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09" w:rsidRDefault="002D1E09" w:rsidP="002D1E09">
      <w:pPr>
        <w:pStyle w:val="Heading3"/>
        <w:rPr>
          <w:b w:val="0"/>
          <w:color w:val="000000"/>
          <w:szCs w:val="24"/>
          <w:lang w:val="sr-Cyrl-CS"/>
        </w:rPr>
      </w:pPr>
      <w:r>
        <w:rPr>
          <w:b w:val="0"/>
          <w:color w:val="000000"/>
          <w:lang w:val="sr-Cyrl-CS"/>
        </w:rPr>
        <w:t xml:space="preserve">Р е п у б л и к а </w:t>
      </w:r>
      <w:r>
        <w:rPr>
          <w:b w:val="0"/>
          <w:color w:val="000000"/>
          <w:szCs w:val="24"/>
          <w:lang w:val="sr-Cyrl-CS"/>
        </w:rPr>
        <w:t xml:space="preserve"> С р б и ј а</w:t>
      </w:r>
    </w:p>
    <w:p w:rsidR="002D1E09" w:rsidRDefault="002D1E09" w:rsidP="002D1E09">
      <w:pPr>
        <w:pStyle w:val="Heading3"/>
        <w:rPr>
          <w:b w:val="0"/>
          <w:color w:val="000000"/>
          <w:szCs w:val="24"/>
          <w:lang w:val="sr-Latn-CS"/>
        </w:rPr>
      </w:pPr>
      <w:r>
        <w:rPr>
          <w:b w:val="0"/>
          <w:color w:val="000000"/>
          <w:szCs w:val="24"/>
          <w:lang w:val="sr-Cyrl-CS"/>
        </w:rPr>
        <w:t>ОПШТИНА ВРЊАЧКА БАЊА</w:t>
      </w:r>
    </w:p>
    <w:p w:rsidR="002819B7" w:rsidRDefault="002D1E09" w:rsidP="002D1E0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2D1E09">
        <w:rPr>
          <w:rFonts w:ascii="Times New Roman" w:hAnsi="Times New Roman" w:cs="Times New Roman"/>
          <w:sz w:val="24"/>
          <w:szCs w:val="24"/>
          <w:lang w:val="sr-Cyrl-CS"/>
        </w:rPr>
        <w:t>Општинска управа</w:t>
      </w:r>
    </w:p>
    <w:p w:rsidR="002D1E09" w:rsidRDefault="002819B7" w:rsidP="002D1E0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Комисија за ЈН</w:t>
      </w:r>
      <w:r w:rsidR="002D1E09" w:rsidRPr="002D1E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D1E09" w:rsidRDefault="002D1E09" w:rsidP="002D1E09">
      <w:pPr>
        <w:pStyle w:val="Heading3"/>
        <w:rPr>
          <w:b w:val="0"/>
          <w:color w:val="000000"/>
          <w:szCs w:val="24"/>
          <w:lang w:val="sr-Cyrl-CS"/>
        </w:rPr>
      </w:pPr>
      <w:r>
        <w:rPr>
          <w:b w:val="0"/>
          <w:color w:val="000000"/>
          <w:szCs w:val="24"/>
          <w:lang w:val="sr-Cyrl-CS"/>
        </w:rPr>
        <w:t>Број: 400-2999/13</w:t>
      </w:r>
    </w:p>
    <w:p w:rsidR="002D1E09" w:rsidRDefault="002D1E09" w:rsidP="002D1E09">
      <w:pPr>
        <w:pStyle w:val="Heading3"/>
        <w:rPr>
          <w:b w:val="0"/>
          <w:color w:val="000000"/>
          <w:szCs w:val="24"/>
          <w:lang w:val="sr-Cyrl-CS"/>
        </w:rPr>
      </w:pPr>
      <w:r>
        <w:rPr>
          <w:b w:val="0"/>
          <w:color w:val="000000"/>
          <w:szCs w:val="24"/>
          <w:lang w:val="sr-Cyrl-CS"/>
        </w:rPr>
        <w:t>Датум: 30.12.2013.год.</w:t>
      </w:r>
    </w:p>
    <w:p w:rsidR="002D1E09" w:rsidRDefault="002D1E09" w:rsidP="002D1E09">
      <w:pPr>
        <w:pStyle w:val="Heading3"/>
        <w:rPr>
          <w:b w:val="0"/>
          <w:color w:val="000000"/>
          <w:szCs w:val="24"/>
          <w:lang w:val="sr-Cyrl-CS"/>
        </w:rPr>
      </w:pPr>
      <w:r>
        <w:rPr>
          <w:b w:val="0"/>
          <w:color w:val="000000"/>
          <w:szCs w:val="24"/>
          <w:lang w:val="sr-Cyrl-CS"/>
        </w:rPr>
        <w:t xml:space="preserve"> ВРЊАЧКА БАЊА</w:t>
      </w:r>
    </w:p>
    <w:p w:rsidR="002D1E09" w:rsidRDefault="002D1E09" w:rsidP="002D1E09">
      <w:pPr>
        <w:rPr>
          <w:sz w:val="24"/>
          <w:szCs w:val="24"/>
          <w:lang w:val="sr-Cyrl-CS"/>
        </w:rPr>
      </w:pPr>
    </w:p>
    <w:p w:rsidR="002D1E09" w:rsidRDefault="002D1E09" w:rsidP="002D1E09">
      <w:pPr>
        <w:rPr>
          <w:color w:val="000000"/>
          <w:sz w:val="24"/>
          <w:szCs w:val="24"/>
          <w:lang w:val="sr-Cyrl-CS"/>
        </w:rPr>
      </w:pPr>
    </w:p>
    <w:p w:rsidR="0054450A" w:rsidRDefault="002D1E09" w:rsidP="000D42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 xml:space="preserve">       </w:t>
      </w:r>
      <w:r w:rsidRPr="001A637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На основу члана  чл. </w:t>
      </w:r>
      <w:r w:rsidR="000D422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63. </w:t>
      </w:r>
      <w:r w:rsidR="000D422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став</w:t>
      </w:r>
      <w:r w:rsidR="000D422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2</w:t>
      </w:r>
      <w:r w:rsidR="000D422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и</w:t>
      </w:r>
      <w:r w:rsidR="000D422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3.</w:t>
      </w:r>
      <w:r w:rsidRPr="001A637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Закона о јавном набавкама («Сл.Гласник РС» бр. 124/12 )</w:t>
      </w:r>
      <w:r w:rsidR="000D422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а у вези постављеног питања заинтересованог лица „Југопревоз“</w:t>
      </w:r>
      <w:r w:rsidR="00CB28A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а.д., Кр</w:t>
      </w:r>
      <w:r w:rsidR="000D422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ушевац, дана 30.12.2013.год. :</w:t>
      </w:r>
    </w:p>
    <w:p w:rsidR="00C22606" w:rsidRPr="00C22606" w:rsidRDefault="000D4224" w:rsidP="000D42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„</w:t>
      </w:r>
      <w:r w:rsidR="00C22606">
        <w:rPr>
          <w:rFonts w:ascii="Times New Roman" w:hAnsi="Times New Roman" w:cs="Times New Roman"/>
          <w:lang w:val="sr-Cyrl-CS"/>
        </w:rPr>
        <w:t>Предметна јавна набавка није обликована у више партија. Да ли то значи да се понуда даје за све наведене релације и да не може само за једну релацију?“</w:t>
      </w:r>
    </w:p>
    <w:p w:rsidR="00C22606" w:rsidRDefault="00C22606" w:rsidP="00C22606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C22606" w:rsidRDefault="00CB28AC" w:rsidP="00C22606">
      <w:pPr>
        <w:pStyle w:val="ListParagraph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Од</w:t>
      </w:r>
      <w:r w:rsidR="00C22606">
        <w:rPr>
          <w:rFonts w:ascii="Times New Roman" w:hAnsi="Times New Roman" w:cs="Times New Roman"/>
          <w:lang w:val="sr-Cyrl-CS"/>
        </w:rPr>
        <w:t>говор:</w:t>
      </w:r>
    </w:p>
    <w:p w:rsidR="00C22606" w:rsidRDefault="00C22606" w:rsidP="00C226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„</w:t>
      </w:r>
      <w:r w:rsidR="00CB28AC">
        <w:rPr>
          <w:rFonts w:ascii="Times New Roman" w:hAnsi="Times New Roman" w:cs="Times New Roman"/>
          <w:lang w:val="sr-Cyrl-CS"/>
        </w:rPr>
        <w:t>Понуда се даје за све дате релације, као јединствена и не може да гласи за појединачну релацију“.</w:t>
      </w:r>
    </w:p>
    <w:p w:rsidR="002819B7" w:rsidRDefault="002819B7" w:rsidP="002819B7">
      <w:pPr>
        <w:jc w:val="both"/>
        <w:rPr>
          <w:rFonts w:ascii="Times New Roman" w:hAnsi="Times New Roman" w:cs="Times New Roman"/>
          <w:lang w:val="sr-Cyrl-CS"/>
        </w:rPr>
      </w:pPr>
    </w:p>
    <w:p w:rsidR="002819B7" w:rsidRDefault="002819B7" w:rsidP="002819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Комисија за ЈН</w:t>
      </w:r>
      <w:r w:rsidRPr="002D1E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 7/2013</w:t>
      </w:r>
    </w:p>
    <w:p w:rsidR="002819B7" w:rsidRPr="002819B7" w:rsidRDefault="002819B7" w:rsidP="002819B7">
      <w:pPr>
        <w:jc w:val="right"/>
        <w:rPr>
          <w:rFonts w:ascii="Times New Roman" w:hAnsi="Times New Roman" w:cs="Times New Roman"/>
          <w:lang w:val="sr-Cyrl-CS"/>
        </w:rPr>
      </w:pPr>
    </w:p>
    <w:sectPr w:rsidR="002819B7" w:rsidRPr="002819B7" w:rsidSect="002D1E09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2A0D"/>
    <w:multiLevelType w:val="hybridMultilevel"/>
    <w:tmpl w:val="176CFABC"/>
    <w:lvl w:ilvl="0" w:tplc="1EC23F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D1E09"/>
    <w:rsid w:val="000D4224"/>
    <w:rsid w:val="001A6378"/>
    <w:rsid w:val="002819B7"/>
    <w:rsid w:val="002D1E09"/>
    <w:rsid w:val="0054450A"/>
    <w:rsid w:val="00C22606"/>
    <w:rsid w:val="00CB28AC"/>
    <w:rsid w:val="00DB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CD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D1E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D1E09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D4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D35A-C46F-40AD-8C68-C62823CE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V.Gajic</dc:creator>
  <cp:keywords/>
  <dc:description/>
  <cp:lastModifiedBy>V.Gajic</cp:lastModifiedBy>
  <cp:revision>7</cp:revision>
  <dcterms:created xsi:type="dcterms:W3CDTF">2013-12-30T11:58:00Z</dcterms:created>
  <dcterms:modified xsi:type="dcterms:W3CDTF">2013-12-30T12:16:00Z</dcterms:modified>
</cp:coreProperties>
</file>