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3F" w:rsidRDefault="0085743F" w:rsidP="0085743F">
      <w:pPr>
        <w:pStyle w:val="Default"/>
      </w:pPr>
    </w:p>
    <w:p w:rsidR="0085743F" w:rsidRDefault="0085743F" w:rsidP="0085743F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Prima: </w:t>
      </w:r>
      <w:proofErr w:type="spellStart"/>
      <w:r>
        <w:rPr>
          <w:sz w:val="22"/>
          <w:szCs w:val="22"/>
        </w:rPr>
        <w:t>Opština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Vrnjačka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Banja</w:t>
      </w:r>
      <w:proofErr w:type="spellEnd"/>
      <w:r>
        <w:rPr>
          <w:sz w:val="22"/>
          <w:szCs w:val="22"/>
        </w:rPr>
        <w:t xml:space="preserve"> </w:t>
      </w:r>
    </w:p>
    <w:p w:rsidR="0085743F" w:rsidRDefault="0085743F" w:rsidP="0085743F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Ul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Kruševačka</w:t>
      </w:r>
      <w:proofErr w:type="spellEnd"/>
      <w:r>
        <w:rPr>
          <w:sz w:val="22"/>
          <w:szCs w:val="22"/>
        </w:rPr>
        <w:t xml:space="preserve"> 17, </w:t>
      </w:r>
      <w:proofErr w:type="spellStart"/>
      <w:r>
        <w:rPr>
          <w:sz w:val="22"/>
          <w:szCs w:val="22"/>
        </w:rPr>
        <w:t>Vrnjačka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Banja</w:t>
      </w:r>
      <w:proofErr w:type="spellEnd"/>
      <w:r>
        <w:rPr>
          <w:sz w:val="22"/>
          <w:szCs w:val="22"/>
        </w:rPr>
        <w:t xml:space="preserve"> </w:t>
      </w:r>
    </w:p>
    <w:p w:rsidR="0085743F" w:rsidRDefault="0085743F" w:rsidP="008574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Beogradu</w:t>
      </w:r>
      <w:proofErr w:type="spellEnd"/>
      <w:r>
        <w:rPr>
          <w:sz w:val="22"/>
          <w:szCs w:val="22"/>
        </w:rPr>
        <w:t xml:space="preserve">: 10.11.2014.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 </w:t>
      </w:r>
    </w:p>
    <w:p w:rsidR="0085743F" w:rsidRDefault="0085743F" w:rsidP="008574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PREDMET: </w:t>
      </w:r>
      <w:proofErr w:type="spellStart"/>
      <w:r>
        <w:rPr>
          <w:sz w:val="22"/>
          <w:szCs w:val="22"/>
        </w:rPr>
        <w:t>Zahtev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dodatnim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pojašnjenjem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konkursne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dokumentacije</w:t>
      </w:r>
      <w:proofErr w:type="spellEnd"/>
      <w:r>
        <w:rPr>
          <w:sz w:val="22"/>
          <w:szCs w:val="22"/>
        </w:rPr>
        <w:t xml:space="preserve">, JN </w:t>
      </w:r>
      <w:proofErr w:type="spellStart"/>
      <w:r>
        <w:rPr>
          <w:sz w:val="22"/>
          <w:szCs w:val="22"/>
        </w:rPr>
        <w:t>br</w:t>
      </w:r>
      <w:proofErr w:type="spellEnd"/>
      <w:r>
        <w:rPr>
          <w:sz w:val="22"/>
          <w:szCs w:val="22"/>
        </w:rPr>
        <w:t xml:space="preserve"> 07/2014 </w:t>
      </w:r>
    </w:p>
    <w:p w:rsidR="0085743F" w:rsidRDefault="0085743F" w:rsidP="0085743F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Poštovani</w:t>
      </w:r>
      <w:proofErr w:type="spellEnd"/>
      <w:r>
        <w:rPr>
          <w:sz w:val="22"/>
          <w:szCs w:val="22"/>
        </w:rPr>
        <w:t xml:space="preserve">, </w:t>
      </w:r>
    </w:p>
    <w:p w:rsidR="0085743F" w:rsidRDefault="0085743F" w:rsidP="008574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vezi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postupka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javne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nabavke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sprovodi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naručilac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Vrnjačka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Banja</w:t>
      </w:r>
      <w:proofErr w:type="spellEnd"/>
      <w:r>
        <w:rPr>
          <w:sz w:val="22"/>
          <w:szCs w:val="22"/>
        </w:rPr>
        <w:t xml:space="preserve">, (u </w:t>
      </w:r>
      <w:proofErr w:type="spellStart"/>
      <w:r>
        <w:rPr>
          <w:sz w:val="22"/>
          <w:szCs w:val="22"/>
        </w:rPr>
        <w:t>daljem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tekstu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naručilac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nakon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ostvarenog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uvida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sadržinu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konkursne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dokumentacije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predmetnom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postupku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ovim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putem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63. </w:t>
      </w:r>
      <w:proofErr w:type="spellStart"/>
      <w:proofErr w:type="gramStart"/>
      <w:r>
        <w:rPr>
          <w:sz w:val="22"/>
          <w:szCs w:val="22"/>
        </w:rPr>
        <w:t>stav</w:t>
      </w:r>
      <w:proofErr w:type="spellEnd"/>
      <w:proofErr w:type="gramEnd"/>
      <w:r>
        <w:rPr>
          <w:sz w:val="22"/>
          <w:szCs w:val="22"/>
        </w:rPr>
        <w:t xml:space="preserve"> 2.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javnim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nabavkama</w:t>
      </w:r>
      <w:proofErr w:type="spellEnd"/>
      <w:r>
        <w:rPr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″</w:t>
      </w:r>
      <w:r>
        <w:rPr>
          <w:sz w:val="22"/>
          <w:szCs w:val="22"/>
        </w:rPr>
        <w:t xml:space="preserve">Sl. </w:t>
      </w:r>
      <w:proofErr w:type="spellStart"/>
      <w:r>
        <w:rPr>
          <w:sz w:val="22"/>
          <w:szCs w:val="22"/>
        </w:rPr>
        <w:t>Glasnik</w:t>
      </w:r>
      <w:proofErr w:type="spellEnd"/>
      <w:r>
        <w:rPr>
          <w:sz w:val="22"/>
          <w:szCs w:val="22"/>
        </w:rPr>
        <w:t xml:space="preserve"> RS“, br. 124/2012) </w:t>
      </w:r>
      <w:proofErr w:type="spellStart"/>
      <w:r>
        <w:rPr>
          <w:sz w:val="22"/>
          <w:szCs w:val="22"/>
        </w:rPr>
        <w:t>tražimo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pojašnjenje</w:t>
      </w:r>
      <w:proofErr w:type="spellEnd"/>
      <w:r>
        <w:rPr>
          <w:sz w:val="22"/>
          <w:szCs w:val="22"/>
        </w:rPr>
        <w:t xml:space="preserve">: </w:t>
      </w:r>
    </w:p>
    <w:p w:rsidR="0085743F" w:rsidRDefault="0085743F" w:rsidP="0085743F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1. </w:t>
      </w:r>
      <w:proofErr w:type="spellStart"/>
      <w:r>
        <w:rPr>
          <w:sz w:val="22"/>
          <w:szCs w:val="22"/>
        </w:rPr>
        <w:t>Molimo</w:t>
      </w:r>
      <w:proofErr w:type="spellEnd"/>
      <w:r>
        <w:rPr>
          <w:sz w:val="22"/>
          <w:szCs w:val="22"/>
        </w:rPr>
        <w:t xml:space="preserve"> Vas </w:t>
      </w:r>
      <w:proofErr w:type="spellStart"/>
      <w:r>
        <w:rPr>
          <w:sz w:val="22"/>
          <w:szCs w:val="22"/>
        </w:rPr>
        <w:t>da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konkursnoj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dokumentaciji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jasno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istaknete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elemente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kriterijuma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način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ponderisanja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dodelu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ugovora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primenom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kriterijuma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najniže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ponuđena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cena</w:t>
      </w:r>
      <w:proofErr w:type="spellEnd"/>
      <w:r>
        <w:rPr>
          <w:sz w:val="22"/>
          <w:szCs w:val="22"/>
        </w:rPr>
        <w:t>?</w:t>
      </w:r>
      <w:proofErr w:type="gramEnd"/>
      <w:r>
        <w:rPr>
          <w:sz w:val="22"/>
          <w:szCs w:val="22"/>
        </w:rPr>
        <w:t xml:space="preserve"> </w:t>
      </w:r>
    </w:p>
    <w:p w:rsidR="0085743F" w:rsidRDefault="0085743F" w:rsidP="0085743F">
      <w:pPr>
        <w:pStyle w:val="Default"/>
        <w:rPr>
          <w:sz w:val="22"/>
          <w:szCs w:val="22"/>
        </w:rPr>
      </w:pPr>
    </w:p>
    <w:p w:rsidR="0085743F" w:rsidRDefault="0085743F" w:rsidP="008574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proofErr w:type="spellStart"/>
      <w:r>
        <w:rPr>
          <w:sz w:val="22"/>
          <w:szCs w:val="22"/>
        </w:rPr>
        <w:t>strani</w:t>
      </w:r>
      <w:proofErr w:type="spellEnd"/>
      <w:r>
        <w:rPr>
          <w:sz w:val="22"/>
          <w:szCs w:val="22"/>
        </w:rPr>
        <w:t xml:space="preserve"> 19 </w:t>
      </w:r>
      <w:proofErr w:type="spellStart"/>
      <w:r>
        <w:rPr>
          <w:sz w:val="22"/>
          <w:szCs w:val="22"/>
        </w:rPr>
        <w:t>stoji</w:t>
      </w:r>
      <w:proofErr w:type="spellEnd"/>
      <w:r>
        <w:rPr>
          <w:sz w:val="22"/>
          <w:szCs w:val="22"/>
        </w:rPr>
        <w:t xml:space="preserve">: </w:t>
      </w:r>
    </w:p>
    <w:p w:rsidR="0085743F" w:rsidRDefault="0085743F" w:rsidP="0085743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“ВРСТА КРИТЕРИЈУМА ЗА ДОДЕЛУ УГОВОРА</w:t>
      </w:r>
      <w:r>
        <w:rPr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ЕЛЕМЕНТИ КРИТЕРИЈУМА НА ОСНОВУ КОЈИХ СЕ ДОДЕЉУЈЕ УГОВОР И МЕТОДОЛОГИЈА ЗА ДОДЕЛУ ПОНДЕРА ЗА СВАКИ ЕЛЕМЕНТ КРИТЕРИЈУМА </w:t>
      </w:r>
    </w:p>
    <w:p w:rsidR="0085743F" w:rsidRDefault="0085743F" w:rsidP="0085743F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>Избор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најповољније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понуде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на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основу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које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ће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бити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донета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одлука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о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закњучењу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уговора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биће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донета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применом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критеријума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најнижа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понуђена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цена</w:t>
      </w:r>
      <w:proofErr w:type="spellEnd"/>
      <w:r>
        <w:rPr>
          <w:sz w:val="22"/>
          <w:szCs w:val="22"/>
        </w:rPr>
        <w:t>.”</w:t>
      </w:r>
      <w:proofErr w:type="gramEnd"/>
      <w:r>
        <w:rPr>
          <w:sz w:val="22"/>
          <w:szCs w:val="22"/>
        </w:rPr>
        <w:t xml:space="preserve"> </w:t>
      </w:r>
    </w:p>
    <w:p w:rsidR="0085743F" w:rsidRDefault="0085743F" w:rsidP="008574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>
        <w:rPr>
          <w:sz w:val="22"/>
          <w:szCs w:val="22"/>
        </w:rPr>
        <w:t>Sugerišemo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str. 4, 28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36 </w:t>
      </w:r>
      <w:proofErr w:type="spellStart"/>
      <w:r>
        <w:rPr>
          <w:sz w:val="22"/>
          <w:szCs w:val="22"/>
        </w:rPr>
        <w:t>isključite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uslove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koji</w:t>
      </w:r>
      <w:proofErr w:type="spellEnd"/>
      <w:r>
        <w:rPr>
          <w:sz w:val="22"/>
          <w:szCs w:val="22"/>
        </w:rPr>
        <w:t xml:space="preserve"> ne </w:t>
      </w:r>
      <w:proofErr w:type="spellStart"/>
      <w:r>
        <w:rPr>
          <w:sz w:val="22"/>
          <w:szCs w:val="22"/>
        </w:rPr>
        <w:t>mogu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transparantni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podjednaki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ponuđače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Zakonom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javnim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nabavkama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Umrežavanje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besplatne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razgovore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okviru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mreže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javnih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preduzeća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kao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povezivanje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centralama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fiksne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telefonije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navodite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nabavke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Vas </w:t>
      </w:r>
      <w:proofErr w:type="spellStart"/>
      <w:r>
        <w:rPr>
          <w:sz w:val="22"/>
          <w:szCs w:val="22"/>
        </w:rPr>
        <w:t>kao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naručioca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već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odnose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usluge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lica</w:t>
      </w:r>
      <w:proofErr w:type="spellEnd"/>
      <w:r>
        <w:rPr>
          <w:sz w:val="22"/>
          <w:szCs w:val="22"/>
        </w:rPr>
        <w:t xml:space="preserve">, pa se u </w:t>
      </w:r>
      <w:proofErr w:type="spellStart"/>
      <w:r>
        <w:rPr>
          <w:sz w:val="22"/>
          <w:szCs w:val="22"/>
        </w:rPr>
        <w:t>ovoj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konkursnoj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dokumentaicji</w:t>
      </w:r>
      <w:proofErr w:type="spellEnd"/>
      <w:r>
        <w:rPr>
          <w:sz w:val="22"/>
          <w:szCs w:val="22"/>
        </w:rPr>
        <w:t xml:space="preserve"> ne </w:t>
      </w:r>
      <w:proofErr w:type="spellStart"/>
      <w:r>
        <w:rPr>
          <w:sz w:val="22"/>
          <w:szCs w:val="22"/>
        </w:rPr>
        <w:t>mogu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postavljati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kao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uslov</w:t>
      </w:r>
      <w:proofErr w:type="spellEnd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</w:t>
      </w:r>
    </w:p>
    <w:p w:rsidR="0085743F" w:rsidRDefault="0085743F" w:rsidP="0085743F">
      <w:pPr>
        <w:pStyle w:val="Default"/>
        <w:rPr>
          <w:sz w:val="22"/>
          <w:szCs w:val="22"/>
        </w:rPr>
      </w:pPr>
    </w:p>
    <w:p w:rsidR="0085743F" w:rsidRDefault="0085743F" w:rsidP="0085743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“ - У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оквиру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месечне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преплате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омогућити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бесплатни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разговоре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са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мрежом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Скупштине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општине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Председника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општине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Општинског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већа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Општинским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јавним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правобранилаштвом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одређеним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бројем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картица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до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30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картица</w:t>
      </w:r>
      <w:r>
        <w:rPr>
          <w:sz w:val="22"/>
          <w:szCs w:val="22"/>
        </w:rPr>
        <w:t>-</w:t>
      </w:r>
      <w:r>
        <w:rPr>
          <w:rFonts w:ascii="Times New Roman" w:hAnsi="Times New Roman" w:cs="Times New Roman"/>
          <w:i/>
          <w:iCs/>
          <w:sz w:val="22"/>
          <w:szCs w:val="22"/>
        </w:rPr>
        <w:t>бројева</w:t>
      </w:r>
      <w:proofErr w:type="spellEnd"/>
      <w:r>
        <w:rPr>
          <w:sz w:val="22"/>
          <w:szCs w:val="22"/>
        </w:rPr>
        <w:t>)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у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оквиру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мреже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Јавних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предузећа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установа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чији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је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оснивач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Општина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Врњачка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Бања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” </w:t>
      </w:r>
    </w:p>
    <w:p w:rsidR="0085743F" w:rsidRDefault="0085743F" w:rsidP="0085743F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Ponuđači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nemaju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informaciju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čiji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korisnici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usluga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navedene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javne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ustanove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ne </w:t>
      </w:r>
      <w:proofErr w:type="spellStart"/>
      <w:r>
        <w:rPr>
          <w:sz w:val="22"/>
          <w:szCs w:val="22"/>
        </w:rPr>
        <w:t>mogu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obezbediti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besplatne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razgovore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mrežom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drugih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operatera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već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može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obezvediti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navedeni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uslov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ukoliko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određeni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kartica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mreži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ponuđača</w:t>
      </w:r>
      <w:proofErr w:type="spellEnd"/>
      <w:r>
        <w:rPr>
          <w:sz w:val="22"/>
          <w:szCs w:val="22"/>
        </w:rPr>
        <w:t xml:space="preserve">. </w:t>
      </w:r>
    </w:p>
    <w:p w:rsidR="0085743F" w:rsidRDefault="0085743F" w:rsidP="0085743F">
      <w:pPr>
        <w:pStyle w:val="Default"/>
        <w:pageBreakBefore/>
        <w:rPr>
          <w:sz w:val="22"/>
          <w:szCs w:val="22"/>
        </w:rPr>
      </w:pPr>
    </w:p>
    <w:p w:rsidR="0085743F" w:rsidRDefault="0085743F" w:rsidP="0085743F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>
        <w:rPr>
          <w:sz w:val="22"/>
          <w:szCs w:val="22"/>
        </w:rPr>
        <w:t>Razgovori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fisknih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brojeva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usluge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mobilne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telefonije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sugrišemo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uslov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povezivanja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centralama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fiksne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telefonije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izuzmete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konkursne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dokumentacije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str.4</w:t>
      </w:r>
      <w:proofErr w:type="gramStart"/>
      <w:r>
        <w:rPr>
          <w:sz w:val="22"/>
          <w:szCs w:val="22"/>
        </w:rPr>
        <w:t>,28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36: </w:t>
      </w:r>
    </w:p>
    <w:p w:rsidR="0085743F" w:rsidRDefault="0085743F" w:rsidP="0085743F">
      <w:pPr>
        <w:pStyle w:val="Default"/>
        <w:rPr>
          <w:sz w:val="22"/>
          <w:szCs w:val="22"/>
        </w:rPr>
      </w:pPr>
    </w:p>
    <w:p w:rsidR="0085743F" w:rsidRDefault="0085743F" w:rsidP="0085743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Повезивање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мобилне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централе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оператера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централама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фиксне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телефоније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наручиоца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путем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85743F" w:rsidRDefault="0085743F" w:rsidP="0085743F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жичног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линка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од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Мб</w:t>
      </w:r>
      <w:r>
        <w:rPr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 xml:space="preserve">с </w:t>
      </w:r>
      <w:proofErr w:type="spellStart"/>
      <w:r>
        <w:rPr>
          <w:rFonts w:ascii="Times New Roman" w:hAnsi="Times New Roman" w:cs="Times New Roman"/>
          <w:sz w:val="22"/>
          <w:szCs w:val="22"/>
        </w:rPr>
        <w:t>ради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остваривања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јефтинијих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разговора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фиксних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бројева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према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мобилним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мрежама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 xml:space="preserve">“ </w:t>
      </w:r>
    </w:p>
    <w:p w:rsidR="0085743F" w:rsidRDefault="0085743F" w:rsidP="008574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Na str. 4, 27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36 </w:t>
      </w:r>
      <w:proofErr w:type="spellStart"/>
      <w:r>
        <w:rPr>
          <w:sz w:val="22"/>
          <w:szCs w:val="22"/>
        </w:rPr>
        <w:t>naveli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ste</w:t>
      </w:r>
      <w:proofErr w:type="spellEnd"/>
      <w:r>
        <w:rPr>
          <w:sz w:val="22"/>
          <w:szCs w:val="22"/>
        </w:rPr>
        <w:t xml:space="preserve">: </w:t>
      </w:r>
    </w:p>
    <w:p w:rsidR="0085743F" w:rsidRDefault="0085743F" w:rsidP="0085743F">
      <w:pPr>
        <w:pStyle w:val="Default"/>
        <w:rPr>
          <w:sz w:val="22"/>
          <w:szCs w:val="22"/>
        </w:rPr>
      </w:pPr>
    </w:p>
    <w:p w:rsidR="0085743F" w:rsidRDefault="0085743F" w:rsidP="0085743F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</w:t>
      </w:r>
      <w:proofErr w:type="spellStart"/>
      <w:r>
        <w:rPr>
          <w:rFonts w:ascii="Times New Roman" w:hAnsi="Times New Roman" w:cs="Times New Roman"/>
          <w:sz w:val="22"/>
          <w:szCs w:val="22"/>
        </w:rPr>
        <w:t>Обрачунска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јединица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интернет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саобраћај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један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 xml:space="preserve">BIT.” </w:t>
      </w:r>
    </w:p>
    <w:p w:rsidR="0085743F" w:rsidRDefault="0085743F" w:rsidP="0085743F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Sugerišemo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obračunska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jedinica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internet </w:t>
      </w:r>
      <w:proofErr w:type="spellStart"/>
      <w:r>
        <w:rPr>
          <w:sz w:val="22"/>
          <w:szCs w:val="22"/>
        </w:rPr>
        <w:t>saobraćaj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meri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količini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prenosa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standardna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zbog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količine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obračun</w:t>
      </w:r>
      <w:proofErr w:type="spellEnd"/>
      <w:r>
        <w:rPr>
          <w:sz w:val="22"/>
          <w:szCs w:val="22"/>
        </w:rPr>
        <w:t xml:space="preserve"> je 1kB (</w:t>
      </w:r>
      <w:proofErr w:type="spellStart"/>
      <w:r>
        <w:rPr>
          <w:sz w:val="22"/>
          <w:szCs w:val="22"/>
        </w:rPr>
        <w:t>kilobajt</w:t>
      </w:r>
      <w:proofErr w:type="spellEnd"/>
      <w:r>
        <w:rPr>
          <w:sz w:val="22"/>
          <w:szCs w:val="22"/>
        </w:rPr>
        <w:t>).</w:t>
      </w:r>
      <w:proofErr w:type="gramEnd"/>
      <w:r>
        <w:rPr>
          <w:sz w:val="22"/>
          <w:szCs w:val="22"/>
        </w:rPr>
        <w:t xml:space="preserve"> </w:t>
      </w:r>
    </w:p>
    <w:p w:rsidR="0085743F" w:rsidRDefault="0085743F" w:rsidP="0085743F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brzinu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prenosa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prilikom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prenosa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digitalnog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signala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kroz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medijum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jedinica</w:t>
      </w:r>
      <w:proofErr w:type="spellEnd"/>
      <w:r>
        <w:rPr>
          <w:sz w:val="22"/>
          <w:szCs w:val="22"/>
        </w:rPr>
        <w:t xml:space="preserve"> mere se </w:t>
      </w:r>
      <w:proofErr w:type="spellStart"/>
      <w:r>
        <w:rPr>
          <w:sz w:val="22"/>
          <w:szCs w:val="22"/>
        </w:rPr>
        <w:t>koristi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bita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sekundi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tj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b/s</w:t>
      </w:r>
      <w:proofErr w:type="gramEnd"/>
      <w:r>
        <w:rPr>
          <w:sz w:val="22"/>
          <w:szCs w:val="22"/>
        </w:rPr>
        <w:t xml:space="preserve">. </w:t>
      </w:r>
    </w:p>
    <w:p w:rsidR="0085743F" w:rsidRDefault="0085743F" w:rsidP="008574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proofErr w:type="spellStart"/>
      <w:r>
        <w:rPr>
          <w:sz w:val="22"/>
          <w:szCs w:val="22"/>
        </w:rPr>
        <w:t>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omogućili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ravnopravno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učešće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ponuđačima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svoje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pakete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mogu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usklade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Vašim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zahtevima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konkursnoj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dokumentaciji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čemu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ponderiše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ekonomski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najniža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sugerišemo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str. 5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 </w:t>
      </w:r>
      <w:proofErr w:type="spellStart"/>
      <w:r>
        <w:rPr>
          <w:sz w:val="22"/>
          <w:szCs w:val="22"/>
        </w:rPr>
        <w:t>izmenite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fiksne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iznose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paketa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količinama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sadržaja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proširite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okvirima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minimalnih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maksimalnih</w:t>
      </w:r>
      <w:proofErr w:type="spellEnd"/>
      <w:r>
        <w:rPr>
          <w:sz w:val="22"/>
          <w:szCs w:val="22"/>
        </w:rPr>
        <w:t xml:space="preserve">, a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Vaših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realnih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potreba</w:t>
      </w:r>
      <w:proofErr w:type="spellEnd"/>
      <w:r>
        <w:rPr>
          <w:sz w:val="22"/>
          <w:szCs w:val="22"/>
        </w:rPr>
        <w:t xml:space="preserve">. </w:t>
      </w:r>
    </w:p>
    <w:p w:rsidR="0085743F" w:rsidRDefault="0085743F" w:rsidP="0085743F">
      <w:pPr>
        <w:pStyle w:val="Default"/>
        <w:rPr>
          <w:sz w:val="22"/>
          <w:szCs w:val="22"/>
        </w:rPr>
      </w:pPr>
    </w:p>
    <w:p w:rsidR="0085743F" w:rsidRDefault="0085743F" w:rsidP="0085743F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Npr</w:t>
      </w:r>
      <w:proofErr w:type="spellEnd"/>
      <w:proofErr w:type="gramEnd"/>
      <w:r>
        <w:rPr>
          <w:sz w:val="22"/>
          <w:szCs w:val="22"/>
        </w:rPr>
        <w:t xml:space="preserve">. </w:t>
      </w:r>
    </w:p>
    <w:p w:rsidR="0085743F" w:rsidRDefault="0085743F" w:rsidP="0085743F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paket</w:t>
      </w:r>
      <w:proofErr w:type="spellEnd"/>
      <w:r>
        <w:rPr>
          <w:sz w:val="22"/>
          <w:szCs w:val="22"/>
        </w:rPr>
        <w:t xml:space="preserve"> 5 – </w:t>
      </w: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minuta</w:t>
      </w:r>
      <w:proofErr w:type="spellEnd"/>
      <w:r>
        <w:rPr>
          <w:sz w:val="22"/>
          <w:szCs w:val="22"/>
        </w:rPr>
        <w:t xml:space="preserve"> ka </w:t>
      </w:r>
      <w:proofErr w:type="spellStart"/>
      <w:r>
        <w:rPr>
          <w:sz w:val="22"/>
          <w:szCs w:val="22"/>
        </w:rPr>
        <w:t>svim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mrežama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između</w:t>
      </w:r>
      <w:proofErr w:type="spellEnd"/>
      <w:r>
        <w:rPr>
          <w:sz w:val="22"/>
          <w:szCs w:val="22"/>
        </w:rPr>
        <w:t xml:space="preserve"> 1900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2200 </w:t>
      </w:r>
      <w:proofErr w:type="spellStart"/>
      <w:r>
        <w:rPr>
          <w:sz w:val="22"/>
          <w:szCs w:val="22"/>
        </w:rPr>
        <w:t>minuta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umesto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traženih</w:t>
      </w:r>
      <w:proofErr w:type="spellEnd"/>
      <w:r>
        <w:rPr>
          <w:sz w:val="22"/>
          <w:szCs w:val="22"/>
        </w:rPr>
        <w:t xml:space="preserve"> 2100.</w:t>
      </w:r>
      <w:proofErr w:type="gramEnd"/>
      <w:r>
        <w:rPr>
          <w:sz w:val="22"/>
          <w:szCs w:val="22"/>
        </w:rPr>
        <w:t xml:space="preserve"> </w:t>
      </w:r>
    </w:p>
    <w:p w:rsidR="0085743F" w:rsidRDefault="0085743F" w:rsidP="008574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Na str. 5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37, </w:t>
      </w: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minuta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nakon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potrošenih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minuta</w:t>
      </w:r>
      <w:proofErr w:type="spellEnd"/>
      <w:r>
        <w:rPr>
          <w:sz w:val="22"/>
          <w:szCs w:val="22"/>
        </w:rPr>
        <w:t xml:space="preserve"> ka </w:t>
      </w:r>
      <w:proofErr w:type="spellStart"/>
      <w:r>
        <w:rPr>
          <w:sz w:val="22"/>
          <w:szCs w:val="22"/>
        </w:rPr>
        <w:t>svim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mrežama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dodatna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količina</w:t>
      </w:r>
      <w:proofErr w:type="spellEnd"/>
      <w:r>
        <w:rPr>
          <w:sz w:val="22"/>
          <w:szCs w:val="22"/>
        </w:rPr>
        <w:t xml:space="preserve"> ka </w:t>
      </w:r>
      <w:proofErr w:type="spellStart"/>
      <w:r>
        <w:rPr>
          <w:sz w:val="22"/>
          <w:szCs w:val="22"/>
        </w:rPr>
        <w:t>mreži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ponuđača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ka </w:t>
      </w:r>
      <w:proofErr w:type="spellStart"/>
      <w:r>
        <w:rPr>
          <w:sz w:val="22"/>
          <w:szCs w:val="22"/>
        </w:rPr>
        <w:t>fiksnim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linijama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specifična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proizvod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paketa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uglavnom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komercijalnih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razloga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dok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naručiocu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predlažemo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uslove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isključite</w:t>
      </w:r>
      <w:proofErr w:type="spellEnd"/>
      <w:r>
        <w:rPr>
          <w:sz w:val="22"/>
          <w:szCs w:val="22"/>
        </w:rPr>
        <w:t xml:space="preserve"> (npr.1000 </w:t>
      </w:r>
      <w:proofErr w:type="spellStart"/>
      <w:r>
        <w:rPr>
          <w:sz w:val="22"/>
          <w:szCs w:val="22"/>
        </w:rPr>
        <w:t>minuta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paketu</w:t>
      </w:r>
      <w:proofErr w:type="spellEnd"/>
      <w:r>
        <w:rPr>
          <w:sz w:val="22"/>
          <w:szCs w:val="22"/>
        </w:rPr>
        <w:t xml:space="preserve"> br. 5 ka </w:t>
      </w:r>
      <w:proofErr w:type="spellStart"/>
      <w:r>
        <w:rPr>
          <w:sz w:val="22"/>
          <w:szCs w:val="22"/>
        </w:rPr>
        <w:t>mreži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ponuđača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deo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komercijalne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paketa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određen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minuta</w:t>
      </w:r>
      <w:proofErr w:type="spellEnd"/>
      <w:r>
        <w:rPr>
          <w:sz w:val="22"/>
          <w:szCs w:val="22"/>
        </w:rPr>
        <w:t xml:space="preserve"> ka </w:t>
      </w:r>
      <w:proofErr w:type="spellStart"/>
      <w:r>
        <w:rPr>
          <w:sz w:val="22"/>
          <w:szCs w:val="22"/>
        </w:rPr>
        <w:t>fiksnim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mrežama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ostalim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paketima</w:t>
      </w:r>
      <w:proofErr w:type="spellEnd"/>
      <w:r>
        <w:rPr>
          <w:sz w:val="22"/>
          <w:szCs w:val="22"/>
        </w:rPr>
        <w:t xml:space="preserve">). </w:t>
      </w:r>
      <w:proofErr w:type="spellStart"/>
      <w:proofErr w:type="gramStart"/>
      <w:r>
        <w:rPr>
          <w:sz w:val="22"/>
          <w:szCs w:val="22"/>
        </w:rPr>
        <w:t>Već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jednom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tehničkim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specifikacijama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naveli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uslove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minuta</w:t>
      </w:r>
      <w:proofErr w:type="spellEnd"/>
      <w:r>
        <w:rPr>
          <w:sz w:val="22"/>
          <w:szCs w:val="22"/>
        </w:rPr>
        <w:t xml:space="preserve"> ka </w:t>
      </w:r>
      <w:proofErr w:type="spellStart"/>
      <w:r>
        <w:rPr>
          <w:sz w:val="22"/>
          <w:szCs w:val="22"/>
        </w:rPr>
        <w:t>svim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mrežama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nakon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potrošenih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minuta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paketa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tehničkoj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specifikaciji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tog </w:t>
      </w:r>
      <w:proofErr w:type="spellStart"/>
      <w:r>
        <w:rPr>
          <w:sz w:val="22"/>
          <w:szCs w:val="22"/>
        </w:rPr>
        <w:t>razloga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sugerišemo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proširenje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okvira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broja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minuta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prethodne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tačke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čime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svoje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možete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upotpuniti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odnosno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proširiti</w:t>
      </w:r>
      <w:proofErr w:type="spellEnd"/>
      <w:r>
        <w:rPr>
          <w:sz w:val="22"/>
          <w:szCs w:val="22"/>
        </w:rPr>
        <w:t xml:space="preserve"> ka </w:t>
      </w:r>
      <w:proofErr w:type="spellStart"/>
      <w:r>
        <w:rPr>
          <w:sz w:val="22"/>
          <w:szCs w:val="22"/>
        </w:rPr>
        <w:t>svim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mrežama</w:t>
      </w:r>
      <w:proofErr w:type="spellEnd"/>
      <w:r>
        <w:rPr>
          <w:sz w:val="22"/>
          <w:szCs w:val="22"/>
        </w:rPr>
        <w:t xml:space="preserve">, pa </w:t>
      </w:r>
      <w:proofErr w:type="spellStart"/>
      <w:r>
        <w:rPr>
          <w:sz w:val="22"/>
          <w:szCs w:val="22"/>
        </w:rPr>
        <w:t>samim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tim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ka </w:t>
      </w:r>
      <w:proofErr w:type="spellStart"/>
      <w:r>
        <w:rPr>
          <w:sz w:val="22"/>
          <w:szCs w:val="22"/>
        </w:rPr>
        <w:t>traženim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brojem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minuta</w:t>
      </w:r>
      <w:proofErr w:type="spellEnd"/>
      <w:r>
        <w:rPr>
          <w:sz w:val="22"/>
          <w:szCs w:val="22"/>
        </w:rPr>
        <w:t xml:space="preserve"> ka </w:t>
      </w:r>
      <w:proofErr w:type="spellStart"/>
      <w:r>
        <w:rPr>
          <w:sz w:val="22"/>
          <w:szCs w:val="22"/>
        </w:rPr>
        <w:t>fiksnim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linijama</w:t>
      </w:r>
      <w:proofErr w:type="spellEnd"/>
      <w:r>
        <w:rPr>
          <w:sz w:val="22"/>
          <w:szCs w:val="22"/>
        </w:rPr>
        <w:t xml:space="preserve">, pa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mreži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ponuđača</w:t>
      </w:r>
      <w:proofErr w:type="spellEnd"/>
      <w:r>
        <w:rPr>
          <w:sz w:val="22"/>
          <w:szCs w:val="22"/>
        </w:rPr>
        <w:t xml:space="preserve">. </w:t>
      </w:r>
    </w:p>
    <w:p w:rsidR="0085743F" w:rsidRDefault="0085743F" w:rsidP="0085743F">
      <w:pPr>
        <w:pStyle w:val="Default"/>
        <w:rPr>
          <w:sz w:val="22"/>
          <w:szCs w:val="22"/>
        </w:rPr>
      </w:pPr>
    </w:p>
    <w:p w:rsidR="0085743F" w:rsidRDefault="0085743F" w:rsidP="0085743F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</w:t>
      </w:r>
      <w:proofErr w:type="spellStart"/>
      <w:r>
        <w:rPr>
          <w:rFonts w:ascii="Times New Roman" w:hAnsi="Times New Roman" w:cs="Times New Roman"/>
          <w:sz w:val="22"/>
          <w:szCs w:val="22"/>
        </w:rPr>
        <w:t>Након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потрошених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минута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sz w:val="22"/>
          <w:szCs w:val="22"/>
        </w:rPr>
        <w:t xml:space="preserve">SMS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порука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укључених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>
        <w:rPr>
          <w:rFonts w:ascii="Times New Roman" w:hAnsi="Times New Roman" w:cs="Times New Roman"/>
          <w:sz w:val="22"/>
          <w:szCs w:val="22"/>
        </w:rPr>
        <w:t>месечну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претплату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тарифирање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врши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према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ценовнику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Понуђача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 </w:t>
      </w:r>
      <w:proofErr w:type="spellStart"/>
      <w:r>
        <w:rPr>
          <w:rFonts w:ascii="Times New Roman" w:hAnsi="Times New Roman" w:cs="Times New Roman"/>
          <w:sz w:val="22"/>
          <w:szCs w:val="22"/>
        </w:rPr>
        <w:t>тим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цене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смеју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бити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веће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од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следећих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износа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rFonts w:ascii="Times New Roman" w:hAnsi="Times New Roman" w:cs="Times New Roman"/>
          <w:sz w:val="22"/>
          <w:szCs w:val="22"/>
        </w:rPr>
        <w:t>минут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свим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мрежама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максимално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 xml:space="preserve">5,5 </w:t>
      </w:r>
      <w:proofErr w:type="spellStart"/>
      <w:r>
        <w:rPr>
          <w:rFonts w:ascii="Times New Roman" w:hAnsi="Times New Roman" w:cs="Times New Roman"/>
          <w:sz w:val="22"/>
          <w:szCs w:val="22"/>
        </w:rPr>
        <w:t>динара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успостава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везе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максимално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 xml:space="preserve">4 </w:t>
      </w:r>
      <w:proofErr w:type="spellStart"/>
      <w:r>
        <w:rPr>
          <w:rFonts w:ascii="Times New Roman" w:hAnsi="Times New Roman" w:cs="Times New Roman"/>
          <w:sz w:val="22"/>
          <w:szCs w:val="22"/>
        </w:rPr>
        <w:t>динара</w:t>
      </w:r>
      <w:proofErr w:type="spellEnd"/>
      <w:r>
        <w:rPr>
          <w:sz w:val="22"/>
          <w:szCs w:val="22"/>
        </w:rPr>
        <w:t xml:space="preserve">, SMS </w:t>
      </w:r>
      <w:proofErr w:type="spellStart"/>
      <w:r>
        <w:rPr>
          <w:rFonts w:ascii="Times New Roman" w:hAnsi="Times New Roman" w:cs="Times New Roman"/>
          <w:sz w:val="22"/>
          <w:szCs w:val="22"/>
        </w:rPr>
        <w:t>максимално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 xml:space="preserve">3,5 </w:t>
      </w:r>
      <w:proofErr w:type="spellStart"/>
      <w:r>
        <w:rPr>
          <w:rFonts w:ascii="Times New Roman" w:hAnsi="Times New Roman" w:cs="Times New Roman"/>
          <w:sz w:val="22"/>
          <w:szCs w:val="22"/>
        </w:rPr>
        <w:t>динара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sz w:val="22"/>
          <w:szCs w:val="22"/>
        </w:rPr>
        <w:t xml:space="preserve">MMS </w:t>
      </w:r>
      <w:proofErr w:type="spellStart"/>
      <w:r>
        <w:rPr>
          <w:rFonts w:ascii="Times New Roman" w:hAnsi="Times New Roman" w:cs="Times New Roman"/>
          <w:sz w:val="22"/>
          <w:szCs w:val="22"/>
        </w:rPr>
        <w:t>максимално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 xml:space="preserve">10 </w:t>
      </w:r>
      <w:proofErr w:type="spellStart"/>
      <w:r>
        <w:rPr>
          <w:rFonts w:ascii="Times New Roman" w:hAnsi="Times New Roman" w:cs="Times New Roman"/>
          <w:sz w:val="22"/>
          <w:szCs w:val="22"/>
        </w:rPr>
        <w:t>динара</w:t>
      </w:r>
      <w:proofErr w:type="spellEnd"/>
      <w:r>
        <w:rPr>
          <w:sz w:val="22"/>
          <w:szCs w:val="22"/>
        </w:rPr>
        <w:t xml:space="preserve">. “ </w:t>
      </w:r>
    </w:p>
    <w:p w:rsidR="0085743F" w:rsidRDefault="0085743F" w:rsidP="0085743F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Podnosilac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zahteva</w:t>
      </w:r>
      <w:proofErr w:type="spellEnd"/>
      <w:r>
        <w:rPr>
          <w:sz w:val="22"/>
          <w:szCs w:val="22"/>
        </w:rPr>
        <w:t xml:space="preserve">: </w:t>
      </w:r>
    </w:p>
    <w:p w:rsidR="0085743F" w:rsidRDefault="0085743F" w:rsidP="0085743F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Vip</w:t>
      </w:r>
      <w:proofErr w:type="spellEnd"/>
      <w:proofErr w:type="gramEnd"/>
      <w:r>
        <w:rPr>
          <w:sz w:val="22"/>
          <w:szCs w:val="22"/>
        </w:rPr>
        <w:t xml:space="preserve"> mobile </w:t>
      </w:r>
      <w:proofErr w:type="spellStart"/>
      <w:r>
        <w:rPr>
          <w:sz w:val="22"/>
          <w:szCs w:val="22"/>
        </w:rPr>
        <w:t>d.o.o</w:t>
      </w:r>
      <w:proofErr w:type="spellEnd"/>
      <w:r>
        <w:rPr>
          <w:sz w:val="22"/>
          <w:szCs w:val="22"/>
        </w:rPr>
        <w:t xml:space="preserve">. </w:t>
      </w:r>
    </w:p>
    <w:p w:rsidR="0085743F" w:rsidRDefault="0085743F" w:rsidP="0085743F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Omladinskih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brigada</w:t>
      </w:r>
      <w:proofErr w:type="spellEnd"/>
      <w:r>
        <w:rPr>
          <w:sz w:val="22"/>
          <w:szCs w:val="22"/>
        </w:rPr>
        <w:t xml:space="preserve"> 21 </w:t>
      </w:r>
    </w:p>
    <w:p w:rsidR="006A43EB" w:rsidRDefault="0085743F" w:rsidP="0085743F">
      <w:r>
        <w:t>11070 Novi Beograd</w:t>
      </w:r>
    </w:p>
    <w:p w:rsidR="0085743F" w:rsidRDefault="0085743F" w:rsidP="0085743F"/>
    <w:p w:rsidR="0085743F" w:rsidRDefault="0085743F" w:rsidP="0085743F"/>
    <w:p w:rsidR="0085743F" w:rsidRDefault="0085743F" w:rsidP="0085743F"/>
    <w:p w:rsidR="0085743F" w:rsidRDefault="0085743F" w:rsidP="0085743F"/>
    <w:p w:rsidR="0085743F" w:rsidRDefault="0085743F" w:rsidP="0085743F"/>
    <w:p w:rsidR="0085743F" w:rsidRDefault="0085743F" w:rsidP="0085743F"/>
    <w:p w:rsidR="0085743F" w:rsidRPr="00496592" w:rsidRDefault="0085743F" w:rsidP="0085743F">
      <w:pPr>
        <w:pStyle w:val="Heading1"/>
        <w:jc w:val="both"/>
        <w:rPr>
          <w:b w:val="0"/>
          <w:szCs w:val="24"/>
        </w:rPr>
      </w:pPr>
      <w:r w:rsidRPr="00496592">
        <w:rPr>
          <w:b w:val="0"/>
          <w:szCs w:val="24"/>
        </w:rPr>
        <w:lastRenderedPageBreak/>
        <w:t>Република Србија</w:t>
      </w:r>
    </w:p>
    <w:p w:rsidR="0085743F" w:rsidRPr="00496592" w:rsidRDefault="0085743F" w:rsidP="0085743F">
      <w:pPr>
        <w:pStyle w:val="Heading2"/>
        <w:rPr>
          <w:szCs w:val="24"/>
        </w:rPr>
      </w:pPr>
      <w:r w:rsidRPr="00496592">
        <w:rPr>
          <w:szCs w:val="24"/>
        </w:rPr>
        <w:t>ОПШТИНА ВРЊАЧКА БАЊА</w:t>
      </w:r>
    </w:p>
    <w:p w:rsidR="0085743F" w:rsidRPr="00496592" w:rsidRDefault="0085743F" w:rsidP="008574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96592">
        <w:rPr>
          <w:rFonts w:ascii="Times New Roman" w:hAnsi="Times New Roman" w:cs="Times New Roman"/>
          <w:sz w:val="24"/>
          <w:szCs w:val="24"/>
          <w:lang w:val="sr-Cyrl-CS"/>
        </w:rPr>
        <w:t>Комисија за ЈН</w:t>
      </w:r>
    </w:p>
    <w:p w:rsidR="0085743F" w:rsidRPr="00496592" w:rsidRDefault="0085743F" w:rsidP="008574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96592">
        <w:rPr>
          <w:rFonts w:ascii="Times New Roman" w:hAnsi="Times New Roman" w:cs="Times New Roman"/>
          <w:sz w:val="24"/>
          <w:szCs w:val="24"/>
          <w:lang w:val="sr-Cyrl-CS"/>
        </w:rPr>
        <w:t>Број: 400-2414</w:t>
      </w:r>
      <w:r w:rsidRPr="00496592">
        <w:rPr>
          <w:rFonts w:ascii="Times New Roman" w:hAnsi="Times New Roman" w:cs="Times New Roman"/>
          <w:sz w:val="24"/>
          <w:szCs w:val="24"/>
          <w:lang w:val="sr-Latn-CS"/>
        </w:rPr>
        <w:t>/14</w:t>
      </w:r>
    </w:p>
    <w:p w:rsidR="0085743F" w:rsidRPr="00496592" w:rsidRDefault="0085743F" w:rsidP="008574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96592">
        <w:rPr>
          <w:rFonts w:ascii="Times New Roman" w:hAnsi="Times New Roman" w:cs="Times New Roman"/>
          <w:sz w:val="24"/>
          <w:szCs w:val="24"/>
          <w:lang w:val="sr-Cyrl-CS"/>
        </w:rPr>
        <w:t>Дана: 1</w:t>
      </w:r>
      <w:r w:rsidR="00496592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496592">
        <w:rPr>
          <w:rFonts w:ascii="Times New Roman" w:hAnsi="Times New Roman" w:cs="Times New Roman"/>
          <w:sz w:val="24"/>
          <w:szCs w:val="24"/>
          <w:lang w:val="sr-Cyrl-CS"/>
        </w:rPr>
        <w:t>.11.201</w:t>
      </w:r>
      <w:r w:rsidRPr="00496592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496592">
        <w:rPr>
          <w:rFonts w:ascii="Times New Roman" w:hAnsi="Times New Roman" w:cs="Times New Roman"/>
          <w:sz w:val="24"/>
          <w:szCs w:val="24"/>
          <w:lang w:val="sr-Cyrl-CS"/>
        </w:rPr>
        <w:t>.год.</w:t>
      </w:r>
    </w:p>
    <w:p w:rsidR="0085743F" w:rsidRPr="00496592" w:rsidRDefault="0085743F" w:rsidP="00857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6592">
        <w:rPr>
          <w:rFonts w:ascii="Times New Roman" w:hAnsi="Times New Roman" w:cs="Times New Roman"/>
          <w:b/>
          <w:sz w:val="24"/>
          <w:szCs w:val="24"/>
          <w:lang w:val="sr-Cyrl-CS"/>
        </w:rPr>
        <w:t>ВРЊАЧКА БАЊА</w:t>
      </w:r>
    </w:p>
    <w:p w:rsidR="0085743F" w:rsidRDefault="0085743F" w:rsidP="0085743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96592" w:rsidRPr="00496592" w:rsidRDefault="00496592" w:rsidP="0085743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5743F" w:rsidRPr="00496592" w:rsidRDefault="0085743F" w:rsidP="0085743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5743F" w:rsidRPr="00496592" w:rsidRDefault="0085743F" w:rsidP="0049659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96592">
        <w:rPr>
          <w:rFonts w:ascii="Times New Roman" w:hAnsi="Times New Roman" w:cs="Times New Roman"/>
          <w:sz w:val="24"/>
          <w:szCs w:val="24"/>
          <w:lang w:val="sr-Cyrl-CS"/>
        </w:rPr>
        <w:t xml:space="preserve">     На основу чл. 63. став 3. Закона о јавним набавкама (“Сл.гласник РС“, бр. 124/12), а у вези питања заинтересованог лица „</w:t>
      </w:r>
      <w:proofErr w:type="spellStart"/>
      <w:r w:rsidRPr="00496592">
        <w:rPr>
          <w:rFonts w:ascii="Times New Roman" w:hAnsi="Times New Roman" w:cs="Times New Roman"/>
          <w:sz w:val="24"/>
          <w:szCs w:val="24"/>
        </w:rPr>
        <w:t>Vip</w:t>
      </w:r>
      <w:proofErr w:type="spellEnd"/>
      <w:r w:rsidRPr="00496592">
        <w:rPr>
          <w:rFonts w:ascii="Times New Roman" w:hAnsi="Times New Roman" w:cs="Times New Roman"/>
          <w:sz w:val="24"/>
          <w:szCs w:val="24"/>
        </w:rPr>
        <w:t xml:space="preserve"> mobile” a</w:t>
      </w:r>
      <w:r w:rsidRPr="00496592">
        <w:rPr>
          <w:rFonts w:ascii="Times New Roman" w:hAnsi="Times New Roman" w:cs="Times New Roman"/>
          <w:sz w:val="24"/>
          <w:szCs w:val="24"/>
          <w:lang w:val="sr-Cyrl-CS"/>
        </w:rPr>
        <w:t>д.</w:t>
      </w:r>
      <w:r w:rsidRPr="00496592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8C7725" w:rsidRPr="00496592">
        <w:rPr>
          <w:rFonts w:ascii="Times New Roman" w:hAnsi="Times New Roman" w:cs="Times New Roman"/>
          <w:sz w:val="24"/>
          <w:szCs w:val="24"/>
          <w:lang w:val="sr-Cyrl-CS"/>
        </w:rPr>
        <w:t>Нови Београд</w:t>
      </w:r>
      <w:r w:rsidRPr="00496592">
        <w:rPr>
          <w:rFonts w:ascii="Times New Roman" w:hAnsi="Times New Roman" w:cs="Times New Roman"/>
          <w:sz w:val="24"/>
          <w:szCs w:val="24"/>
          <w:lang w:val="sr-Cyrl-CS"/>
        </w:rPr>
        <w:t xml:space="preserve">, постављеног путем електронске поште дана </w:t>
      </w:r>
      <w:r w:rsidR="008C7725" w:rsidRPr="00496592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Pr="00496592">
        <w:rPr>
          <w:rFonts w:ascii="Times New Roman" w:hAnsi="Times New Roman" w:cs="Times New Roman"/>
          <w:sz w:val="24"/>
          <w:szCs w:val="24"/>
          <w:lang w:val="sr-Cyrl-CS"/>
        </w:rPr>
        <w:t xml:space="preserve">.11.2014.год., а заведеног код Наручиоца-Општине Врњачка Бања под бројем: 400-2414/14 од </w:t>
      </w:r>
      <w:r w:rsidR="008C7725" w:rsidRPr="00496592"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Pr="00496592">
        <w:rPr>
          <w:rFonts w:ascii="Times New Roman" w:hAnsi="Times New Roman" w:cs="Times New Roman"/>
          <w:sz w:val="24"/>
          <w:szCs w:val="24"/>
          <w:lang w:val="sr-Cyrl-CS"/>
        </w:rPr>
        <w:t xml:space="preserve">.11.2014.год. за појашњењем конкурсне документације за јавну набавку мале вредости  ЈНУ бр. 7/2014, Комисија за јавну набавку  доставља  </w:t>
      </w:r>
    </w:p>
    <w:p w:rsidR="00496592" w:rsidRDefault="00496592" w:rsidP="00496592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96592" w:rsidRDefault="00496592" w:rsidP="00496592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96592" w:rsidRPr="00496592" w:rsidRDefault="00496592" w:rsidP="00496592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96592">
        <w:rPr>
          <w:rFonts w:ascii="Times New Roman" w:hAnsi="Times New Roman" w:cs="Times New Roman"/>
          <w:sz w:val="24"/>
          <w:szCs w:val="24"/>
          <w:lang w:val="sr-Cyrl-CS"/>
        </w:rPr>
        <w:t>Одговор</w:t>
      </w:r>
    </w:p>
    <w:p w:rsidR="00496592" w:rsidRDefault="00496592" w:rsidP="0049659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96592" w:rsidRPr="00496592" w:rsidRDefault="00496592" w:rsidP="0049659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96592" w:rsidRPr="00496592" w:rsidRDefault="000839C7" w:rsidP="00E31559">
      <w:pPr>
        <w:pStyle w:val="ListParagraph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496592" w:rsidRPr="00496592">
        <w:rPr>
          <w:lang w:val="sr-Cyrl-CS"/>
        </w:rPr>
        <w:t>Одговор</w:t>
      </w:r>
      <w:r w:rsidR="00496592">
        <w:rPr>
          <w:lang w:val="sr-Cyrl-CS"/>
        </w:rPr>
        <w:t>и</w:t>
      </w:r>
      <w:r w:rsidR="00496592" w:rsidRPr="00496592">
        <w:rPr>
          <w:lang w:val="sr-Cyrl-CS"/>
        </w:rPr>
        <w:t xml:space="preserve"> на питањ</w:t>
      </w:r>
      <w:r w:rsidR="00496592">
        <w:rPr>
          <w:lang w:val="sr-Cyrl-CS"/>
        </w:rPr>
        <w:t xml:space="preserve">а садржани у </w:t>
      </w:r>
      <w:r w:rsidR="00496592" w:rsidRPr="00496592">
        <w:rPr>
          <w:lang w:val="sr-Cyrl-CS"/>
        </w:rPr>
        <w:t>оквиру измене и допуне Конкурсне документације</w:t>
      </w:r>
      <w:r w:rsidR="00496592">
        <w:rPr>
          <w:lang w:val="sr-Cyrl-CS"/>
        </w:rPr>
        <w:t xml:space="preserve"> које је Наручилац извршио у складу са чл. 63. Закона о јавним набавкама и које су објављене на интернет страни наручиоца и на Порталу јавних набавки.</w:t>
      </w:r>
    </w:p>
    <w:p w:rsidR="00496592" w:rsidRDefault="00496592" w:rsidP="00496592"/>
    <w:p w:rsidR="00496592" w:rsidRPr="00496592" w:rsidRDefault="00496592" w:rsidP="00496592">
      <w:pPr>
        <w:rPr>
          <w:sz w:val="24"/>
          <w:szCs w:val="24"/>
        </w:rPr>
      </w:pPr>
    </w:p>
    <w:p w:rsidR="00496592" w:rsidRDefault="00496592" w:rsidP="00496592">
      <w:pPr>
        <w:tabs>
          <w:tab w:val="left" w:pos="849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49659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За Комисију:</w:t>
      </w:r>
    </w:p>
    <w:p w:rsidR="0085743F" w:rsidRPr="00496592" w:rsidRDefault="00496592" w:rsidP="00496592">
      <w:pPr>
        <w:tabs>
          <w:tab w:val="left" w:pos="7200"/>
        </w:tabs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Јасмина Трифуновић, дипл.ек.</w:t>
      </w:r>
    </w:p>
    <w:sectPr w:rsidR="0085743F" w:rsidRPr="00496592" w:rsidSect="006A4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utura Com">
    <w:altName w:val="Futura Co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E7F60"/>
    <w:multiLevelType w:val="hybridMultilevel"/>
    <w:tmpl w:val="FD24D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743F"/>
    <w:rsid w:val="000839C7"/>
    <w:rsid w:val="001C3490"/>
    <w:rsid w:val="00316402"/>
    <w:rsid w:val="00496592"/>
    <w:rsid w:val="00637886"/>
    <w:rsid w:val="006A43EB"/>
    <w:rsid w:val="0085743F"/>
    <w:rsid w:val="008C7725"/>
    <w:rsid w:val="009A60FD"/>
    <w:rsid w:val="00C21337"/>
    <w:rsid w:val="00E31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3EB"/>
  </w:style>
  <w:style w:type="paragraph" w:styleId="Heading1">
    <w:name w:val="heading 1"/>
    <w:basedOn w:val="Normal"/>
    <w:next w:val="Normal"/>
    <w:link w:val="Heading1Char"/>
    <w:qFormat/>
    <w:rsid w:val="008574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85743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743F"/>
    <w:pPr>
      <w:autoSpaceDE w:val="0"/>
      <w:autoSpaceDN w:val="0"/>
      <w:adjustRightInd w:val="0"/>
      <w:spacing w:after="0" w:line="240" w:lineRule="auto"/>
    </w:pPr>
    <w:rPr>
      <w:rFonts w:ascii="Futura Com" w:hAnsi="Futura Com" w:cs="Futura Com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5743F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rsid w:val="0085743F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496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Karizma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R.Mitrovic</dc:creator>
  <cp:keywords/>
  <dc:description/>
  <cp:lastModifiedBy>JN-1</cp:lastModifiedBy>
  <cp:revision>7</cp:revision>
  <dcterms:created xsi:type="dcterms:W3CDTF">2014-11-12T13:14:00Z</dcterms:created>
  <dcterms:modified xsi:type="dcterms:W3CDTF">2014-11-13T13:35:00Z</dcterms:modified>
</cp:coreProperties>
</file>