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A8" w:rsidRPr="004C3267" w:rsidRDefault="004C3267">
      <w:pPr>
        <w:rPr>
          <w:lang w:val="sr-Latn-CS"/>
        </w:rPr>
      </w:pPr>
      <w:r>
        <w:rPr>
          <w:lang w:val="sr-Latn-CS"/>
        </w:rPr>
        <w:t>Zakon o teritorijalnoj organizaciji Republike Srbije („Sl.glasnik RS“, br. 129/</w:t>
      </w:r>
      <w:r w:rsidR="00DD6D56">
        <w:rPr>
          <w:lang w:val="sr-Latn-CS"/>
        </w:rPr>
        <w:t>20</w:t>
      </w:r>
      <w:r>
        <w:rPr>
          <w:lang w:val="sr-Latn-CS"/>
        </w:rPr>
        <w:t>07), čl.</w:t>
      </w:r>
      <w:r w:rsidR="00DD6D56">
        <w:rPr>
          <w:lang w:val="sr-Latn-CS"/>
        </w:rPr>
        <w:t>16, redni broj 35.</w:t>
      </w:r>
    </w:p>
    <w:sectPr w:rsidR="00CA05A8" w:rsidRPr="004C32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3267"/>
    <w:rsid w:val="004C3267"/>
    <w:rsid w:val="00CA05A8"/>
    <w:rsid w:val="00DD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JN-1</dc:creator>
  <cp:keywords/>
  <dc:description/>
  <cp:lastModifiedBy>JN-1</cp:lastModifiedBy>
  <cp:revision>3</cp:revision>
  <dcterms:created xsi:type="dcterms:W3CDTF">2014-12-18T13:34:00Z</dcterms:created>
  <dcterms:modified xsi:type="dcterms:W3CDTF">2014-12-18T13:36:00Z</dcterms:modified>
</cp:coreProperties>
</file>