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BB" w:rsidRDefault="00A009BB" w:rsidP="00A009BB">
      <w:pPr>
        <w:pStyle w:val="Heading1"/>
        <w:jc w:val="both"/>
        <w:rPr>
          <w:b w:val="0"/>
        </w:rPr>
      </w:pPr>
      <w:r>
        <w:rPr>
          <w:b w:val="0"/>
        </w:rPr>
        <w:t>Република Србија</w:t>
      </w:r>
    </w:p>
    <w:p w:rsidR="00A009BB" w:rsidRPr="006C6B43" w:rsidRDefault="00A009BB" w:rsidP="00A009BB">
      <w:pPr>
        <w:pStyle w:val="Heading2"/>
      </w:pPr>
      <w:r w:rsidRPr="006C6B43">
        <w:t>ОПШТИНА ВРЊАЧКА БАЊА</w:t>
      </w:r>
    </w:p>
    <w:p w:rsidR="00A009BB" w:rsidRPr="00E77C35" w:rsidRDefault="00714D05" w:rsidP="00A009BB">
      <w:pPr>
        <w:rPr>
          <w:lang w:val="sr-Cyrl-CS"/>
        </w:rPr>
      </w:pPr>
      <w:r>
        <w:rPr>
          <w:lang w:val="sr-Cyrl-CS"/>
        </w:rPr>
        <w:t>Комисија за ЈНД 2</w:t>
      </w:r>
      <w:r w:rsidR="00A009BB">
        <w:rPr>
          <w:lang w:val="sr-Cyrl-CS"/>
        </w:rPr>
        <w:t>/2015</w:t>
      </w:r>
    </w:p>
    <w:p w:rsidR="0087171A" w:rsidRDefault="00BC7732" w:rsidP="00A009BB">
      <w:r>
        <w:rPr>
          <w:lang w:val="sr-Cyrl-CS"/>
        </w:rPr>
        <w:t xml:space="preserve">Број: </w:t>
      </w:r>
      <w:r w:rsidR="0087171A">
        <w:rPr>
          <w:lang w:val="sr-Cyrl-CS"/>
        </w:rPr>
        <w:t>400-</w:t>
      </w:r>
      <w:r w:rsidR="00714D05">
        <w:rPr>
          <w:lang w:val="sr-Cyrl-CS"/>
        </w:rPr>
        <w:t>506</w:t>
      </w:r>
      <w:r w:rsidR="0087171A">
        <w:rPr>
          <w:lang w:val="sr-Cyrl-CS"/>
        </w:rPr>
        <w:t>/15</w:t>
      </w:r>
    </w:p>
    <w:p w:rsidR="00A009BB" w:rsidRDefault="00A7038B" w:rsidP="00A009BB">
      <w:pPr>
        <w:rPr>
          <w:lang w:val="sr-Cyrl-CS"/>
        </w:rPr>
      </w:pPr>
      <w:r>
        <w:rPr>
          <w:lang w:val="sr-Cyrl-CS"/>
        </w:rPr>
        <w:t xml:space="preserve">Дана: </w:t>
      </w:r>
      <w:r w:rsidR="00714D05">
        <w:t>2</w:t>
      </w:r>
      <w:r w:rsidR="00714D05">
        <w:rPr>
          <w:lang w:val="sr-Cyrl-CS"/>
        </w:rPr>
        <w:t>4.03.</w:t>
      </w:r>
      <w:r w:rsidR="00A009BB">
        <w:rPr>
          <w:lang w:val="sr-Cyrl-CS"/>
        </w:rPr>
        <w:t>201</w:t>
      </w:r>
      <w:r w:rsidR="00BC7732">
        <w:rPr>
          <w:lang w:val="sr-Cyrl-CS"/>
        </w:rPr>
        <w:t>5</w:t>
      </w:r>
      <w:r w:rsidR="00A009BB">
        <w:rPr>
          <w:lang w:val="sr-Cyrl-CS"/>
        </w:rPr>
        <w:t>.год.</w:t>
      </w:r>
    </w:p>
    <w:p w:rsidR="00A009BB" w:rsidRPr="006C6B43" w:rsidRDefault="00A009BB" w:rsidP="00A009BB">
      <w:pPr>
        <w:rPr>
          <w:b/>
          <w:lang w:val="sr-Cyrl-CS"/>
        </w:rPr>
      </w:pPr>
      <w:r w:rsidRPr="006C6B43">
        <w:rPr>
          <w:b/>
          <w:lang w:val="sr-Cyrl-CS"/>
        </w:rPr>
        <w:t>ВРЊАЧКА БАЊА</w:t>
      </w:r>
    </w:p>
    <w:p w:rsidR="00A009BB" w:rsidRDefault="00A009BB" w:rsidP="00A009BB">
      <w:pPr>
        <w:rPr>
          <w:lang w:val="sr-Cyrl-CS"/>
        </w:rPr>
      </w:pPr>
    </w:p>
    <w:p w:rsidR="00A009BB" w:rsidRDefault="00A009BB" w:rsidP="00A009BB">
      <w:pPr>
        <w:rPr>
          <w:lang w:val="sr-Cyrl-CS"/>
        </w:rPr>
      </w:pPr>
    </w:p>
    <w:p w:rsidR="00A009BB" w:rsidRPr="00FC4C11" w:rsidRDefault="00A009BB" w:rsidP="00A009BB">
      <w:pPr>
        <w:jc w:val="both"/>
        <w:rPr>
          <w:lang w:val="sr-Cyrl-CS"/>
        </w:rPr>
      </w:pPr>
      <w:r w:rsidRPr="005043E0">
        <w:rPr>
          <w:lang w:val="sr-Cyrl-CS"/>
        </w:rPr>
        <w:t xml:space="preserve"> </w:t>
      </w:r>
      <w:r>
        <w:rPr>
          <w:lang w:val="sr-Cyrl-CS"/>
        </w:rPr>
        <w:t xml:space="preserve">        </w:t>
      </w:r>
      <w:r w:rsidRPr="005043E0">
        <w:rPr>
          <w:lang w:val="sr-Cyrl-CS"/>
        </w:rPr>
        <w:t xml:space="preserve">На основу чл. 63. </w:t>
      </w:r>
      <w:r>
        <w:rPr>
          <w:lang w:val="sr-Cyrl-CS"/>
        </w:rPr>
        <w:t xml:space="preserve">став 1. </w:t>
      </w:r>
      <w:r w:rsidRPr="005043E0">
        <w:rPr>
          <w:lang w:val="sr-Cyrl-CS"/>
        </w:rPr>
        <w:t>Закона о јавним набавкама (“Сл.гласник РС“, бр. 124/12</w:t>
      </w:r>
      <w:r w:rsidR="00BC7732">
        <w:rPr>
          <w:lang w:val="sr-Cyrl-CS"/>
        </w:rPr>
        <w:t xml:space="preserve"> и 14/15</w:t>
      </w:r>
      <w:r w:rsidRPr="005043E0">
        <w:rPr>
          <w:lang w:val="sr-Cyrl-CS"/>
        </w:rPr>
        <w:t>)</w:t>
      </w:r>
      <w:r>
        <w:rPr>
          <w:lang w:val="sr-Cyrl-CS"/>
        </w:rPr>
        <w:t xml:space="preserve">, Комисија за јавну набавку  </w:t>
      </w:r>
      <w:r>
        <w:rPr>
          <w:lang w:val="sr-Latn-CS"/>
        </w:rPr>
        <w:t xml:space="preserve"> </w:t>
      </w:r>
      <w:r>
        <w:rPr>
          <w:lang w:val="sr-Cyrl-CS"/>
        </w:rPr>
        <w:t>врши</w:t>
      </w:r>
    </w:p>
    <w:p w:rsidR="00A009BB" w:rsidRDefault="00A009BB" w:rsidP="00A009BB">
      <w:pPr>
        <w:rPr>
          <w:lang w:val="sr-Cyrl-CS"/>
        </w:rPr>
      </w:pPr>
      <w:r>
        <w:rPr>
          <w:lang w:val="sr-Cyrl-CS"/>
        </w:rPr>
        <w:t xml:space="preserve"> </w:t>
      </w:r>
    </w:p>
    <w:p w:rsidR="00A009BB" w:rsidRDefault="00A009BB" w:rsidP="00A009BB">
      <w:pPr>
        <w:pStyle w:val="BodyText"/>
        <w:rPr>
          <w:b w:val="0"/>
        </w:rPr>
      </w:pPr>
    </w:p>
    <w:p w:rsidR="00A009BB" w:rsidRPr="00B74705" w:rsidRDefault="00A7038B" w:rsidP="00A009BB">
      <w:pPr>
        <w:pStyle w:val="BodyText"/>
        <w:jc w:val="center"/>
      </w:pPr>
      <w:r>
        <w:rPr>
          <w:lang w:val="en-US"/>
        </w:rPr>
        <w:t xml:space="preserve"> </w:t>
      </w:r>
      <w:r w:rsidR="00714D05">
        <w:t>ПРВУ</w:t>
      </w:r>
      <w:r>
        <w:t xml:space="preserve"> </w:t>
      </w:r>
      <w:r w:rsidR="00A009BB" w:rsidRPr="00423C7A">
        <w:t>ИЗМЕН</w:t>
      </w:r>
      <w:r w:rsidR="00A009BB">
        <w:t>У И ДОПУНУ</w:t>
      </w:r>
    </w:p>
    <w:p w:rsidR="00A009BB" w:rsidRPr="00423C7A" w:rsidRDefault="00A009BB" w:rsidP="00A009BB">
      <w:pPr>
        <w:pStyle w:val="BodyText"/>
        <w:jc w:val="center"/>
      </w:pPr>
      <w:r>
        <w:rPr>
          <w:lang w:val="en-US"/>
        </w:rPr>
        <w:t xml:space="preserve"> </w:t>
      </w:r>
      <w:r w:rsidRPr="00423C7A">
        <w:t xml:space="preserve"> КОНКУРСНЕ ДОКУМЕНТАЦИЈЕ</w:t>
      </w:r>
    </w:p>
    <w:p w:rsidR="00A009BB" w:rsidRPr="00423C7A" w:rsidRDefault="00A009BB" w:rsidP="00A009BB">
      <w:pPr>
        <w:pStyle w:val="BodyText"/>
      </w:pPr>
    </w:p>
    <w:p w:rsidR="00A009BB" w:rsidRDefault="00A009BB" w:rsidP="00A009BB">
      <w:pPr>
        <w:pStyle w:val="BodyText"/>
        <w:rPr>
          <w:b w:val="0"/>
        </w:rPr>
      </w:pPr>
      <w:r>
        <w:rPr>
          <w:b w:val="0"/>
        </w:rPr>
        <w:t xml:space="preserve"> </w:t>
      </w:r>
    </w:p>
    <w:p w:rsidR="00A009BB" w:rsidRDefault="00A009BB" w:rsidP="00A009BB">
      <w:pPr>
        <w:jc w:val="both"/>
        <w:rPr>
          <w:lang w:val="sr-Cyrl-CS"/>
        </w:rPr>
      </w:pPr>
      <w:r w:rsidRPr="00423C7A">
        <w:t>ВРШИ СЕ</w:t>
      </w:r>
      <w:r w:rsidRPr="00423C7A">
        <w:rPr>
          <w:b/>
        </w:rPr>
        <w:t xml:space="preserve"> </w:t>
      </w:r>
      <w:proofErr w:type="spellStart"/>
      <w:r w:rsidRPr="00423C7A">
        <w:rPr>
          <w:b/>
        </w:rPr>
        <w:t>измена</w:t>
      </w:r>
      <w:proofErr w:type="spellEnd"/>
      <w:r w:rsidRPr="00423C7A">
        <w:rPr>
          <w:b/>
        </w:rPr>
        <w:t xml:space="preserve"> </w:t>
      </w:r>
      <w:r>
        <w:rPr>
          <w:b/>
          <w:lang w:val="sr-Cyrl-CS"/>
        </w:rPr>
        <w:t xml:space="preserve">и допуна </w:t>
      </w:r>
      <w:r w:rsidRPr="00423C7A">
        <w:rPr>
          <w:b/>
        </w:rPr>
        <w:t xml:space="preserve"> </w:t>
      </w:r>
      <w:proofErr w:type="spellStart"/>
      <w:r w:rsidRPr="00423C7A">
        <w:rPr>
          <w:b/>
        </w:rPr>
        <w:t>Конкурсне</w:t>
      </w:r>
      <w:proofErr w:type="spellEnd"/>
      <w:r w:rsidRPr="00423C7A">
        <w:rPr>
          <w:b/>
        </w:rPr>
        <w:t xml:space="preserve"> </w:t>
      </w:r>
      <w:proofErr w:type="spellStart"/>
      <w:r w:rsidRPr="00423C7A">
        <w:rPr>
          <w:b/>
        </w:rPr>
        <w:t>документације</w:t>
      </w:r>
      <w:proofErr w:type="spellEnd"/>
      <w:r>
        <w:rPr>
          <w:b/>
        </w:rPr>
        <w:t xml:space="preserve"> </w:t>
      </w:r>
      <w:proofErr w:type="spellStart"/>
      <w:r w:rsidRPr="00B74705">
        <w:t>за</w:t>
      </w:r>
      <w:proofErr w:type="spellEnd"/>
      <w:r w:rsidRPr="00B74705">
        <w:t xml:space="preserve"> </w:t>
      </w:r>
      <w:proofErr w:type="spellStart"/>
      <w:r w:rsidRPr="00B74705">
        <w:t>јавну</w:t>
      </w:r>
      <w:proofErr w:type="spellEnd"/>
      <w:r w:rsidRPr="00B74705">
        <w:t xml:space="preserve"> </w:t>
      </w:r>
      <w:proofErr w:type="spellStart"/>
      <w:r w:rsidRPr="00B74705">
        <w:t>набавку</w:t>
      </w:r>
      <w:proofErr w:type="spellEnd"/>
      <w:r w:rsidR="00BC7732">
        <w:rPr>
          <w:lang w:val="sr-Cyrl-CS"/>
        </w:rPr>
        <w:t xml:space="preserve"> </w:t>
      </w:r>
      <w:r w:rsidR="00714D05">
        <w:rPr>
          <w:lang w:val="sr-Cyrl-CS"/>
        </w:rPr>
        <w:t xml:space="preserve">добара –набавка  и уградња мобилијара (клупе и канте) за потребе опремања бањског парка, у делу код хотела </w:t>
      </w:r>
      <w:r w:rsidR="00E565AE">
        <w:rPr>
          <w:lang w:val="sr-Cyrl-CS"/>
        </w:rPr>
        <w:t>„Железничара“</w:t>
      </w:r>
      <w:r w:rsidR="00E565AE">
        <w:rPr>
          <w:color w:val="000000"/>
          <w:lang w:val="sr-Cyrl-CS"/>
        </w:rPr>
        <w:t>, Наручиоца  О</w:t>
      </w:r>
      <w:r w:rsidR="0087171A" w:rsidRPr="00910A86">
        <w:rPr>
          <w:color w:val="000000"/>
          <w:lang w:val="sr-Cyrl-CS"/>
        </w:rPr>
        <w:t>пштине Врњачка Бања</w:t>
      </w:r>
      <w:r w:rsidR="00E565AE">
        <w:rPr>
          <w:color w:val="000000"/>
          <w:lang w:val="sr-Cyrl-CS"/>
        </w:rPr>
        <w:t xml:space="preserve"> – Председник општине и општинског већа</w:t>
      </w:r>
      <w:r w:rsidR="0087171A">
        <w:rPr>
          <w:color w:val="000000"/>
          <w:lang w:val="sr-Cyrl-CS"/>
        </w:rPr>
        <w:t xml:space="preserve">, </w:t>
      </w:r>
      <w:r w:rsidR="00E565AE">
        <w:rPr>
          <w:lang w:val="sr-Cyrl-CS"/>
        </w:rPr>
        <w:t>ЈНД</w:t>
      </w:r>
      <w:r w:rsidR="0087171A">
        <w:rPr>
          <w:lang w:val="sr-Cyrl-CS"/>
        </w:rPr>
        <w:t xml:space="preserve"> бр. </w:t>
      </w:r>
      <w:r w:rsidR="00E565AE">
        <w:rPr>
          <w:lang w:val="sr-Cyrl-CS"/>
        </w:rPr>
        <w:t>2</w:t>
      </w:r>
      <w:r w:rsidR="0087171A">
        <w:rPr>
          <w:lang w:val="sr-Cyrl-CS"/>
        </w:rPr>
        <w:t xml:space="preserve">/2015, </w:t>
      </w:r>
      <w:r>
        <w:rPr>
          <w:lang w:val="sr-Cyrl-CS"/>
        </w:rPr>
        <w:t>на следећи начин:</w:t>
      </w:r>
    </w:p>
    <w:p w:rsidR="00E565AE" w:rsidRDefault="00E565AE" w:rsidP="00A009BB">
      <w:pPr>
        <w:jc w:val="both"/>
        <w:rPr>
          <w:lang w:val="sr-Cyrl-CS"/>
        </w:rPr>
      </w:pPr>
    </w:p>
    <w:p w:rsidR="00E565AE" w:rsidRPr="00E41E84" w:rsidRDefault="00E565AE" w:rsidP="00A009BB">
      <w:pPr>
        <w:jc w:val="both"/>
        <w:rPr>
          <w:b/>
          <w:lang w:val="sr-Cyrl-CS"/>
        </w:rPr>
      </w:pPr>
      <w:r w:rsidRPr="00E41E84">
        <w:rPr>
          <w:b/>
          <w:lang w:val="sr-Cyrl-CS"/>
        </w:rPr>
        <w:t>-на страни 5/40 у оквиру тачке 6. Технички капацитет</w:t>
      </w:r>
      <w:r w:rsidR="009F0469" w:rsidRPr="00E41E84">
        <w:rPr>
          <w:b/>
          <w:lang w:val="sr-Cyrl-CS"/>
        </w:rPr>
        <w:t xml:space="preserve"> брише се текст </w:t>
      </w:r>
    </w:p>
    <w:p w:rsidR="009F0469" w:rsidRPr="00E41E84" w:rsidRDefault="009F0469" w:rsidP="009F0469">
      <w:pPr>
        <w:jc w:val="both"/>
        <w:rPr>
          <w:lang w:val="sr-Cyrl-CS"/>
        </w:rPr>
      </w:pPr>
      <w:r w:rsidRPr="00E41E84">
        <w:rPr>
          <w:lang w:val="sr-Cyrl-CS"/>
        </w:rPr>
        <w:t>„Понуђач доказује да поседује неопходан технички капацитет за извршење предметне јавне набавке  на начин што мора да пре објављивања позива за подношење понуда на Порталу јавних набавки да има у свом власништву(за тачке 6.1, 6.2, 6.3) и власништву или закупу ( за тачку6.4);:</w:t>
      </w:r>
    </w:p>
    <w:p w:rsidR="009F0469" w:rsidRPr="00E41E84" w:rsidRDefault="009F0469" w:rsidP="009F0469">
      <w:pPr>
        <w:jc w:val="both"/>
        <w:rPr>
          <w:lang w:val="sr-Cyrl-CS"/>
        </w:rPr>
      </w:pPr>
      <w:r w:rsidRPr="00E41E84">
        <w:rPr>
          <w:lang w:val="sr-Cyrl-CS"/>
        </w:rPr>
        <w:t>6.1. пећ за ливење</w:t>
      </w:r>
    </w:p>
    <w:p w:rsidR="009F0469" w:rsidRPr="00E41E84" w:rsidRDefault="009F0469" w:rsidP="009F0469">
      <w:pPr>
        <w:jc w:val="both"/>
        <w:rPr>
          <w:lang w:val="sr-Cyrl-CS"/>
        </w:rPr>
      </w:pPr>
      <w:r w:rsidRPr="00E41E84">
        <w:rPr>
          <w:lang w:val="sr-Cyrl-CS"/>
        </w:rPr>
        <w:t>6.2. минимум један сет за пескарење</w:t>
      </w:r>
    </w:p>
    <w:p w:rsidR="009F0469" w:rsidRPr="00E41E84" w:rsidRDefault="009F0469" w:rsidP="009F0469">
      <w:pPr>
        <w:jc w:val="both"/>
        <w:rPr>
          <w:lang w:val="sr-Cyrl-CS"/>
        </w:rPr>
      </w:pPr>
      <w:r w:rsidRPr="00E41E84">
        <w:rPr>
          <w:lang w:val="sr-Cyrl-CS"/>
        </w:rPr>
        <w:t>6.3. минимум једну машину за електростатско фарбање</w:t>
      </w:r>
    </w:p>
    <w:p w:rsidR="009F0469" w:rsidRPr="00E41E84" w:rsidRDefault="009F0469" w:rsidP="009F0469">
      <w:pPr>
        <w:jc w:val="both"/>
        <w:rPr>
          <w:lang w:val="sr-Cyrl-CS"/>
        </w:rPr>
      </w:pPr>
      <w:r w:rsidRPr="00E41E84">
        <w:rPr>
          <w:lang w:val="sr-Cyrl-CS"/>
        </w:rPr>
        <w:t>6.4. минимум једно теретно доставно возило</w:t>
      </w:r>
      <w:r w:rsidR="004471B8" w:rsidRPr="00E41E84">
        <w:rPr>
          <w:lang w:val="sr-Cyrl-CS"/>
        </w:rPr>
        <w:t>“</w:t>
      </w:r>
    </w:p>
    <w:p w:rsidR="004471B8" w:rsidRPr="00E41E84" w:rsidRDefault="004471B8" w:rsidP="009F0469">
      <w:pPr>
        <w:jc w:val="both"/>
        <w:rPr>
          <w:lang w:val="sr-Cyrl-CS"/>
        </w:rPr>
      </w:pPr>
      <w:r w:rsidRPr="00E41E84">
        <w:rPr>
          <w:lang w:val="sr-Cyrl-CS"/>
        </w:rPr>
        <w:t xml:space="preserve"> </w:t>
      </w:r>
      <w:r w:rsidRPr="00E41E84">
        <w:rPr>
          <w:b/>
          <w:lang w:val="sr-Cyrl-CS"/>
        </w:rPr>
        <w:t>А додаје се текст</w:t>
      </w:r>
      <w:r w:rsidRPr="00E41E84">
        <w:rPr>
          <w:lang w:val="sr-Cyrl-CS"/>
        </w:rPr>
        <w:t>:</w:t>
      </w:r>
    </w:p>
    <w:p w:rsidR="009F0523" w:rsidRPr="00E41E84" w:rsidRDefault="00441990" w:rsidP="009F0523">
      <w:pPr>
        <w:jc w:val="both"/>
        <w:rPr>
          <w:lang w:val="sr-Latn-CS"/>
        </w:rPr>
      </w:pPr>
      <w:r w:rsidRPr="00E41E84">
        <w:rPr>
          <w:lang w:val="sr-Cyrl-CS"/>
        </w:rPr>
        <w:t>„</w:t>
      </w:r>
      <w:r w:rsidR="004471B8" w:rsidRPr="00E41E84">
        <w:rPr>
          <w:lang w:val="sr-Cyrl-CS"/>
        </w:rPr>
        <w:t>Понуђач доказује да поседује неопходан технички капацитет за извршење предметне јавне набавке  на начин што мора да пре објављивања позива за подношење понуда на Порталу јавних набавки да има и власн</w:t>
      </w:r>
      <w:r w:rsidR="009F0523" w:rsidRPr="00E41E84">
        <w:rPr>
          <w:lang w:val="sr-Cyrl-CS"/>
        </w:rPr>
        <w:t>иштву или закупу минимум једно теретно доставно возило</w:t>
      </w:r>
      <w:r w:rsidR="00C01336" w:rsidRPr="00E41E84">
        <w:rPr>
          <w:lang w:val="sr-Cyrl-CS"/>
        </w:rPr>
        <w:t>.</w:t>
      </w:r>
      <w:r w:rsidR="003E4BD9" w:rsidRPr="00E41E84">
        <w:rPr>
          <w:lang w:val="sr-Latn-CS"/>
        </w:rPr>
        <w:t>“</w:t>
      </w:r>
    </w:p>
    <w:p w:rsidR="003E4BD9" w:rsidRPr="00E41E84" w:rsidRDefault="003E4BD9" w:rsidP="009F0523">
      <w:pPr>
        <w:jc w:val="both"/>
        <w:rPr>
          <w:lang w:val="sr-Latn-CS"/>
        </w:rPr>
      </w:pPr>
    </w:p>
    <w:p w:rsidR="003E4BD9" w:rsidRPr="00E41E84" w:rsidRDefault="003E4BD9" w:rsidP="009F0523">
      <w:pPr>
        <w:jc w:val="both"/>
        <w:rPr>
          <w:b/>
          <w:lang w:val="sr-Cyrl-CS"/>
        </w:rPr>
      </w:pPr>
      <w:r w:rsidRPr="00E41E84">
        <w:rPr>
          <w:lang w:val="sr-Latn-CS"/>
        </w:rPr>
        <w:t>-</w:t>
      </w:r>
      <w:r w:rsidRPr="00E41E84">
        <w:rPr>
          <w:b/>
          <w:lang w:val="sr-Cyrl-CS"/>
        </w:rPr>
        <w:t xml:space="preserve">на страни 8/40 </w:t>
      </w:r>
      <w:r w:rsidR="00190D13" w:rsidRPr="00E41E84">
        <w:rPr>
          <w:b/>
          <w:lang w:val="sr-Cyrl-CS"/>
        </w:rPr>
        <w:t>брише се у оквиру тачке 6.Технички капацитет</w:t>
      </w:r>
      <w:r w:rsidR="00A02890" w:rsidRPr="00E41E84">
        <w:rPr>
          <w:b/>
          <w:lang w:val="sr-Cyrl-CS"/>
        </w:rPr>
        <w:t xml:space="preserve"> брише се следећи текст:</w:t>
      </w:r>
    </w:p>
    <w:p w:rsidR="00A02890" w:rsidRPr="00E41E84" w:rsidRDefault="00A02890" w:rsidP="00A02890">
      <w:pPr>
        <w:jc w:val="both"/>
        <w:rPr>
          <w:lang w:val="sr-Cyrl-CS"/>
        </w:rPr>
      </w:pPr>
      <w:r w:rsidRPr="00E41E84">
        <w:rPr>
          <w:lang w:val="sr-Cyrl-CS"/>
        </w:rPr>
        <w:t>„Технички капацитет: Понуђач доказује да поседује неопходан технички капацитет на начин што мора да пре објављивања позива за подношење понуда на Порталу јавних набавки да има у свом власништву:</w:t>
      </w:r>
    </w:p>
    <w:p w:rsidR="00A02890" w:rsidRPr="00E41E84" w:rsidRDefault="00A02890" w:rsidP="00A02890">
      <w:pPr>
        <w:jc w:val="both"/>
        <w:rPr>
          <w:lang w:val="sr-Cyrl-CS"/>
        </w:rPr>
      </w:pPr>
      <w:r w:rsidRPr="00E41E84">
        <w:rPr>
          <w:lang w:val="sr-Cyrl-CS"/>
        </w:rPr>
        <w:t>6.1. пећ за ливење</w:t>
      </w:r>
    </w:p>
    <w:p w:rsidR="00A02890" w:rsidRPr="00E41E84" w:rsidRDefault="00A02890" w:rsidP="00A02890">
      <w:pPr>
        <w:jc w:val="both"/>
        <w:rPr>
          <w:lang w:val="sr-Cyrl-CS"/>
        </w:rPr>
      </w:pPr>
      <w:r w:rsidRPr="00E41E84">
        <w:rPr>
          <w:lang w:val="sr-Cyrl-CS"/>
        </w:rPr>
        <w:t>6.2. минимум један сет за пескарење</w:t>
      </w:r>
    </w:p>
    <w:p w:rsidR="00A02890" w:rsidRPr="00E41E84" w:rsidRDefault="00A02890" w:rsidP="00A02890">
      <w:pPr>
        <w:jc w:val="both"/>
        <w:rPr>
          <w:lang w:val="sr-Cyrl-CS"/>
        </w:rPr>
      </w:pPr>
      <w:r w:rsidRPr="00E41E84">
        <w:rPr>
          <w:lang w:val="sr-Cyrl-CS"/>
        </w:rPr>
        <w:t>6.3. минимум једну машину за електростатско фарбање</w:t>
      </w:r>
    </w:p>
    <w:p w:rsidR="00A02890" w:rsidRPr="00E41E84" w:rsidRDefault="00A02890" w:rsidP="00A02890">
      <w:pPr>
        <w:jc w:val="both"/>
        <w:rPr>
          <w:lang w:val="sr-Cyrl-CS"/>
        </w:rPr>
      </w:pPr>
      <w:r w:rsidRPr="00E41E84">
        <w:rPr>
          <w:lang w:val="sr-Cyrl-CS"/>
        </w:rPr>
        <w:t>6.4. минимум једно теретно доставно возило</w:t>
      </w:r>
    </w:p>
    <w:p w:rsidR="00A02890" w:rsidRPr="00E41E84" w:rsidRDefault="00A02890" w:rsidP="00A02890">
      <w:pPr>
        <w:jc w:val="both"/>
        <w:rPr>
          <w:lang w:val="sr-Cyrl-CS"/>
        </w:rPr>
      </w:pPr>
      <w:r w:rsidRPr="00E41E84">
        <w:rPr>
          <w:lang w:val="sr-Cyrl-CS"/>
        </w:rPr>
        <w:t>Докази:</w:t>
      </w:r>
    </w:p>
    <w:p w:rsidR="00A02890" w:rsidRPr="00E41E84" w:rsidRDefault="00A02890" w:rsidP="00A02890">
      <w:pPr>
        <w:numPr>
          <w:ilvl w:val="0"/>
          <w:numId w:val="5"/>
        </w:numPr>
        <w:jc w:val="both"/>
        <w:rPr>
          <w:lang w:val="sr-Cyrl-CS"/>
        </w:rPr>
      </w:pPr>
      <w:r w:rsidRPr="00E41E84">
        <w:rPr>
          <w:lang w:val="sr-Cyrl-CS"/>
        </w:rPr>
        <w:lastRenderedPageBreak/>
        <w:t>За 6.1., 6.2. и 6.3., доставити инветарне листе – пописне  листе основних средстава, које морају бити из 2014.године и потписане од стране чланова Комисије за попис (фломастером или на други начин означити опрему на коју се доказ односи) или рачун о куповини опреме или уовор о лизингу.</w:t>
      </w:r>
    </w:p>
    <w:p w:rsidR="000309D7" w:rsidRPr="00E41E84" w:rsidRDefault="000309D7" w:rsidP="000309D7">
      <w:pPr>
        <w:numPr>
          <w:ilvl w:val="0"/>
          <w:numId w:val="5"/>
        </w:numPr>
        <w:ind w:right="179"/>
        <w:jc w:val="both"/>
        <w:rPr>
          <w:lang w:val="sr-Cyrl-CS"/>
        </w:rPr>
      </w:pPr>
      <w:r w:rsidRPr="00E41E84">
        <w:rPr>
          <w:lang w:val="sr-Cyrl-CS"/>
        </w:rPr>
        <w:t>За теретно возило доставити фотокопију важеће саобраћајне дозволе(возило мора бити у власништву понуђача или учесника у заједничкој понуди или у закупу, о чему ће се приложити одговарајући уговор о закупу или други доказ којим се доказује да је понуђач обезбедио услугу превоза</w:t>
      </w:r>
      <w:r w:rsidRPr="00E41E84">
        <w:rPr>
          <w:lang w:val="sr-Latn-CS"/>
        </w:rPr>
        <w:t xml:space="preserve">, </w:t>
      </w:r>
      <w:r w:rsidRPr="00E41E84">
        <w:rPr>
          <w:lang w:val="sr-Cyrl-CS"/>
        </w:rPr>
        <w:t xml:space="preserve"> или може бити предмет уговора о лизингу). Уколико возило није у власништву понуђача, потребно је доставити саобраћајну дозволу(или читач и копију саобраћајне дозволе) и уговор о лизингу.</w:t>
      </w:r>
    </w:p>
    <w:p w:rsidR="000309D7" w:rsidRPr="00E41E84" w:rsidRDefault="000309D7" w:rsidP="000309D7">
      <w:pPr>
        <w:ind w:left="360"/>
        <w:jc w:val="both"/>
        <w:rPr>
          <w:b/>
          <w:lang w:val="sr-Cyrl-CS"/>
        </w:rPr>
      </w:pPr>
      <w:r w:rsidRPr="00E41E84">
        <w:rPr>
          <w:b/>
          <w:lang w:val="sr-Cyrl-CS"/>
        </w:rPr>
        <w:t>НАПОМЕНА:</w:t>
      </w:r>
    </w:p>
    <w:p w:rsidR="000309D7" w:rsidRPr="00E41E84" w:rsidRDefault="000309D7" w:rsidP="000309D7">
      <w:pPr>
        <w:ind w:left="360"/>
        <w:jc w:val="both"/>
        <w:rPr>
          <w:lang w:val="sr-Cyrl-CS"/>
        </w:rPr>
      </w:pPr>
      <w:r w:rsidRPr="00E41E84">
        <w:rPr>
          <w:lang w:val="sr-Cyrl-CS"/>
        </w:rPr>
        <w:t>6.5. Опрема и механизација наведена у тачкама 6.1. и 6.4. мора бити у власништву понуђача или учесника у заједничкој понууди или може бити предмет уговора о лизингу.</w:t>
      </w:r>
    </w:p>
    <w:p w:rsidR="00C37E83" w:rsidRPr="00E41E84" w:rsidRDefault="00C37E83" w:rsidP="00C37E83">
      <w:pPr>
        <w:ind w:left="360"/>
        <w:jc w:val="both"/>
        <w:rPr>
          <w:lang w:val="sr-Cyrl-CS"/>
        </w:rPr>
      </w:pPr>
      <w:r w:rsidRPr="00E41E84">
        <w:rPr>
          <w:lang w:val="sr-Cyrl-CS"/>
        </w:rPr>
        <w:t>6.6. У случају да понуду подноси група понуђача, услов за неопходан технички капацитет група испуњава заједно, те је потребно доставити тражене доказе за чланове групе који испуњавају заједно(кумулативно).“</w:t>
      </w:r>
    </w:p>
    <w:p w:rsidR="00C37E83" w:rsidRPr="00E41E84" w:rsidRDefault="00C37E83" w:rsidP="000309D7">
      <w:pPr>
        <w:ind w:left="360"/>
        <w:jc w:val="both"/>
        <w:rPr>
          <w:lang w:val="sr-Cyrl-CS"/>
        </w:rPr>
      </w:pPr>
    </w:p>
    <w:p w:rsidR="00A02890" w:rsidRPr="00E41E84" w:rsidRDefault="00E41E84" w:rsidP="00A02890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а</w:t>
      </w:r>
      <w:r w:rsidR="00A02890" w:rsidRPr="00E41E84">
        <w:rPr>
          <w:b/>
          <w:lang w:val="sr-Cyrl-CS"/>
        </w:rPr>
        <w:t xml:space="preserve"> додаје се следећи текст:</w:t>
      </w:r>
    </w:p>
    <w:p w:rsidR="00A02890" w:rsidRPr="00E41E84" w:rsidRDefault="00A02890" w:rsidP="00A02890">
      <w:pPr>
        <w:ind w:left="360"/>
        <w:jc w:val="both"/>
        <w:rPr>
          <w:lang w:val="sr-Cyrl-CS"/>
        </w:rPr>
      </w:pPr>
      <w:r w:rsidRPr="00E41E84">
        <w:rPr>
          <w:lang w:val="sr-Cyrl-CS"/>
        </w:rPr>
        <w:t>„Понуђач доказује да поседује неопходан технички капацитет за извршење предметне јавне набавке  на начин што мора да пре објављивања позива за подношење понуда на Порталу јавних набавки да има и власништву или закупу минимум једно теретно доставно возило</w:t>
      </w:r>
    </w:p>
    <w:p w:rsidR="00A02890" w:rsidRPr="00E41E84" w:rsidRDefault="000309D7" w:rsidP="00A02890">
      <w:pPr>
        <w:ind w:left="360"/>
        <w:jc w:val="both"/>
        <w:rPr>
          <w:lang w:val="sr-Cyrl-CS"/>
        </w:rPr>
      </w:pPr>
      <w:r w:rsidRPr="00E41E84">
        <w:rPr>
          <w:lang w:val="sr-Cyrl-CS"/>
        </w:rPr>
        <w:t>Доказ:За теретно возило доставити фотокопију важеће саобраћајне дозволе(возило мора бити у власништву понуђача или учесника у заједничкој понуди или у закупу, о чему ће се приложити одговарајући уговор о закупу или други доказ којим се доказује да је понуђач обезбедио услугу превоза</w:t>
      </w:r>
      <w:r w:rsidRPr="00E41E84">
        <w:rPr>
          <w:lang w:val="sr-Latn-CS"/>
        </w:rPr>
        <w:t xml:space="preserve">, </w:t>
      </w:r>
      <w:r w:rsidRPr="00E41E84">
        <w:rPr>
          <w:lang w:val="sr-Cyrl-CS"/>
        </w:rPr>
        <w:t xml:space="preserve"> или може бити предмет уговора о лизингу). Уколико возило није у власништву понуђача, потребно је доставити саобраћајну дозволу(или читач и копију саобраћајне дозволе) и уговор о лизингу</w:t>
      </w:r>
      <w:r w:rsidR="00C37E83" w:rsidRPr="00E41E84">
        <w:rPr>
          <w:lang w:val="sr-Cyrl-CS"/>
        </w:rPr>
        <w:t>.</w:t>
      </w:r>
    </w:p>
    <w:p w:rsidR="00C37E83" w:rsidRPr="00E41E84" w:rsidRDefault="00C37E83" w:rsidP="00A02890">
      <w:pPr>
        <w:ind w:left="360"/>
        <w:jc w:val="both"/>
        <w:rPr>
          <w:lang w:val="sr-Cyrl-CS"/>
        </w:rPr>
      </w:pPr>
    </w:p>
    <w:p w:rsidR="00C37E83" w:rsidRPr="00E41E84" w:rsidRDefault="00C37E83" w:rsidP="00C37E83">
      <w:pPr>
        <w:ind w:left="360"/>
        <w:jc w:val="both"/>
        <w:rPr>
          <w:b/>
          <w:lang w:val="sr-Cyrl-CS"/>
        </w:rPr>
      </w:pPr>
      <w:r w:rsidRPr="00E41E84">
        <w:rPr>
          <w:b/>
          <w:lang w:val="sr-Cyrl-CS"/>
        </w:rPr>
        <w:t>НАПОМЕНА:</w:t>
      </w:r>
    </w:p>
    <w:p w:rsidR="00C37E83" w:rsidRPr="00E41E84" w:rsidRDefault="00C37E83" w:rsidP="00C37E83">
      <w:pPr>
        <w:jc w:val="both"/>
        <w:rPr>
          <w:lang w:val="sr-Cyrl-CS"/>
        </w:rPr>
      </w:pPr>
      <w:r w:rsidRPr="00E41E84">
        <w:rPr>
          <w:lang w:val="sr-Cyrl-CS"/>
        </w:rPr>
        <w:t xml:space="preserve"> Теретно возило. мора бити у власништву понуђача или учесника у заједничкој понууди или може бити предмет уговора о лизингу.</w:t>
      </w:r>
    </w:p>
    <w:p w:rsidR="002924C0" w:rsidRPr="00E41E84" w:rsidRDefault="002924C0" w:rsidP="00C37E83">
      <w:pPr>
        <w:jc w:val="both"/>
        <w:rPr>
          <w:lang w:val="sr-Cyrl-CS"/>
        </w:rPr>
      </w:pPr>
    </w:p>
    <w:p w:rsidR="002924C0" w:rsidRPr="00E41E84" w:rsidRDefault="002924C0" w:rsidP="00C37E83">
      <w:pPr>
        <w:jc w:val="both"/>
        <w:rPr>
          <w:lang w:val="sr-Cyrl-CS"/>
        </w:rPr>
      </w:pPr>
      <w:r w:rsidRPr="00E41E84">
        <w:rPr>
          <w:lang w:val="sr-Cyrl-CS"/>
        </w:rPr>
        <w:t>У случају да понуду подноси група понуђача, услов за неопходан технички капацитет група испуњава заједно, те је потребно доставити тражене доказе за чланове групе који испуњавају заједно(кумулативно.“</w:t>
      </w:r>
    </w:p>
    <w:p w:rsidR="00C37E83" w:rsidRPr="00E41E84" w:rsidRDefault="00C37E83" w:rsidP="00C37E83">
      <w:pPr>
        <w:jc w:val="both"/>
        <w:rPr>
          <w:lang w:val="sr-Cyrl-CS"/>
        </w:rPr>
      </w:pPr>
    </w:p>
    <w:p w:rsidR="007B229B" w:rsidRPr="00E41E84" w:rsidRDefault="007B229B" w:rsidP="00A009BB">
      <w:pPr>
        <w:pStyle w:val="ListParagraph"/>
        <w:suppressAutoHyphens w:val="0"/>
        <w:spacing w:before="100" w:beforeAutospacing="1" w:after="100" w:afterAutospacing="1" w:line="240" w:lineRule="auto"/>
        <w:ind w:left="0"/>
        <w:jc w:val="both"/>
        <w:rPr>
          <w:lang w:val="sr-Cyrl-CS"/>
        </w:rPr>
      </w:pPr>
      <w:r w:rsidRPr="00E41E84">
        <w:t xml:space="preserve">У </w:t>
      </w:r>
      <w:proofErr w:type="spellStart"/>
      <w:r w:rsidRPr="00E41E84">
        <w:t>свему</w:t>
      </w:r>
      <w:proofErr w:type="spellEnd"/>
      <w:r w:rsidRPr="00E41E84">
        <w:t xml:space="preserve"> </w:t>
      </w:r>
      <w:proofErr w:type="spellStart"/>
      <w:r w:rsidRPr="00E41E84">
        <w:t>осталом</w:t>
      </w:r>
      <w:proofErr w:type="spellEnd"/>
      <w:r w:rsidRPr="00E41E84">
        <w:t xml:space="preserve">, </w:t>
      </w:r>
      <w:proofErr w:type="spellStart"/>
      <w:r w:rsidRPr="00E41E84">
        <w:t>конкурсна</w:t>
      </w:r>
      <w:proofErr w:type="spellEnd"/>
      <w:r w:rsidRPr="00E41E84">
        <w:t xml:space="preserve"> </w:t>
      </w:r>
      <w:proofErr w:type="spellStart"/>
      <w:r w:rsidRPr="00E41E84">
        <w:t>документација</w:t>
      </w:r>
      <w:proofErr w:type="spellEnd"/>
      <w:r w:rsidRPr="00E41E84">
        <w:t xml:space="preserve"> </w:t>
      </w:r>
      <w:proofErr w:type="spellStart"/>
      <w:r w:rsidRPr="00E41E84">
        <w:t>остаје</w:t>
      </w:r>
      <w:proofErr w:type="spellEnd"/>
      <w:r w:rsidRPr="00E41E84">
        <w:t xml:space="preserve"> </w:t>
      </w:r>
      <w:proofErr w:type="spellStart"/>
      <w:r w:rsidRPr="00E41E84">
        <w:t>непромењена</w:t>
      </w:r>
      <w:proofErr w:type="spellEnd"/>
      <w:r w:rsidR="00E41E84">
        <w:rPr>
          <w:lang w:val="sr-Cyrl-CS"/>
        </w:rPr>
        <w:t>.</w:t>
      </w:r>
    </w:p>
    <w:p w:rsidR="00E41E84" w:rsidRDefault="00E41E84" w:rsidP="00A009BB">
      <w:pPr>
        <w:pStyle w:val="ListParagraph"/>
        <w:suppressAutoHyphens w:val="0"/>
        <w:spacing w:before="100" w:beforeAutospacing="1" w:after="100" w:afterAutospacing="1" w:line="240" w:lineRule="auto"/>
        <w:ind w:left="0"/>
        <w:jc w:val="both"/>
        <w:rPr>
          <w:lang w:val="sr-Cyrl-CS"/>
        </w:rPr>
      </w:pPr>
    </w:p>
    <w:p w:rsidR="00E41E84" w:rsidRPr="00E41E84" w:rsidRDefault="00E41E84" w:rsidP="00A009BB">
      <w:pPr>
        <w:pStyle w:val="ListParagraph"/>
        <w:suppressAutoHyphens w:val="0"/>
        <w:spacing w:before="100" w:beforeAutospacing="1" w:after="100" w:afterAutospacing="1" w:line="240" w:lineRule="auto"/>
        <w:ind w:left="0"/>
        <w:jc w:val="both"/>
        <w:rPr>
          <w:lang w:val="sr-Cyrl-CS"/>
        </w:rPr>
      </w:pPr>
    </w:p>
    <w:p w:rsidR="001D31FF" w:rsidRPr="00E41E84" w:rsidRDefault="001D31FF" w:rsidP="001D31FF">
      <w:pPr>
        <w:pStyle w:val="BodyText"/>
        <w:rPr>
          <w:b w:val="0"/>
        </w:rPr>
      </w:pPr>
      <w:r w:rsidRPr="00E41E84">
        <w:rPr>
          <w:b w:val="0"/>
        </w:rPr>
        <w:lastRenderedPageBreak/>
        <w:t xml:space="preserve">Имајући у виду да Наручилац врши измену и допуну конкурсне документације </w:t>
      </w:r>
      <w:r w:rsidR="002924C0" w:rsidRPr="00E41E84">
        <w:rPr>
          <w:b w:val="0"/>
        </w:rPr>
        <w:t>у року од три</w:t>
      </w:r>
      <w:r w:rsidRPr="00E41E84">
        <w:rPr>
          <w:b w:val="0"/>
        </w:rPr>
        <w:t xml:space="preserve"> дана пре истека рока за подношење понуда, то се сходно члану 63. став 5. Закона о јавним набавкама(„Сл.гласник РС“, бр. 124/2012</w:t>
      </w:r>
      <w:r w:rsidR="002924C0" w:rsidRPr="00E41E84">
        <w:rPr>
          <w:b w:val="0"/>
        </w:rPr>
        <w:t xml:space="preserve"> и 14/15</w:t>
      </w:r>
      <w:r w:rsidRPr="00E41E84">
        <w:rPr>
          <w:b w:val="0"/>
        </w:rPr>
        <w:t>) врши продужавање рока з</w:t>
      </w:r>
      <w:r w:rsidR="002924C0" w:rsidRPr="00E41E84">
        <w:rPr>
          <w:b w:val="0"/>
        </w:rPr>
        <w:t>а подношење понуда са 27.03.2015.год. на 02</w:t>
      </w:r>
      <w:r w:rsidR="00053384" w:rsidRPr="00E41E84">
        <w:rPr>
          <w:b w:val="0"/>
        </w:rPr>
        <w:t>.04.2015.</w:t>
      </w:r>
      <w:r w:rsidRPr="00E41E84">
        <w:rPr>
          <w:b w:val="0"/>
        </w:rPr>
        <w:t>.год., а наведене измене и допуне у смислу ч. 63. Став 1.Закона без одлагања објављује на Порталу јавних набавки и на интернет страници Наручиоца.</w:t>
      </w:r>
    </w:p>
    <w:p w:rsidR="001D31FF" w:rsidRPr="00E41E84" w:rsidRDefault="001D31FF" w:rsidP="001D31FF">
      <w:pPr>
        <w:rPr>
          <w:b/>
          <w:lang w:val="sr-Cyrl-CS"/>
        </w:rPr>
      </w:pPr>
    </w:p>
    <w:p w:rsidR="00A009BB" w:rsidRPr="00E41E84" w:rsidRDefault="00A009BB" w:rsidP="007B229B">
      <w:pPr>
        <w:pStyle w:val="BodyText"/>
        <w:rPr>
          <w:b w:val="0"/>
        </w:rPr>
      </w:pPr>
      <w:r w:rsidRPr="00E41E84">
        <w:t xml:space="preserve">    </w:t>
      </w:r>
    </w:p>
    <w:p w:rsidR="00A009BB" w:rsidRPr="00E41E84" w:rsidRDefault="00A009BB" w:rsidP="00A009BB">
      <w:pPr>
        <w:pStyle w:val="BodyText"/>
        <w:ind w:left="4320" w:firstLine="720"/>
        <w:jc w:val="center"/>
        <w:rPr>
          <w:b w:val="0"/>
        </w:rPr>
      </w:pPr>
      <w:r w:rsidRPr="00E41E84">
        <w:rPr>
          <w:b w:val="0"/>
        </w:rPr>
        <w:t>за Комисију:</w:t>
      </w:r>
    </w:p>
    <w:p w:rsidR="00CD47D8" w:rsidRPr="00E41E84" w:rsidRDefault="00A009BB" w:rsidP="00A009BB">
      <w:pPr>
        <w:rPr>
          <w:lang w:val="sr-Cyrl-CS"/>
        </w:rPr>
      </w:pPr>
      <w:r w:rsidRPr="00E41E84">
        <w:rPr>
          <w:lang w:val="sr-Cyrl-CS"/>
        </w:rPr>
        <w:t xml:space="preserve">                                                                                    </w:t>
      </w:r>
      <w:r w:rsidR="000023B7" w:rsidRPr="00E41E84">
        <w:rPr>
          <w:lang w:val="sr-Cyrl-CS"/>
        </w:rPr>
        <w:t xml:space="preserve">                </w:t>
      </w:r>
      <w:r w:rsidR="00B559D5" w:rsidRPr="00E41E84">
        <w:rPr>
          <w:lang w:val="sr-Cyrl-CS"/>
        </w:rPr>
        <w:t xml:space="preserve">  </w:t>
      </w:r>
      <w:r w:rsidRPr="00E41E84">
        <w:rPr>
          <w:lang w:val="sr-Cyrl-CS"/>
        </w:rPr>
        <w:t xml:space="preserve">Јасмина Трифуновић    </w:t>
      </w:r>
    </w:p>
    <w:p w:rsidR="006A43EB" w:rsidRPr="00E41E84" w:rsidRDefault="00CD47D8" w:rsidP="00A009BB">
      <w:r w:rsidRPr="00E41E84">
        <w:rPr>
          <w:lang w:val="sr-Cyrl-CS"/>
        </w:rPr>
        <w:tab/>
      </w:r>
      <w:r w:rsidRPr="00E41E84">
        <w:rPr>
          <w:lang w:val="sr-Cyrl-CS"/>
        </w:rPr>
        <w:tab/>
      </w:r>
      <w:r w:rsidRPr="00E41E84">
        <w:rPr>
          <w:lang w:val="sr-Cyrl-CS"/>
        </w:rPr>
        <w:tab/>
      </w:r>
      <w:r w:rsidRPr="00E41E84">
        <w:rPr>
          <w:lang w:val="sr-Cyrl-CS"/>
        </w:rPr>
        <w:tab/>
      </w:r>
      <w:r w:rsidRPr="00E41E84">
        <w:rPr>
          <w:lang w:val="sr-Cyrl-CS"/>
        </w:rPr>
        <w:tab/>
      </w:r>
      <w:r w:rsidRPr="00E41E84">
        <w:rPr>
          <w:lang w:val="sr-Cyrl-CS"/>
        </w:rPr>
        <w:tab/>
      </w:r>
      <w:r w:rsidRPr="00E41E84">
        <w:rPr>
          <w:lang w:val="sr-Cyrl-CS"/>
        </w:rPr>
        <w:tab/>
      </w:r>
      <w:r w:rsidRPr="00E41E84">
        <w:rPr>
          <w:lang w:val="sr-Cyrl-CS"/>
        </w:rPr>
        <w:tab/>
        <w:t>________________________</w:t>
      </w:r>
      <w:r w:rsidR="00A009BB" w:rsidRPr="00E41E84">
        <w:rPr>
          <w:lang w:val="sr-Cyrl-CS"/>
        </w:rPr>
        <w:t xml:space="preserve">   </w:t>
      </w:r>
    </w:p>
    <w:sectPr w:rsidR="006A43EB" w:rsidRPr="00E41E84" w:rsidSect="006A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0883"/>
    <w:multiLevelType w:val="hybridMultilevel"/>
    <w:tmpl w:val="E1CCF2EA"/>
    <w:lvl w:ilvl="0" w:tplc="20F83E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F47151"/>
    <w:multiLevelType w:val="hybridMultilevel"/>
    <w:tmpl w:val="90E4ECE4"/>
    <w:lvl w:ilvl="0" w:tplc="28583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140BF"/>
    <w:multiLevelType w:val="hybridMultilevel"/>
    <w:tmpl w:val="C070308C"/>
    <w:lvl w:ilvl="0" w:tplc="DCA8D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A795E"/>
    <w:multiLevelType w:val="hybridMultilevel"/>
    <w:tmpl w:val="52248816"/>
    <w:lvl w:ilvl="0" w:tplc="4DC0440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B7988"/>
    <w:multiLevelType w:val="hybridMultilevel"/>
    <w:tmpl w:val="369E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9BB"/>
    <w:rsid w:val="000023B7"/>
    <w:rsid w:val="000309D7"/>
    <w:rsid w:val="00053384"/>
    <w:rsid w:val="000565A8"/>
    <w:rsid w:val="0006461D"/>
    <w:rsid w:val="000A6FF8"/>
    <w:rsid w:val="00131725"/>
    <w:rsid w:val="00144F32"/>
    <w:rsid w:val="00190D13"/>
    <w:rsid w:val="001A34B6"/>
    <w:rsid w:val="001D31FF"/>
    <w:rsid w:val="001F2203"/>
    <w:rsid w:val="00253DB3"/>
    <w:rsid w:val="002924C0"/>
    <w:rsid w:val="002B775B"/>
    <w:rsid w:val="003A64BD"/>
    <w:rsid w:val="003E4BD9"/>
    <w:rsid w:val="00413B64"/>
    <w:rsid w:val="00441990"/>
    <w:rsid w:val="004471B8"/>
    <w:rsid w:val="004A77E4"/>
    <w:rsid w:val="004E4327"/>
    <w:rsid w:val="0063638A"/>
    <w:rsid w:val="006A43EB"/>
    <w:rsid w:val="006E3BA6"/>
    <w:rsid w:val="00714D05"/>
    <w:rsid w:val="007351DF"/>
    <w:rsid w:val="00736F4F"/>
    <w:rsid w:val="007B229B"/>
    <w:rsid w:val="007E028B"/>
    <w:rsid w:val="007E5666"/>
    <w:rsid w:val="0080410B"/>
    <w:rsid w:val="0087171A"/>
    <w:rsid w:val="00891D6C"/>
    <w:rsid w:val="00894AAF"/>
    <w:rsid w:val="008B2E0C"/>
    <w:rsid w:val="008B46AE"/>
    <w:rsid w:val="00903DBE"/>
    <w:rsid w:val="009C23E2"/>
    <w:rsid w:val="009F0469"/>
    <w:rsid w:val="009F0523"/>
    <w:rsid w:val="00A009BB"/>
    <w:rsid w:val="00A02890"/>
    <w:rsid w:val="00A7038B"/>
    <w:rsid w:val="00B01CBA"/>
    <w:rsid w:val="00B32D9C"/>
    <w:rsid w:val="00B559D5"/>
    <w:rsid w:val="00BA2294"/>
    <w:rsid w:val="00BC7732"/>
    <w:rsid w:val="00BC7A66"/>
    <w:rsid w:val="00C01336"/>
    <w:rsid w:val="00C21337"/>
    <w:rsid w:val="00C25EDB"/>
    <w:rsid w:val="00C37E83"/>
    <w:rsid w:val="00CD47D8"/>
    <w:rsid w:val="00DE179F"/>
    <w:rsid w:val="00E41E84"/>
    <w:rsid w:val="00E565AE"/>
    <w:rsid w:val="00F065E8"/>
    <w:rsid w:val="00F1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09BB"/>
    <w:pPr>
      <w:keepNext/>
      <w:outlineLvl w:val="0"/>
    </w:pPr>
    <w:rPr>
      <w:b/>
      <w:bCs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A009BB"/>
    <w:pPr>
      <w:keepNext/>
      <w:jc w:val="both"/>
      <w:outlineLvl w:val="1"/>
    </w:pPr>
    <w:rPr>
      <w:b/>
      <w:bCs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A009BB"/>
    <w:pPr>
      <w:jc w:val="both"/>
    </w:pPr>
    <w:rPr>
      <w:b/>
      <w:bCs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A009B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Karizma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2</cp:revision>
  <cp:lastPrinted>2015-03-15T11:28:00Z</cp:lastPrinted>
  <dcterms:created xsi:type="dcterms:W3CDTF">2015-03-24T13:26:00Z</dcterms:created>
  <dcterms:modified xsi:type="dcterms:W3CDTF">2015-03-24T13:26:00Z</dcterms:modified>
</cp:coreProperties>
</file>