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8"/>
        <w:gridCol w:w="2922"/>
      </w:tblGrid>
      <w:tr w:rsidR="006210BB" w:rsidRPr="0094273B" w:rsidTr="006C2D55">
        <w:trPr>
          <w:tblCellSpacing w:w="15" w:type="dxa"/>
        </w:trPr>
        <w:tc>
          <w:tcPr>
            <w:tcW w:w="3463" w:type="pct"/>
            <w:vAlign w:val="center"/>
            <w:hideMark/>
          </w:tcPr>
          <w:p w:rsidR="006210BB" w:rsidRPr="0094273B" w:rsidRDefault="006210BB" w:rsidP="006C2D55">
            <w:pPr>
              <w:pStyle w:val="Heading1"/>
              <w:jc w:val="both"/>
              <w:rPr>
                <w:b w:val="0"/>
                <w:szCs w:val="24"/>
              </w:rPr>
            </w:pPr>
            <w:r w:rsidRPr="0094273B">
              <w:rPr>
                <w:b w:val="0"/>
                <w:szCs w:val="24"/>
              </w:rPr>
              <w:t>Република Србија</w:t>
            </w:r>
          </w:p>
          <w:p w:rsidR="006210BB" w:rsidRPr="0094273B" w:rsidRDefault="006210BB" w:rsidP="006C2D55">
            <w:pPr>
              <w:pStyle w:val="Heading2"/>
              <w:rPr>
                <w:szCs w:val="24"/>
              </w:rPr>
            </w:pPr>
            <w:r w:rsidRPr="0094273B">
              <w:rPr>
                <w:szCs w:val="24"/>
              </w:rPr>
              <w:t>ОПШТИНА ВРЊАЧКА БАЊА</w:t>
            </w:r>
          </w:p>
          <w:p w:rsidR="006210BB" w:rsidRPr="006158B2" w:rsidRDefault="006210BB" w:rsidP="006C2D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Комисија за ЈН</w:t>
            </w:r>
            <w:r w:rsidR="0024779D">
              <w:rPr>
                <w:rFonts w:ascii="Times New Roman" w:hAnsi="Times New Roman" w:cs="Times New Roman"/>
                <w:sz w:val="24"/>
                <w:szCs w:val="24"/>
              </w:rPr>
              <w:t>Д 15</w:t>
            </w:r>
            <w:r w:rsidR="006158B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/2015</w:t>
            </w:r>
          </w:p>
          <w:p w:rsidR="006210BB" w:rsidRPr="0024779D" w:rsidRDefault="006210BB" w:rsidP="006C2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Број: </w:t>
            </w:r>
            <w:r w:rsidR="00713C6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400-</w:t>
            </w:r>
            <w:r w:rsidR="0024779D">
              <w:rPr>
                <w:rFonts w:ascii="Times New Roman" w:hAnsi="Times New Roman" w:cs="Times New Roman"/>
                <w:sz w:val="24"/>
                <w:szCs w:val="24"/>
              </w:rPr>
              <w:t>2259/15</w:t>
            </w:r>
          </w:p>
          <w:p w:rsidR="006210BB" w:rsidRPr="0094273B" w:rsidRDefault="006210BB" w:rsidP="006C2D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Дана:</w:t>
            </w:r>
            <w:r w:rsidR="003E5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79D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9427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9427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</w:t>
            </w:r>
            <w:r w:rsidRPr="0094273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.год.</w:t>
            </w:r>
          </w:p>
          <w:p w:rsidR="006210BB" w:rsidRPr="0094273B" w:rsidRDefault="006210BB" w:rsidP="006C2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4273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ВРЊАЧКА БАЊА</w:t>
            </w:r>
          </w:p>
          <w:p w:rsidR="006210BB" w:rsidRPr="0094273B" w:rsidRDefault="006210BB" w:rsidP="006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210BB" w:rsidRPr="0094273B" w:rsidRDefault="006210BB" w:rsidP="006C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10BB" w:rsidRPr="0094273B" w:rsidRDefault="004C03CE" w:rsidP="006210B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Питања и одговори:</w:t>
      </w:r>
    </w:p>
    <w:p w:rsidR="003967A0" w:rsidRPr="0094273B" w:rsidRDefault="004C03CE" w:rsidP="003765F7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="003967A0" w:rsidRPr="0094273B">
        <w:rPr>
          <w:rFonts w:ascii="Times New Roman" w:hAnsi="Times New Roman" w:cs="Times New Roman"/>
          <w:lang w:val="sr-Cyrl-CS"/>
        </w:rPr>
        <w:t>На основу чл. 63. став 3. Закона о јавним набавкама (“Сл.гласник РС“, бр. 124/12</w:t>
      </w:r>
      <w:r w:rsidR="00F358F6">
        <w:rPr>
          <w:rFonts w:ascii="Times New Roman" w:hAnsi="Times New Roman" w:cs="Times New Roman"/>
          <w:lang w:val="sr-Latn-CS"/>
        </w:rPr>
        <w:t xml:space="preserve">, </w:t>
      </w:r>
      <w:r w:rsidR="003967A0" w:rsidRPr="0094273B">
        <w:rPr>
          <w:rFonts w:ascii="Times New Roman" w:hAnsi="Times New Roman" w:cs="Times New Roman"/>
          <w:lang w:val="sr-Cyrl-CS"/>
        </w:rPr>
        <w:t>14/15</w:t>
      </w:r>
      <w:r w:rsidR="00F358F6">
        <w:rPr>
          <w:rFonts w:ascii="Times New Roman" w:hAnsi="Times New Roman" w:cs="Times New Roman"/>
          <w:lang w:val="sr-Latn-CS"/>
        </w:rPr>
        <w:t xml:space="preserve"> </w:t>
      </w:r>
      <w:r w:rsidR="00F358F6">
        <w:rPr>
          <w:rFonts w:ascii="Times New Roman" w:hAnsi="Times New Roman" w:cs="Times New Roman"/>
          <w:lang w:val="sr-Cyrl-CS"/>
        </w:rPr>
        <w:t>и 68/15</w:t>
      </w:r>
      <w:r w:rsidR="003967A0" w:rsidRPr="0094273B">
        <w:rPr>
          <w:rFonts w:ascii="Times New Roman" w:hAnsi="Times New Roman" w:cs="Times New Roman"/>
          <w:lang w:val="sr-Cyrl-CS"/>
        </w:rPr>
        <w:t xml:space="preserve">), а у вези </w:t>
      </w:r>
      <w:r w:rsidR="0024779D">
        <w:rPr>
          <w:rFonts w:ascii="Times New Roman" w:hAnsi="Times New Roman" w:cs="Times New Roman"/>
          <w:lang w:val="sr-Cyrl-CS"/>
        </w:rPr>
        <w:t xml:space="preserve">захтева </w:t>
      </w:r>
      <w:r w:rsidR="003967A0" w:rsidRPr="0094273B">
        <w:rPr>
          <w:rFonts w:ascii="Times New Roman" w:hAnsi="Times New Roman" w:cs="Times New Roman"/>
          <w:lang w:val="sr-Cyrl-CS"/>
        </w:rPr>
        <w:t>заинтересован</w:t>
      </w:r>
      <w:proofErr w:type="spellStart"/>
      <w:r w:rsidR="004862A7">
        <w:rPr>
          <w:rFonts w:ascii="Times New Roman" w:hAnsi="Times New Roman" w:cs="Times New Roman"/>
        </w:rPr>
        <w:t>ог</w:t>
      </w:r>
      <w:proofErr w:type="spellEnd"/>
      <w:r w:rsidR="003967A0" w:rsidRPr="0094273B">
        <w:rPr>
          <w:rFonts w:ascii="Times New Roman" w:hAnsi="Times New Roman" w:cs="Times New Roman"/>
          <w:lang w:val="sr-Cyrl-CS"/>
        </w:rPr>
        <w:t xml:space="preserve"> лица, </w:t>
      </w:r>
      <w:r w:rsidR="0024779D">
        <w:rPr>
          <w:rFonts w:ascii="Times New Roman" w:hAnsi="Times New Roman" w:cs="Times New Roman"/>
          <w:lang w:val="sr-Cyrl-CS"/>
        </w:rPr>
        <w:t xml:space="preserve">достављених </w:t>
      </w:r>
      <w:r w:rsidR="00F358F6">
        <w:rPr>
          <w:rFonts w:ascii="Times New Roman" w:hAnsi="Times New Roman" w:cs="Times New Roman"/>
          <w:lang w:val="sr-Cyrl-CS"/>
        </w:rPr>
        <w:t xml:space="preserve"> путем електронске поште дана </w:t>
      </w:r>
      <w:r w:rsidR="0024779D">
        <w:rPr>
          <w:rFonts w:ascii="Times New Roman" w:hAnsi="Times New Roman" w:cs="Times New Roman"/>
        </w:rPr>
        <w:t>21.11</w:t>
      </w:r>
      <w:r w:rsidR="003967A0" w:rsidRPr="0094273B">
        <w:rPr>
          <w:rFonts w:ascii="Times New Roman" w:hAnsi="Times New Roman" w:cs="Times New Roman"/>
          <w:lang w:val="sr-Cyrl-CS"/>
        </w:rPr>
        <w:t>.2015.год., за јавну набавку</w:t>
      </w:r>
      <w:r w:rsidR="006E75D4">
        <w:rPr>
          <w:rFonts w:ascii="Times New Roman" w:hAnsi="Times New Roman" w:cs="Times New Roman"/>
          <w:lang w:val="sr-Cyrl-CS"/>
        </w:rPr>
        <w:t xml:space="preserve"> </w:t>
      </w:r>
      <w:r w:rsidR="0024779D">
        <w:rPr>
          <w:rFonts w:ascii="Times New Roman" w:hAnsi="Times New Roman" w:cs="Times New Roman"/>
          <w:lang w:val="sr-Cyrl-CS"/>
        </w:rPr>
        <w:t>добара за економско оснаживање избеглих лица на територији општине Врњачка Бања, обликовану по партијама</w:t>
      </w:r>
      <w:r w:rsidR="003967A0" w:rsidRPr="0094273B">
        <w:rPr>
          <w:rFonts w:ascii="Times New Roman" w:hAnsi="Times New Roman" w:cs="Times New Roman"/>
          <w:lang w:val="sr-Cyrl-CS"/>
        </w:rPr>
        <w:t xml:space="preserve">, Комисија за јавну набавку  објављује </w:t>
      </w:r>
      <w:r w:rsidR="0024779D">
        <w:rPr>
          <w:rFonts w:ascii="Times New Roman" w:hAnsi="Times New Roman" w:cs="Times New Roman"/>
          <w:lang w:val="sr-Cyrl-CS"/>
        </w:rPr>
        <w:t>појашњења</w:t>
      </w:r>
      <w:r w:rsidR="003967A0" w:rsidRPr="0094273B">
        <w:rPr>
          <w:rFonts w:ascii="Times New Roman" w:hAnsi="Times New Roman" w:cs="Times New Roman"/>
          <w:lang w:val="sr-Cyrl-CS"/>
        </w:rPr>
        <w:t>:</w:t>
      </w:r>
    </w:p>
    <w:p w:rsidR="006210BB" w:rsidRPr="00A86742" w:rsidRDefault="0024779D" w:rsidP="00247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867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1.Захтев </w:t>
      </w:r>
      <w:r w:rsidR="00A848CB" w:rsidRPr="00A8674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6742">
        <w:rPr>
          <w:rFonts w:ascii="Times New Roman" w:eastAsia="Times New Roman" w:hAnsi="Times New Roman" w:cs="Times New Roman"/>
          <w:sz w:val="24"/>
          <w:szCs w:val="24"/>
        </w:rPr>
        <w:t>Ovim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dostavljamo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zahtev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didatnim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pojašnjenjima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JND 15/2015.</w:t>
      </w:r>
      <w:proofErr w:type="gramEnd"/>
    </w:p>
    <w:p w:rsid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67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PARTIJA 3- ALATI</w:t>
      </w:r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4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Pozicija</w:t>
      </w:r>
      <w:proofErr w:type="spellEnd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br.14</w:t>
      </w:r>
      <w:proofErr w:type="gram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Hidraulični</w:t>
      </w:r>
      <w:proofErr w:type="spellEnd"/>
      <w:proofErr w:type="gramEnd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set 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izvlačenje</w:t>
      </w:r>
      <w:proofErr w:type="spellEnd"/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Nismo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pronašli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set </w:t>
      </w:r>
      <w:proofErr w:type="spellStart"/>
      <w:proofErr w:type="gramStart"/>
      <w:r w:rsidRPr="00A8674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5T.</w:t>
      </w:r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Naručioca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prihvatljiv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set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izvlačenje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74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4T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10T?</w:t>
      </w:r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4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Pozicija</w:t>
      </w:r>
      <w:proofErr w:type="spellEnd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br. 16 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Aparat</w:t>
      </w:r>
      <w:proofErr w:type="spellEnd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CO2 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zavarivanje</w:t>
      </w:r>
      <w:proofErr w:type="spellEnd"/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6742">
        <w:rPr>
          <w:rFonts w:ascii="Times New Roman" w:eastAsia="Times New Roman" w:hAnsi="Times New Roman" w:cs="Times New Roman"/>
          <w:sz w:val="24"/>
          <w:szCs w:val="24"/>
        </w:rPr>
        <w:t>Aparat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navedenih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karakteristika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više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proizvodi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dobavljiv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generalnog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zastupnika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Srbiju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Zamena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Varmig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211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Supermig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A867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http://www.varstroj-s.rs/varmig-211-supermig.php</w:t>
        </w:r>
      </w:hyperlink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674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Naručioca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prihvatljiv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taj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aparat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zavarivanje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674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Pozicija</w:t>
      </w:r>
      <w:proofErr w:type="spellEnd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br. 17 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Kompresor</w:t>
      </w:r>
      <w:proofErr w:type="spellEnd"/>
      <w:proofErr w:type="gram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proofErr w:type="gramEnd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b/>
          <w:bCs/>
          <w:sz w:val="24"/>
          <w:szCs w:val="24"/>
        </w:rPr>
        <w:t>vazduh</w:t>
      </w:r>
      <w:proofErr w:type="spellEnd"/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86742">
        <w:rPr>
          <w:rFonts w:ascii="Times New Roman" w:eastAsia="Times New Roman" w:hAnsi="Times New Roman" w:cs="Times New Roman"/>
          <w:sz w:val="24"/>
          <w:szCs w:val="24"/>
        </w:rPr>
        <w:t>Kod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nijednog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renomiranog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proizvođača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nismo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pronašli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kompresor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navedenih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karakteristika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ima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tako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malu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zapreminu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boce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težina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snaga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protok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naveli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A86742" w:rsidRPr="00A86742" w:rsidRDefault="00A86742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proverite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greška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navedite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6742">
        <w:rPr>
          <w:rFonts w:ascii="Times New Roman" w:eastAsia="Times New Roman" w:hAnsi="Times New Roman" w:cs="Times New Roman"/>
          <w:sz w:val="24"/>
          <w:szCs w:val="24"/>
        </w:rPr>
        <w:t>naziv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proizvođača</w:t>
      </w:r>
      <w:proofErr w:type="spellEnd"/>
      <w:proofErr w:type="gram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oznaku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86742">
        <w:rPr>
          <w:rFonts w:ascii="Times New Roman" w:eastAsia="Times New Roman" w:hAnsi="Times New Roman" w:cs="Times New Roman"/>
          <w:sz w:val="24"/>
          <w:szCs w:val="24"/>
        </w:rPr>
        <w:t>kompresora</w:t>
      </w:r>
      <w:proofErr w:type="spellEnd"/>
      <w:r w:rsidRPr="00A867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2909" w:rsidRDefault="006B2909" w:rsidP="00A86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B2909" w:rsidRDefault="006B2909" w:rsidP="00A86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86742" w:rsidRDefault="006B2909" w:rsidP="00A86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B29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1.Појашњење:</w:t>
      </w:r>
    </w:p>
    <w:p w:rsidR="006B2909" w:rsidRDefault="00E253C7" w:rsidP="00A8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E253C7">
        <w:rPr>
          <w:rFonts w:ascii="Times New Roman" w:eastAsia="Times New Roman" w:hAnsi="Times New Roman" w:cs="Times New Roman"/>
          <w:sz w:val="24"/>
          <w:szCs w:val="24"/>
          <w:lang/>
        </w:rPr>
        <w:t>-</w:t>
      </w:r>
      <w:r w:rsidRPr="00E253C7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Позиција бр. 14-Хидраулични сет за извлачење : </w:t>
      </w:r>
      <w:r w:rsidRPr="00E253C7">
        <w:rPr>
          <w:rFonts w:ascii="Times New Roman" w:eastAsia="Times New Roman" w:hAnsi="Times New Roman" w:cs="Times New Roman"/>
          <w:sz w:val="24"/>
          <w:szCs w:val="24"/>
          <w:lang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ије прихватљив ниједан сет осим </w:t>
      </w:r>
      <w:r w:rsidR="005C14B4">
        <w:rPr>
          <w:rFonts w:ascii="Times New Roman" w:eastAsia="Times New Roman" w:hAnsi="Times New Roman" w:cs="Times New Roman"/>
          <w:sz w:val="24"/>
          <w:szCs w:val="24"/>
          <w:lang/>
        </w:rPr>
        <w:t xml:space="preserve">сета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од 5Т.</w:t>
      </w:r>
    </w:p>
    <w:p w:rsidR="00E253C7" w:rsidRDefault="00E253C7" w:rsidP="00A8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- Позиција бр. 16-Апарат за CO2 заваривање : Да,  прихватљива је наведена замена.</w:t>
      </w:r>
    </w:p>
    <w:p w:rsidR="00E253C7" w:rsidRPr="0012337A" w:rsidRDefault="00E253C7" w:rsidP="00A86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- </w:t>
      </w:r>
      <w:r w:rsidR="0048759C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Позиција бр. 17-Компресор за ваздух: </w:t>
      </w:r>
      <w:r w:rsidR="001233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337A">
        <w:rPr>
          <w:rFonts w:ascii="Times New Roman" w:eastAsia="Times New Roman" w:hAnsi="Times New Roman" w:cs="Times New Roman"/>
          <w:sz w:val="24"/>
          <w:szCs w:val="24"/>
          <w:lang/>
        </w:rPr>
        <w:t>Не ради се о грешци, п</w:t>
      </w:r>
      <w:proofErr w:type="spellStart"/>
      <w:r w:rsidR="0012337A">
        <w:rPr>
          <w:rFonts w:ascii="Times New Roman" w:eastAsia="Times New Roman" w:hAnsi="Times New Roman" w:cs="Times New Roman"/>
          <w:sz w:val="24"/>
          <w:szCs w:val="24"/>
        </w:rPr>
        <w:t>роизвод</w:t>
      </w:r>
      <w:proofErr w:type="spellEnd"/>
      <w:r w:rsidR="0012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37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12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37A">
        <w:rPr>
          <w:rFonts w:ascii="Times New Roman" w:eastAsia="Times New Roman" w:hAnsi="Times New Roman" w:cs="Times New Roman"/>
          <w:sz w:val="24"/>
          <w:szCs w:val="24"/>
        </w:rPr>
        <w:t>траженим</w:t>
      </w:r>
      <w:proofErr w:type="spellEnd"/>
      <w:r w:rsidR="0012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37A">
        <w:rPr>
          <w:rFonts w:ascii="Times New Roman" w:eastAsia="Times New Roman" w:hAnsi="Times New Roman" w:cs="Times New Roman"/>
          <w:sz w:val="24"/>
          <w:szCs w:val="24"/>
        </w:rPr>
        <w:t>техничким</w:t>
      </w:r>
      <w:proofErr w:type="spellEnd"/>
      <w:r w:rsidR="0012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37A">
        <w:rPr>
          <w:rFonts w:ascii="Times New Roman" w:eastAsia="Times New Roman" w:hAnsi="Times New Roman" w:cs="Times New Roman"/>
          <w:sz w:val="24"/>
          <w:szCs w:val="24"/>
        </w:rPr>
        <w:t>карактеристикама</w:t>
      </w:r>
      <w:proofErr w:type="spellEnd"/>
      <w:r w:rsidR="0012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37A">
        <w:rPr>
          <w:rFonts w:ascii="Times New Roman" w:eastAsia="Times New Roman" w:hAnsi="Times New Roman" w:cs="Times New Roman"/>
          <w:sz w:val="24"/>
          <w:szCs w:val="24"/>
        </w:rPr>
        <w:t>постој</w:t>
      </w:r>
      <w:proofErr w:type="spellEnd"/>
      <w:r w:rsidR="0012337A">
        <w:rPr>
          <w:rFonts w:ascii="Times New Roman" w:eastAsia="Times New Roman" w:hAnsi="Times New Roman" w:cs="Times New Roman"/>
          <w:sz w:val="24"/>
          <w:szCs w:val="24"/>
          <w:lang/>
        </w:rPr>
        <w:t>и</w:t>
      </w:r>
      <w:r w:rsidR="0012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37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2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37A">
        <w:rPr>
          <w:rFonts w:ascii="Times New Roman" w:eastAsia="Times New Roman" w:hAnsi="Times New Roman" w:cs="Times New Roman"/>
          <w:sz w:val="24"/>
          <w:szCs w:val="24"/>
        </w:rPr>
        <w:t>тржишт</w:t>
      </w:r>
      <w:proofErr w:type="spellEnd"/>
      <w:r w:rsidR="0012337A">
        <w:rPr>
          <w:rFonts w:ascii="Times New Roman" w:eastAsia="Times New Roman" w:hAnsi="Times New Roman" w:cs="Times New Roman"/>
          <w:sz w:val="24"/>
          <w:szCs w:val="24"/>
          <w:lang/>
        </w:rPr>
        <w:t xml:space="preserve">у. </w:t>
      </w:r>
    </w:p>
    <w:p w:rsidR="006B2909" w:rsidRPr="006B2909" w:rsidRDefault="006B2909" w:rsidP="00A867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B2909" w:rsidRPr="007F5629" w:rsidRDefault="006B2909" w:rsidP="006B29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629">
        <w:rPr>
          <w:rFonts w:ascii="Times New Roman" w:eastAsia="Times New Roman" w:hAnsi="Times New Roman" w:cs="Times New Roman"/>
          <w:b/>
          <w:sz w:val="24"/>
          <w:szCs w:val="24"/>
        </w:rPr>
        <w:t>2.Захтев за појашљење:</w:t>
      </w:r>
    </w:p>
    <w:p w:rsidR="008A0981" w:rsidRPr="008A0981" w:rsidRDefault="008A0981" w:rsidP="00DC61A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>Poštovani</w:t>
      </w:r>
      <w:proofErr w:type="spellEnd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>,</w:t>
      </w:r>
    </w:p>
    <w:p w:rsidR="008A0981" w:rsidRPr="008A0981" w:rsidRDefault="008A0981" w:rsidP="00DC61A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proofErr w:type="spellStart"/>
      <w:proofErr w:type="gramStart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>molim</w:t>
      </w:r>
      <w:proofErr w:type="spellEnd"/>
      <w:proofErr w:type="gramEnd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>za</w:t>
      </w:r>
      <w:proofErr w:type="spellEnd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>razjašnjenje</w:t>
      </w:r>
      <w:proofErr w:type="spellEnd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>stavke</w:t>
      </w:r>
      <w:proofErr w:type="spellEnd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>iz</w:t>
      </w:r>
      <w:proofErr w:type="spellEnd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proofErr w:type="spellStart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>partije</w:t>
      </w:r>
      <w:proofErr w:type="spellEnd"/>
      <w:r w:rsidRPr="008A098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3 :</w:t>
      </w:r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Aparat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za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CO2 </w:t>
      </w:r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proofErr w:type="spellStart"/>
      <w:proofErr w:type="gramStart"/>
      <w:r w:rsidRPr="00D9519A">
        <w:rPr>
          <w:rFonts w:ascii="Calibri-Italic" w:eastAsia="Times New Roman" w:hAnsi="Calibri-Italic" w:cs="Times New Roman"/>
          <w:color w:val="000000"/>
        </w:rPr>
        <w:t>monofazni,</w:t>
      </w:r>
      <w:proofErr w:type="gramEnd"/>
      <w:r w:rsidRPr="00D9519A">
        <w:rPr>
          <w:rFonts w:ascii="Calibri-Italic" w:eastAsia="Times New Roman" w:hAnsi="Calibri-Italic" w:cs="Times New Roman"/>
          <w:color w:val="000000"/>
        </w:rPr>
        <w:t>struja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20-200A,žica 0,6-1,0mm,masa 61kg</w:t>
      </w:r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proofErr w:type="spellStart"/>
      <w:proofErr w:type="gramStart"/>
      <w:r w:rsidRPr="00D9519A">
        <w:rPr>
          <w:rFonts w:ascii="Calibri-Italic" w:eastAsia="Times New Roman" w:hAnsi="Calibri-Italic" w:cs="Times New Roman"/>
          <w:color w:val="000000"/>
        </w:rPr>
        <w:t>po</w:t>
      </w:r>
      <w:proofErr w:type="spellEnd"/>
      <w:proofErr w:type="gram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karakteristikama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datim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u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dokumentaciji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radi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se o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aparatu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Varstroj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koji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se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više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ne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proizvodi</w:t>
      </w:r>
      <w:proofErr w:type="spellEnd"/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Da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li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je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moguće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ponuditi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>:</w:t>
      </w:r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proofErr w:type="gramStart"/>
      <w:r w:rsidRPr="00D9519A">
        <w:rPr>
          <w:rFonts w:ascii="Calibri-Italic" w:eastAsia="Times New Roman" w:hAnsi="Calibri-Italic" w:cs="Times New Roman"/>
          <w:color w:val="000000"/>
        </w:rPr>
        <w:lastRenderedPageBreak/>
        <w:t>1.Aparat</w:t>
      </w:r>
      <w:proofErr w:type="gramEnd"/>
      <w:r w:rsidRPr="00D9519A">
        <w:rPr>
          <w:rFonts w:ascii="Calibri-Italic" w:eastAsia="Times New Roman" w:hAnsi="Calibri-Italic" w:cs="Times New Roman"/>
          <w:color w:val="000000"/>
        </w:rPr>
        <w:t xml:space="preserve"> CO2 model 191</w:t>
      </w:r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proofErr w:type="spellStart"/>
      <w:proofErr w:type="gramStart"/>
      <w:r w:rsidRPr="00D9519A">
        <w:rPr>
          <w:rFonts w:ascii="Calibri-Italic" w:eastAsia="Times New Roman" w:hAnsi="Calibri-Italic" w:cs="Times New Roman"/>
          <w:color w:val="000000"/>
        </w:rPr>
        <w:t>monofazno-trofazni,</w:t>
      </w:r>
      <w:proofErr w:type="gramEnd"/>
      <w:r w:rsidRPr="00D9519A">
        <w:rPr>
          <w:rFonts w:ascii="Calibri-Italic" w:eastAsia="Times New Roman" w:hAnsi="Calibri-Italic" w:cs="Times New Roman"/>
          <w:color w:val="000000"/>
        </w:rPr>
        <w:t>struja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25-190A,žica 0,6-0,8mm,masa  54kg</w:t>
      </w:r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proofErr w:type="spellStart"/>
      <w:proofErr w:type="gramStart"/>
      <w:r w:rsidRPr="00D9519A">
        <w:rPr>
          <w:rFonts w:ascii="Calibri-Italic" w:eastAsia="Times New Roman" w:hAnsi="Calibri-Italic" w:cs="Times New Roman"/>
          <w:color w:val="000000"/>
        </w:rPr>
        <w:t>ili</w:t>
      </w:r>
      <w:proofErr w:type="spellEnd"/>
      <w:proofErr w:type="gramEnd"/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proofErr w:type="gramStart"/>
      <w:r w:rsidRPr="00D9519A">
        <w:rPr>
          <w:rFonts w:ascii="Calibri-Italic" w:eastAsia="Times New Roman" w:hAnsi="Calibri-Italic" w:cs="Times New Roman"/>
          <w:color w:val="000000"/>
        </w:rPr>
        <w:t>2.Aparat</w:t>
      </w:r>
      <w:proofErr w:type="gramEnd"/>
      <w:r w:rsidRPr="00D9519A">
        <w:rPr>
          <w:rFonts w:ascii="Calibri-Italic" w:eastAsia="Times New Roman" w:hAnsi="Calibri-Italic" w:cs="Times New Roman"/>
          <w:color w:val="000000"/>
        </w:rPr>
        <w:t xml:space="preserve"> CO2  model 211</w:t>
      </w:r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r w:rsidRPr="00D9519A">
        <w:rPr>
          <w:rFonts w:ascii="Calibri-Italic" w:eastAsia="Times New Roman" w:hAnsi="Calibri-Italic" w:cs="Times New Roman"/>
          <w:color w:val="000000"/>
        </w:rPr>
        <w:t xml:space="preserve">  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Trofazni</w:t>
      </w:r>
      <w:proofErr w:type="gramStart"/>
      <w:r w:rsidRPr="00D9519A">
        <w:rPr>
          <w:rFonts w:ascii="Calibri-Italic" w:eastAsia="Times New Roman" w:hAnsi="Calibri-Italic" w:cs="Times New Roman"/>
          <w:color w:val="000000"/>
        </w:rPr>
        <w:t>,struja</w:t>
      </w:r>
      <w:proofErr w:type="spellEnd"/>
      <w:proofErr w:type="gramEnd"/>
      <w:r w:rsidRPr="00D9519A">
        <w:rPr>
          <w:rFonts w:ascii="Calibri-Italic" w:eastAsia="Times New Roman" w:hAnsi="Calibri-Italic" w:cs="Times New Roman"/>
          <w:color w:val="000000"/>
        </w:rPr>
        <w:t xml:space="preserve"> 20-220A,žica 0,6-1,0,masa 61kg</w:t>
      </w:r>
    </w:p>
    <w:p w:rsidR="008A0981" w:rsidRPr="00D9519A" w:rsidRDefault="008A0981" w:rsidP="00DC61AF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</w:rPr>
      </w:pPr>
      <w:proofErr w:type="spellStart"/>
      <w:proofErr w:type="gramStart"/>
      <w:r w:rsidRPr="00D9519A">
        <w:rPr>
          <w:rFonts w:ascii="Calibri-Italic" w:eastAsia="Times New Roman" w:hAnsi="Calibri-Italic" w:cs="Times New Roman"/>
          <w:color w:val="000000"/>
        </w:rPr>
        <w:t>sve</w:t>
      </w:r>
      <w:proofErr w:type="spellEnd"/>
      <w:proofErr w:type="gram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ostale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karakteristike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su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 xml:space="preserve"> </w:t>
      </w:r>
      <w:proofErr w:type="spellStart"/>
      <w:r w:rsidRPr="00D9519A">
        <w:rPr>
          <w:rFonts w:ascii="Calibri-Italic" w:eastAsia="Times New Roman" w:hAnsi="Calibri-Italic" w:cs="Times New Roman"/>
          <w:color w:val="000000"/>
        </w:rPr>
        <w:t>iste</w:t>
      </w:r>
      <w:proofErr w:type="spellEnd"/>
      <w:r w:rsidRPr="00D9519A">
        <w:rPr>
          <w:rFonts w:ascii="Calibri-Italic" w:eastAsia="Times New Roman" w:hAnsi="Calibri-Italic" w:cs="Times New Roman"/>
          <w:color w:val="000000"/>
        </w:rPr>
        <w:t>.</w:t>
      </w:r>
    </w:p>
    <w:p w:rsidR="008A0981" w:rsidRPr="008A0981" w:rsidRDefault="008A0981" w:rsidP="00C11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9D" w:rsidRPr="0024779D" w:rsidRDefault="0024779D" w:rsidP="00C11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1D8B" w:rsidRDefault="0024779D" w:rsidP="00247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7F5629">
        <w:rPr>
          <w:rFonts w:ascii="Times New Roman" w:eastAsia="Times New Roman" w:hAnsi="Times New Roman" w:cs="Times New Roman"/>
          <w:b/>
          <w:sz w:val="24"/>
          <w:szCs w:val="24"/>
        </w:rPr>
        <w:t>2.Појашњење:</w:t>
      </w:r>
      <w:r w:rsidR="0012337A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</w:t>
      </w:r>
    </w:p>
    <w:p w:rsidR="004862A7" w:rsidRPr="0012337A" w:rsidRDefault="0012337A" w:rsidP="003E1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2337A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Понуђачи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могу понудити било који проузвод  </w:t>
      </w:r>
      <w:r w:rsidR="00F66B4F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који задовољава  тражене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техничк</w:t>
      </w:r>
      <w:r w:rsidR="00F66B4F">
        <w:rPr>
          <w:rFonts w:ascii="Times New Roman" w:eastAsia="Times New Roman" w:hAnsi="Times New Roman" w:cs="Times New Roman"/>
          <w:sz w:val="24"/>
          <w:szCs w:val="24"/>
          <w:lang/>
        </w:rPr>
        <w:t>е карактеристике садржане у конкурсној документацији, при чему водити рачуна да су тражени производи  лимитирани  висином гранта која је одобрена кориснику за чије потребе се прибавља  производ.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</w:p>
    <w:p w:rsidR="0024779D" w:rsidRPr="007F5629" w:rsidRDefault="0024779D" w:rsidP="00247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9D" w:rsidRDefault="0024779D" w:rsidP="00247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629">
        <w:rPr>
          <w:rFonts w:ascii="Times New Roman" w:eastAsia="Times New Roman" w:hAnsi="Times New Roman" w:cs="Times New Roman"/>
          <w:b/>
          <w:sz w:val="24"/>
          <w:szCs w:val="24"/>
        </w:rPr>
        <w:t>3. Захтев за појашњење:</w:t>
      </w:r>
    </w:p>
    <w:p w:rsidR="00426583" w:rsidRDefault="00426583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Poštovani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426583" w:rsidRPr="00F3028B" w:rsidRDefault="00426583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javne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nabavke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br. 15/2015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br. 4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potrebna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mi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dodatna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pojašnjenja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sledeće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583" w:rsidRPr="00F3028B" w:rsidRDefault="00426583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28B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Makaze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šišanje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ceramic coat 5</w:t>
      </w:r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" 1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Figaro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kosu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nanotitanium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200W 1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Radno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mesto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kristalnim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ogledalom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pultom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Mašinica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šišanje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25w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  8</w:t>
      </w:r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graničnika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br/>
        <w:t xml:space="preserve">5.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Makaze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proređivanje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ceramic coat 1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28B">
        <w:rPr>
          <w:rFonts w:ascii="Times New Roman" w:eastAsia="Times New Roman" w:hAnsi="Times New Roman" w:cs="Times New Roman"/>
          <w:sz w:val="24"/>
          <w:szCs w:val="24"/>
        </w:rPr>
        <w:br/>
        <w:t>6.</w:t>
      </w:r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Bežični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procesor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oblikovanje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kose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6583" w:rsidRPr="00F3028B" w:rsidRDefault="00426583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vezi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stavke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br. 1 -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cramic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coat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keramičku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oblogu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makaza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takve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makaze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neisu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dostupne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tržištu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6583" w:rsidRPr="00F3028B" w:rsidRDefault="00426583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br. 2 -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pomenuti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figaro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kupasti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ravni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Ukoliko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ravni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prečnik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figara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podrazumevan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dolazi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obzir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figaro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manje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snage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figaro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200W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nije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dostupan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tržištu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583" w:rsidRPr="00F3028B" w:rsidRDefault="00426583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br. 3 -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Šta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kristalno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ogledalo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bliži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traženog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radnog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583" w:rsidRPr="00F3028B" w:rsidRDefault="00426583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4.</w:t>
      </w:r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dolazi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obzir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mašinica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veće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snage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češljeva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26583" w:rsidRPr="00F3028B" w:rsidRDefault="00426583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cramic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coat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keramičku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oblogu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makaza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takve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makaze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neisu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dostupne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tržištu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583" w:rsidRPr="00F3028B" w:rsidRDefault="00426583" w:rsidP="00DC6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Stavka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Detaljan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opis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artikla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šta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podrazumeva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Artikal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pomenutog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opisa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potpuno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nepoznat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3028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30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28B">
        <w:rPr>
          <w:rFonts w:ascii="Times New Roman" w:eastAsia="Times New Roman" w:hAnsi="Times New Roman" w:cs="Times New Roman"/>
          <w:sz w:val="24"/>
          <w:szCs w:val="24"/>
        </w:rPr>
        <w:t>tržištu</w:t>
      </w:r>
      <w:proofErr w:type="spellEnd"/>
      <w:r w:rsidRPr="00F302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61AF" w:rsidRDefault="00DC61AF" w:rsidP="00247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1AF" w:rsidRDefault="00DC61AF" w:rsidP="00247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79D" w:rsidRPr="007F5629" w:rsidRDefault="0024779D" w:rsidP="00247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5629">
        <w:rPr>
          <w:rFonts w:ascii="Times New Roman" w:eastAsia="Times New Roman" w:hAnsi="Times New Roman" w:cs="Times New Roman"/>
          <w:b/>
          <w:sz w:val="24"/>
          <w:szCs w:val="24"/>
        </w:rPr>
        <w:t>3.Појашњење:</w:t>
      </w:r>
    </w:p>
    <w:p w:rsidR="00E334E4" w:rsidRDefault="00EC177D" w:rsidP="00EC177D">
      <w:pPr>
        <w:tabs>
          <w:tab w:val="left" w:pos="7751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27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="00E334E4">
        <w:rPr>
          <w:rFonts w:ascii="Times New Roman" w:eastAsia="Times New Roman" w:hAnsi="Times New Roman" w:cs="Times New Roman"/>
          <w:sz w:val="24"/>
          <w:szCs w:val="24"/>
          <w:lang w:val="sr-Cyrl-CS"/>
        </w:rPr>
        <w:t>1. Производ тражених карактеристика, на основу нашег истраживања, може се набавити на тржишту.</w:t>
      </w:r>
    </w:p>
    <w:p w:rsidR="00CB0710" w:rsidRPr="00282F62" w:rsidRDefault="00E334E4" w:rsidP="00EC177D">
      <w:pPr>
        <w:tabs>
          <w:tab w:val="left" w:pos="775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 </w:t>
      </w:r>
      <w:r w:rsidR="00282F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питању је </w:t>
      </w:r>
      <w:proofErr w:type="spellStart"/>
      <w:r w:rsidR="00282F62">
        <w:rPr>
          <w:rFonts w:ascii="Times New Roman" w:eastAsia="Times New Roman" w:hAnsi="Times New Roman" w:cs="Times New Roman"/>
          <w:sz w:val="24"/>
          <w:szCs w:val="24"/>
        </w:rPr>
        <w:t>техничка</w:t>
      </w:r>
      <w:proofErr w:type="spellEnd"/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F62">
        <w:rPr>
          <w:rFonts w:ascii="Times New Roman" w:eastAsia="Times New Roman" w:hAnsi="Times New Roman" w:cs="Times New Roman"/>
          <w:sz w:val="24"/>
          <w:szCs w:val="24"/>
        </w:rPr>
        <w:t>грешка</w:t>
      </w:r>
      <w:proofErr w:type="spellEnd"/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82F62">
        <w:rPr>
          <w:rFonts w:ascii="Times New Roman" w:eastAsia="Times New Roman" w:hAnsi="Times New Roman" w:cs="Times New Roman"/>
          <w:sz w:val="24"/>
          <w:szCs w:val="24"/>
        </w:rPr>
        <w:t>јер</w:t>
      </w:r>
      <w:proofErr w:type="spellEnd"/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F6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F62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282F62">
        <w:rPr>
          <w:rFonts w:ascii="Times New Roman" w:eastAsia="Times New Roman" w:hAnsi="Times New Roman" w:cs="Times New Roman"/>
          <w:sz w:val="24"/>
          <w:szCs w:val="24"/>
        </w:rPr>
        <w:t>производу</w:t>
      </w:r>
      <w:proofErr w:type="spellEnd"/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82F62">
        <w:rPr>
          <w:rFonts w:ascii="Times New Roman" w:eastAsia="Times New Roman" w:hAnsi="Times New Roman" w:cs="Times New Roman"/>
          <w:sz w:val="24"/>
          <w:szCs w:val="24"/>
          <w:lang w:val="sr-Cyrl-CS"/>
        </w:rPr>
        <w:t>купасти фигаро, темопературни интервал преко 200 ºC</w:t>
      </w:r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82F62">
        <w:rPr>
          <w:rFonts w:ascii="Times New Roman" w:eastAsia="Times New Roman" w:hAnsi="Times New Roman" w:cs="Times New Roman"/>
          <w:sz w:val="24"/>
          <w:szCs w:val="24"/>
        </w:rPr>
        <w:t>режим</w:t>
      </w:r>
      <w:proofErr w:type="spellEnd"/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F62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2F6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282F62">
        <w:rPr>
          <w:rFonts w:ascii="Times New Roman" w:eastAsia="Times New Roman" w:hAnsi="Times New Roman" w:cs="Times New Roman"/>
          <w:sz w:val="24"/>
          <w:szCs w:val="24"/>
        </w:rPr>
        <w:t xml:space="preserve"> 45-60W. </w:t>
      </w:r>
    </w:p>
    <w:p w:rsidR="004639EB" w:rsidRDefault="00CB0710" w:rsidP="006805FD">
      <w:pPr>
        <w:tabs>
          <w:tab w:val="left" w:pos="77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3. </w:t>
      </w:r>
      <w:r w:rsidR="00282F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Кристално огледало је производ намењен </w:t>
      </w:r>
      <w:r w:rsidR="004639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коришћење у пословним просторима-фризерском салону, идеално равно, без избочења и удубљења, са гаранцијом од 10 година на изобличавање, направљено од кристала. </w:t>
      </w:r>
    </w:p>
    <w:p w:rsidR="006805FD" w:rsidRDefault="004639EB" w:rsidP="006805FD">
      <w:pPr>
        <w:tabs>
          <w:tab w:val="left" w:pos="77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Радно место је пратећа опрема уз огледало, намењено употреби  у фризерским салонима, а састоји се од пулта и пратећих фиока.</w:t>
      </w:r>
      <w:r w:rsidR="00EC177D" w:rsidRPr="009427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</w:p>
    <w:p w:rsidR="006805FD" w:rsidRDefault="006805FD" w:rsidP="006805FD">
      <w:pPr>
        <w:tabs>
          <w:tab w:val="left" w:pos="77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4. Да.</w:t>
      </w:r>
    </w:p>
    <w:p w:rsidR="006805FD" w:rsidRDefault="006805FD" w:rsidP="006805FD">
      <w:pPr>
        <w:tabs>
          <w:tab w:val="left" w:pos="77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5. Одговор садржан под редним бројем 1.</w:t>
      </w:r>
    </w:p>
    <w:p w:rsidR="006252C0" w:rsidRDefault="006805FD" w:rsidP="006805FD">
      <w:pPr>
        <w:tabs>
          <w:tab w:val="left" w:pos="7751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6.  У питању је производ који се на тржишту среће и под  називом бежична пегла за косу.</w:t>
      </w:r>
      <w:r w:rsidR="00EC177D" w:rsidRPr="009427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6252C0" w:rsidRDefault="006252C0" w:rsidP="00EC177D">
      <w:pPr>
        <w:tabs>
          <w:tab w:val="left" w:pos="7751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177D" w:rsidRPr="0094273B" w:rsidRDefault="00EC177D" w:rsidP="006805FD">
      <w:pPr>
        <w:tabs>
          <w:tab w:val="left" w:pos="7751"/>
        </w:tabs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427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Комисија за јавне набавке</w:t>
      </w:r>
    </w:p>
    <w:sectPr w:rsidR="00EC177D" w:rsidRPr="0094273B" w:rsidSect="002870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0B7E"/>
    <w:multiLevelType w:val="hybridMultilevel"/>
    <w:tmpl w:val="C67C1AC0"/>
    <w:lvl w:ilvl="0" w:tplc="025E3D58">
      <w:start w:val="1"/>
      <w:numFmt w:val="decimal"/>
      <w:lvlText w:val="%1."/>
      <w:lvlJc w:val="left"/>
      <w:pPr>
        <w:ind w:left="285" w:hanging="360"/>
      </w:pPr>
      <w:rPr>
        <w:rFonts w:ascii="Calibri" w:hAnsi="Calibri" w:hint="default"/>
        <w:color w:val="1F497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0D5412A9"/>
    <w:multiLevelType w:val="hybridMultilevel"/>
    <w:tmpl w:val="EDE2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6019"/>
    <w:multiLevelType w:val="hybridMultilevel"/>
    <w:tmpl w:val="2AEC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21B4F"/>
    <w:multiLevelType w:val="hybridMultilevel"/>
    <w:tmpl w:val="A49467BC"/>
    <w:lvl w:ilvl="0" w:tplc="38488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F73C8C"/>
    <w:multiLevelType w:val="hybridMultilevel"/>
    <w:tmpl w:val="84982F62"/>
    <w:lvl w:ilvl="0" w:tplc="28C69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276965"/>
    <w:multiLevelType w:val="hybridMultilevel"/>
    <w:tmpl w:val="A0A8D0C2"/>
    <w:lvl w:ilvl="0" w:tplc="FE0814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6210BB"/>
    <w:rsid w:val="00001BF2"/>
    <w:rsid w:val="00022530"/>
    <w:rsid w:val="000318E0"/>
    <w:rsid w:val="00031EFB"/>
    <w:rsid w:val="00072D8B"/>
    <w:rsid w:val="000A3A1C"/>
    <w:rsid w:val="0012337A"/>
    <w:rsid w:val="00186127"/>
    <w:rsid w:val="001E0894"/>
    <w:rsid w:val="0024779D"/>
    <w:rsid w:val="00282F62"/>
    <w:rsid w:val="00287088"/>
    <w:rsid w:val="002B3C12"/>
    <w:rsid w:val="002B70FD"/>
    <w:rsid w:val="00300C59"/>
    <w:rsid w:val="0036129B"/>
    <w:rsid w:val="003765F7"/>
    <w:rsid w:val="003967A0"/>
    <w:rsid w:val="003970D4"/>
    <w:rsid w:val="003D7252"/>
    <w:rsid w:val="003E1D8B"/>
    <w:rsid w:val="003E5A0A"/>
    <w:rsid w:val="00425C52"/>
    <w:rsid w:val="00426583"/>
    <w:rsid w:val="00443E82"/>
    <w:rsid w:val="004639EB"/>
    <w:rsid w:val="004862A7"/>
    <w:rsid w:val="0048759C"/>
    <w:rsid w:val="00490357"/>
    <w:rsid w:val="004C03CE"/>
    <w:rsid w:val="004D01CB"/>
    <w:rsid w:val="004E39D8"/>
    <w:rsid w:val="00530043"/>
    <w:rsid w:val="00530C54"/>
    <w:rsid w:val="00591B1C"/>
    <w:rsid w:val="005C14B4"/>
    <w:rsid w:val="005F6968"/>
    <w:rsid w:val="006158B2"/>
    <w:rsid w:val="006210BB"/>
    <w:rsid w:val="006252C0"/>
    <w:rsid w:val="006510B0"/>
    <w:rsid w:val="006805FD"/>
    <w:rsid w:val="006B2909"/>
    <w:rsid w:val="006C3502"/>
    <w:rsid w:val="006E326F"/>
    <w:rsid w:val="006E6034"/>
    <w:rsid w:val="006E75D4"/>
    <w:rsid w:val="00710924"/>
    <w:rsid w:val="00713C6B"/>
    <w:rsid w:val="00765C5B"/>
    <w:rsid w:val="007A5B9A"/>
    <w:rsid w:val="007B293B"/>
    <w:rsid w:val="007D2650"/>
    <w:rsid w:val="007E133F"/>
    <w:rsid w:val="007F5629"/>
    <w:rsid w:val="007F6BEA"/>
    <w:rsid w:val="008312EC"/>
    <w:rsid w:val="00896DCB"/>
    <w:rsid w:val="008A0981"/>
    <w:rsid w:val="008F5E57"/>
    <w:rsid w:val="0094273B"/>
    <w:rsid w:val="0096447E"/>
    <w:rsid w:val="00985915"/>
    <w:rsid w:val="00990673"/>
    <w:rsid w:val="00A848CB"/>
    <w:rsid w:val="00A86742"/>
    <w:rsid w:val="00AA5D8A"/>
    <w:rsid w:val="00B22F49"/>
    <w:rsid w:val="00B513E6"/>
    <w:rsid w:val="00B60B77"/>
    <w:rsid w:val="00B64A43"/>
    <w:rsid w:val="00C11A9D"/>
    <w:rsid w:val="00C64210"/>
    <w:rsid w:val="00C867B1"/>
    <w:rsid w:val="00CA0C6C"/>
    <w:rsid w:val="00CB0710"/>
    <w:rsid w:val="00CB798B"/>
    <w:rsid w:val="00D714F4"/>
    <w:rsid w:val="00D85EAC"/>
    <w:rsid w:val="00D91B53"/>
    <w:rsid w:val="00DA01DD"/>
    <w:rsid w:val="00DC61AF"/>
    <w:rsid w:val="00DF28C8"/>
    <w:rsid w:val="00E178E9"/>
    <w:rsid w:val="00E253C7"/>
    <w:rsid w:val="00E334E4"/>
    <w:rsid w:val="00E50F3A"/>
    <w:rsid w:val="00E701CC"/>
    <w:rsid w:val="00EC177D"/>
    <w:rsid w:val="00F21E80"/>
    <w:rsid w:val="00F23701"/>
    <w:rsid w:val="00F358F6"/>
    <w:rsid w:val="00F6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88"/>
  </w:style>
  <w:style w:type="paragraph" w:styleId="Heading1">
    <w:name w:val="heading 1"/>
    <w:basedOn w:val="Normal"/>
    <w:next w:val="Normal"/>
    <w:link w:val="Heading1Char"/>
    <w:qFormat/>
    <w:rsid w:val="006210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210B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10B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210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6210BB"/>
    <w:rPr>
      <w:rFonts w:ascii="Times New Roman" w:eastAsia="Times New Roman" w:hAnsi="Times New Roman" w:cs="Times New Roman"/>
      <w:b/>
      <w:bCs/>
      <w:sz w:val="24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E70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01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styleId="NormalWeb">
    <w:name w:val="Normal (Web)"/>
    <w:basedOn w:val="Normal"/>
    <w:uiPriority w:val="99"/>
    <w:semiHidden/>
    <w:unhideWhenUsed/>
    <w:rsid w:val="003D7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7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7252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B7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7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79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rstroj-s.rs/varmig-211-supermig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E953-7523-4FA8-BDF1-EEF800D0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JN-1</dc:creator>
  <cp:keywords/>
  <dc:description/>
  <cp:lastModifiedBy>S.Crnoglavac</cp:lastModifiedBy>
  <cp:revision>69</cp:revision>
  <cp:lastPrinted>2015-11-24T13:54:00Z</cp:lastPrinted>
  <dcterms:created xsi:type="dcterms:W3CDTF">2015-05-29T07:20:00Z</dcterms:created>
  <dcterms:modified xsi:type="dcterms:W3CDTF">2015-11-24T13:57:00Z</dcterms:modified>
</cp:coreProperties>
</file>