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DC" w:rsidRDefault="00C512DC" w:rsidP="00C512DC">
      <w:pPr>
        <w:spacing w:before="100" w:beforeAutospacing="1" w:after="100" w:afterAutospacing="1" w:line="240" w:lineRule="auto"/>
        <w:jc w:val="center"/>
        <w:outlineLvl w:val="1"/>
        <w:rPr>
          <w:rFonts w:ascii="Georgia" w:eastAsia="Times New Roman" w:hAnsi="Georgia" w:cs="Times New Roman"/>
          <w:b/>
          <w:bCs/>
          <w:color w:val="000000"/>
          <w:sz w:val="36"/>
          <w:szCs w:val="36"/>
          <w:lang w:eastAsia="sr-Latn-RS"/>
        </w:rPr>
      </w:pPr>
    </w:p>
    <w:p w:rsidR="00C512DC" w:rsidRPr="00C512DC" w:rsidRDefault="00C512DC" w:rsidP="00C512DC">
      <w:pPr>
        <w:spacing w:before="100" w:beforeAutospacing="1" w:after="100" w:afterAutospacing="1" w:line="240" w:lineRule="auto"/>
        <w:jc w:val="center"/>
        <w:outlineLvl w:val="1"/>
        <w:rPr>
          <w:rFonts w:ascii="Georgia" w:eastAsia="Times New Roman" w:hAnsi="Georgia" w:cs="Times New Roman"/>
          <w:b/>
          <w:bCs/>
          <w:color w:val="000000"/>
          <w:sz w:val="36"/>
          <w:szCs w:val="36"/>
          <w:lang w:eastAsia="sr-Latn-RS"/>
        </w:rPr>
      </w:pPr>
      <w:r w:rsidRPr="00C512DC">
        <w:rPr>
          <w:rFonts w:ascii="Georgia" w:eastAsia="Times New Roman" w:hAnsi="Georgia" w:cs="Times New Roman"/>
          <w:b/>
          <w:bCs/>
          <w:color w:val="000000"/>
          <w:sz w:val="36"/>
          <w:szCs w:val="36"/>
          <w:lang w:eastAsia="sr-Latn-RS"/>
        </w:rPr>
        <w:t>Пројекат „Програм стручног оспособљавања младих“, спроводи Општина Врњачка Бања, финансира Министарство омладине и спорта Републике Србије, расписује</w:t>
      </w:r>
    </w:p>
    <w:p w:rsidR="00C512DC" w:rsidRPr="00C512DC" w:rsidRDefault="00C512DC" w:rsidP="00C512DC">
      <w:pPr>
        <w:spacing w:before="100" w:beforeAutospacing="1" w:after="100" w:afterAutospacing="1" w:line="240" w:lineRule="auto"/>
        <w:outlineLvl w:val="1"/>
        <w:rPr>
          <w:rFonts w:ascii="Georgia" w:eastAsia="Times New Roman" w:hAnsi="Georgia" w:cs="Times New Roman"/>
          <w:b/>
          <w:bCs/>
          <w:color w:val="000000"/>
          <w:sz w:val="36"/>
          <w:szCs w:val="36"/>
          <w:lang w:eastAsia="sr-Latn-RS"/>
        </w:rPr>
      </w:pPr>
      <w:r w:rsidRPr="00C512DC">
        <w:rPr>
          <w:rFonts w:ascii="Georgia" w:eastAsia="Times New Roman" w:hAnsi="Georgia" w:cs="Times New Roman"/>
          <w:b/>
          <w:bCs/>
          <w:color w:val="000000"/>
          <w:sz w:val="36"/>
          <w:szCs w:val="36"/>
          <w:lang w:eastAsia="sr-Latn-RS"/>
        </w:rPr>
        <w:t>КОНКУРС ЗА БЕСПЛАТНЕ ОБУКЕ ЗА МЛАДЕ</w:t>
      </w:r>
    </w:p>
    <w:p w:rsidR="00C512DC" w:rsidRPr="00C512DC" w:rsidRDefault="00C512DC" w:rsidP="00C512DC">
      <w:pPr>
        <w:spacing w:before="100" w:beforeAutospacing="1" w:after="100" w:afterAutospacing="1" w:line="240" w:lineRule="auto"/>
        <w:jc w:val="both"/>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Основни циљ пројекта је да се младе незапослене особе доквалификују за одређена занимања која су им потребна, како би им се олакшало запошљавање у приватном сектору, а и да се стручно оспособе за покретање сопственог посла.</w:t>
      </w:r>
    </w:p>
    <w:p w:rsidR="00C512DC" w:rsidRPr="00C512DC" w:rsidRDefault="00C512DC" w:rsidP="00C512DC">
      <w:pPr>
        <w:spacing w:before="100" w:beforeAutospacing="1" w:after="100" w:afterAutospacing="1" w:line="240" w:lineRule="auto"/>
        <w:rPr>
          <w:rFonts w:ascii="Georgia" w:eastAsia="Times New Roman" w:hAnsi="Georgia" w:cs="Times New Roman"/>
          <w:color w:val="000000"/>
          <w:sz w:val="25"/>
          <w:szCs w:val="25"/>
          <w:lang w:eastAsia="sr-Latn-RS"/>
        </w:rPr>
      </w:pPr>
      <w:r>
        <w:rPr>
          <w:rFonts w:ascii="Georgia" w:eastAsia="Times New Roman" w:hAnsi="Georgia" w:cs="Times New Roman"/>
          <w:color w:val="000000"/>
          <w:sz w:val="25"/>
          <w:szCs w:val="25"/>
          <w:lang w:eastAsia="sr-Latn-RS"/>
        </w:rPr>
        <w:t>Циљ пројекта</w:t>
      </w:r>
      <w:r w:rsidRPr="00C512DC">
        <w:rPr>
          <w:rFonts w:ascii="Georgia" w:eastAsia="Times New Roman" w:hAnsi="Georgia" w:cs="Times New Roman"/>
          <w:color w:val="000000"/>
          <w:sz w:val="25"/>
          <w:szCs w:val="25"/>
          <w:lang w:eastAsia="sr-Latn-RS"/>
        </w:rPr>
        <w:t>:</w:t>
      </w:r>
    </w:p>
    <w:p w:rsidR="00C512DC" w:rsidRPr="00C512DC" w:rsidRDefault="00C512DC" w:rsidP="00C512DC">
      <w:pPr>
        <w:numPr>
          <w:ilvl w:val="0"/>
          <w:numId w:val="1"/>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Увођење неформалног образовања младих којим ће се подићи ниво њихове стручне оспособљености</w:t>
      </w:r>
    </w:p>
    <w:p w:rsidR="00C512DC" w:rsidRPr="00C512DC" w:rsidRDefault="00C512DC" w:rsidP="00C512DC">
      <w:pPr>
        <w:numPr>
          <w:ilvl w:val="0"/>
          <w:numId w:val="1"/>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Обезбедити директан контакт младима са приватним сектором.</w:t>
      </w:r>
    </w:p>
    <w:p w:rsidR="00C512DC" w:rsidRPr="00C512DC" w:rsidRDefault="00C512DC" w:rsidP="00C512DC">
      <w:pPr>
        <w:numPr>
          <w:ilvl w:val="0"/>
          <w:numId w:val="1"/>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 xml:space="preserve">Обезбедити лиценциране </w:t>
      </w:r>
      <w:r>
        <w:rPr>
          <w:rFonts w:ascii="Georgia" w:eastAsia="Times New Roman" w:hAnsi="Georgia" w:cs="Times New Roman"/>
          <w:color w:val="000000"/>
          <w:sz w:val="25"/>
          <w:szCs w:val="25"/>
          <w:lang w:eastAsia="sr-Latn-RS"/>
        </w:rPr>
        <w:t>обуке за стручно оспособљавање.</w:t>
      </w:r>
    </w:p>
    <w:p w:rsidR="00C512DC" w:rsidRDefault="00C512DC" w:rsidP="00C512DC">
      <w:pPr>
        <w:spacing w:before="100" w:beforeAutospacing="1" w:after="100" w:afterAutospacing="1" w:line="240" w:lineRule="auto"/>
        <w:ind w:left="720"/>
        <w:jc w:val="both"/>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Пројекат „Програм за стручно оспособљавање младих“ представља едукацију младих за различита занимања и едукација за самостално обављање посла,  који ће код младих пробудити предузетнички дух. Пројектом ће се едуковати 70 млади који ће завршити стручне курсеве и  едуковати за одређене струке и добити лиценциране сертификате који ће допринети до бољег позиционирања њихове стручне спреме код приватног послодавца. Један од основних ефеката који желимо да остваримо реализацијом пројекта је да постакнемо младе на самозапошљавање и успешност у пословању и примени новостечених знања како у приватном сектору, тако и кроз покретања сопственог бизниса.</w:t>
      </w:r>
    </w:p>
    <w:p w:rsidR="00F8520D" w:rsidRPr="00F8520D" w:rsidRDefault="00F8520D" w:rsidP="00F8520D">
      <w:pPr>
        <w:spacing w:before="100" w:beforeAutospacing="1" w:after="100" w:afterAutospacing="1" w:line="240" w:lineRule="auto"/>
        <w:ind w:left="720"/>
        <w:jc w:val="center"/>
        <w:rPr>
          <w:rFonts w:ascii="Georgia" w:eastAsia="Times New Roman" w:hAnsi="Georgia" w:cs="Times New Roman"/>
          <w:color w:val="000000"/>
          <w:sz w:val="25"/>
          <w:szCs w:val="25"/>
          <w:lang w:val="sr-Cyrl-RS" w:eastAsia="sr-Latn-RS"/>
        </w:rPr>
      </w:pPr>
      <w:r>
        <w:rPr>
          <w:rFonts w:ascii="Georgia" w:eastAsia="Times New Roman" w:hAnsi="Georgia" w:cs="Times New Roman"/>
          <w:color w:val="000000"/>
          <w:sz w:val="25"/>
          <w:szCs w:val="25"/>
          <w:lang w:val="sr-Cyrl-RS" w:eastAsia="sr-Latn-RS"/>
        </w:rPr>
        <w:t>ОБУКЕ:</w:t>
      </w:r>
    </w:p>
    <w:p w:rsidR="00C512DC" w:rsidRPr="00C512DC" w:rsidRDefault="00C512DC" w:rsidP="00C512DC">
      <w:pPr>
        <w:numPr>
          <w:ilvl w:val="0"/>
          <w:numId w:val="2"/>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Обук</w:t>
      </w:r>
      <w:r w:rsidR="00BC530F">
        <w:rPr>
          <w:rFonts w:ascii="Georgia" w:eastAsia="Times New Roman" w:hAnsi="Georgia" w:cs="Times New Roman"/>
          <w:color w:val="000000"/>
          <w:sz w:val="25"/>
          <w:szCs w:val="25"/>
          <w:lang w:val="sr-Cyrl-RS" w:eastAsia="sr-Latn-RS"/>
        </w:rPr>
        <w:t>а</w:t>
      </w:r>
      <w:bookmarkStart w:id="0" w:name="_GoBack"/>
      <w:bookmarkEnd w:id="0"/>
      <w:r w:rsidRPr="00C512DC">
        <w:rPr>
          <w:rFonts w:ascii="Georgia" w:eastAsia="Times New Roman" w:hAnsi="Georgia" w:cs="Times New Roman"/>
          <w:color w:val="000000"/>
          <w:sz w:val="25"/>
          <w:szCs w:val="25"/>
          <w:lang w:eastAsia="sr-Latn-RS"/>
        </w:rPr>
        <w:t> за web дизајн – wordpress – 10 полазника</w:t>
      </w:r>
    </w:p>
    <w:p w:rsidR="00C512DC" w:rsidRPr="00C512DC" w:rsidRDefault="00C512DC" w:rsidP="00C512DC">
      <w:pPr>
        <w:numPr>
          <w:ilvl w:val="0"/>
          <w:numId w:val="2"/>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Обука информациони пословни пакет – 10 полазника</w:t>
      </w:r>
    </w:p>
    <w:p w:rsidR="00C512DC" w:rsidRDefault="00F8520D" w:rsidP="00C512DC">
      <w:pPr>
        <w:numPr>
          <w:ilvl w:val="0"/>
          <w:numId w:val="2"/>
        </w:numPr>
        <w:spacing w:before="100" w:beforeAutospacing="1" w:after="100" w:afterAutospacing="1" w:line="240" w:lineRule="auto"/>
        <w:rPr>
          <w:rFonts w:ascii="Georgia" w:eastAsia="Times New Roman" w:hAnsi="Georgia" w:cs="Times New Roman"/>
          <w:color w:val="000000"/>
          <w:sz w:val="25"/>
          <w:szCs w:val="25"/>
          <w:lang w:eastAsia="sr-Latn-RS"/>
        </w:rPr>
      </w:pPr>
      <w:r>
        <w:rPr>
          <w:rFonts w:ascii="Georgia" w:eastAsia="Times New Roman" w:hAnsi="Georgia" w:cs="Times New Roman"/>
          <w:color w:val="000000"/>
          <w:sz w:val="25"/>
          <w:szCs w:val="25"/>
          <w:lang w:eastAsia="sr-Latn-RS"/>
        </w:rPr>
        <w:t>Обука за рачуновођу – 1</w:t>
      </w:r>
      <w:r w:rsidR="00C512DC" w:rsidRPr="00C512DC">
        <w:rPr>
          <w:rFonts w:ascii="Georgia" w:eastAsia="Times New Roman" w:hAnsi="Georgia" w:cs="Times New Roman"/>
          <w:color w:val="000000"/>
          <w:sz w:val="25"/>
          <w:szCs w:val="25"/>
          <w:lang w:eastAsia="sr-Latn-RS"/>
        </w:rPr>
        <w:t>0 полазника</w:t>
      </w:r>
    </w:p>
    <w:p w:rsidR="00F8520D" w:rsidRDefault="00F8520D" w:rsidP="00F8520D">
      <w:pPr>
        <w:spacing w:before="100" w:beforeAutospacing="1" w:after="100" w:afterAutospacing="1" w:line="240" w:lineRule="auto"/>
        <w:rPr>
          <w:rFonts w:ascii="Georgia" w:eastAsia="Times New Roman" w:hAnsi="Georgia" w:cs="Times New Roman"/>
          <w:color w:val="000000"/>
          <w:sz w:val="25"/>
          <w:szCs w:val="25"/>
          <w:lang w:eastAsia="sr-Latn-RS"/>
        </w:rPr>
      </w:pPr>
    </w:p>
    <w:p w:rsidR="00F8520D" w:rsidRDefault="00F8520D" w:rsidP="00F8520D">
      <w:pPr>
        <w:spacing w:before="100" w:beforeAutospacing="1" w:after="100" w:afterAutospacing="1" w:line="240" w:lineRule="auto"/>
        <w:rPr>
          <w:rFonts w:ascii="Georgia" w:eastAsia="Times New Roman" w:hAnsi="Georgia" w:cs="Times New Roman"/>
          <w:color w:val="000000"/>
          <w:sz w:val="25"/>
          <w:szCs w:val="25"/>
          <w:lang w:eastAsia="sr-Latn-RS"/>
        </w:rPr>
      </w:pPr>
    </w:p>
    <w:p w:rsidR="00F8520D" w:rsidRDefault="00F8520D" w:rsidP="00F8520D">
      <w:pPr>
        <w:spacing w:before="100" w:beforeAutospacing="1" w:after="100" w:afterAutospacing="1" w:line="240" w:lineRule="auto"/>
        <w:rPr>
          <w:rFonts w:ascii="Georgia" w:eastAsia="Times New Roman" w:hAnsi="Georgia" w:cs="Times New Roman"/>
          <w:color w:val="000000"/>
          <w:sz w:val="25"/>
          <w:szCs w:val="25"/>
          <w:lang w:eastAsia="sr-Latn-RS"/>
        </w:rPr>
      </w:pPr>
    </w:p>
    <w:p w:rsidR="00F8520D" w:rsidRPr="00F8520D" w:rsidRDefault="00F8520D" w:rsidP="00F8520D">
      <w:pPr>
        <w:pStyle w:val="ListParagraph"/>
        <w:spacing w:before="100" w:beforeAutospacing="1" w:after="100" w:afterAutospacing="1" w:line="240" w:lineRule="auto"/>
        <w:jc w:val="center"/>
        <w:rPr>
          <w:rFonts w:ascii="Georgia" w:eastAsia="Times New Roman" w:hAnsi="Georgia" w:cs="Times New Roman"/>
          <w:color w:val="000000"/>
          <w:sz w:val="28"/>
          <w:szCs w:val="28"/>
          <w:lang w:eastAsia="sr-Latn-RS"/>
        </w:rPr>
      </w:pPr>
      <w:r w:rsidRPr="00F8520D">
        <w:rPr>
          <w:rFonts w:ascii="Georgia" w:eastAsia="Times New Roman" w:hAnsi="Georgia" w:cs="Times New Roman"/>
          <w:color w:val="000000"/>
          <w:sz w:val="28"/>
          <w:szCs w:val="28"/>
          <w:lang w:eastAsia="sr-Latn-RS"/>
        </w:rPr>
        <w:t>Услови конкурса:</w:t>
      </w:r>
    </w:p>
    <w:p w:rsidR="00C512DC" w:rsidRPr="00C512DC" w:rsidRDefault="00C512DC" w:rsidP="007C479D">
      <w:p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На конкурс се могу пријавити млади од 18 до 30 година,</w:t>
      </w:r>
    </w:p>
    <w:p w:rsidR="00C512DC" w:rsidRPr="00C512DC" w:rsidRDefault="00C512DC" w:rsidP="00C512DC">
      <w:pPr>
        <w:numPr>
          <w:ilvl w:val="0"/>
          <w:numId w:val="3"/>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На конкурс се могу пријавити млади - незапошљена лица,</w:t>
      </w:r>
    </w:p>
    <w:p w:rsidR="00C512DC" w:rsidRPr="00C512DC" w:rsidRDefault="00C512DC" w:rsidP="00C512DC">
      <w:pPr>
        <w:numPr>
          <w:ilvl w:val="0"/>
          <w:numId w:val="3"/>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На конкурс се могу пријавити лица која имају прибивалиште на територији општи</w:t>
      </w:r>
      <w:r w:rsidR="005D2898">
        <w:rPr>
          <w:rFonts w:ascii="Georgia" w:eastAsia="Times New Roman" w:hAnsi="Georgia" w:cs="Times New Roman"/>
          <w:color w:val="000000"/>
          <w:sz w:val="25"/>
          <w:szCs w:val="25"/>
          <w:lang w:eastAsia="sr-Latn-RS"/>
        </w:rPr>
        <w:t>не Врњачка Бања</w:t>
      </w:r>
      <w:r w:rsidRPr="00C512DC">
        <w:rPr>
          <w:rFonts w:ascii="Georgia" w:eastAsia="Times New Roman" w:hAnsi="Georgia" w:cs="Times New Roman"/>
          <w:color w:val="000000"/>
          <w:sz w:val="25"/>
          <w:szCs w:val="25"/>
          <w:lang w:eastAsia="sr-Latn-RS"/>
        </w:rPr>
        <w:t>.</w:t>
      </w:r>
    </w:p>
    <w:p w:rsidR="00C512DC" w:rsidRPr="00C512DC" w:rsidRDefault="00C512DC" w:rsidP="00C512DC">
      <w:p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b/>
          <w:bCs/>
          <w:color w:val="000000"/>
          <w:sz w:val="25"/>
          <w:szCs w:val="25"/>
          <w:lang w:eastAsia="sr-Latn-RS"/>
        </w:rPr>
        <w:t>Потребна документација:</w:t>
      </w:r>
    </w:p>
    <w:p w:rsidR="00C512DC" w:rsidRPr="00C512DC" w:rsidRDefault="00C512DC" w:rsidP="00C512DC">
      <w:pPr>
        <w:numPr>
          <w:ilvl w:val="0"/>
          <w:numId w:val="4"/>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Фотокопија личне карте,</w:t>
      </w:r>
    </w:p>
    <w:p w:rsidR="00C512DC" w:rsidRPr="00C512DC" w:rsidRDefault="00C512DC" w:rsidP="00C512DC">
      <w:pPr>
        <w:numPr>
          <w:ilvl w:val="0"/>
          <w:numId w:val="4"/>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Уверење Националне службе за запошљавање (да је незапошљено лице)</w:t>
      </w:r>
    </w:p>
    <w:p w:rsidR="00C512DC" w:rsidRPr="00C512DC" w:rsidRDefault="00C512DC" w:rsidP="00C512DC">
      <w:pPr>
        <w:numPr>
          <w:ilvl w:val="0"/>
          <w:numId w:val="4"/>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Потврда о пребивалишту ( МУП).</w:t>
      </w:r>
    </w:p>
    <w:p w:rsidR="00C512DC" w:rsidRPr="00C512DC" w:rsidRDefault="00C512DC" w:rsidP="00C512DC">
      <w:p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b/>
          <w:bCs/>
          <w:color w:val="000000"/>
          <w:sz w:val="25"/>
          <w:szCs w:val="25"/>
          <w:lang w:eastAsia="sr-Latn-RS"/>
        </w:rPr>
        <w:t>Додатни критеријуми на основу којих ће се вршити селекција кандидата су:</w:t>
      </w:r>
    </w:p>
    <w:p w:rsidR="00C512DC" w:rsidRPr="00C512DC" w:rsidRDefault="00C512DC" w:rsidP="00C512DC">
      <w:pPr>
        <w:numPr>
          <w:ilvl w:val="0"/>
          <w:numId w:val="5"/>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Студенти, млади из руралних средина, самохрани родитељи, млади без родитељског старања, млади незапослени.</w:t>
      </w:r>
    </w:p>
    <w:p w:rsidR="00C512DC" w:rsidRPr="00C512DC" w:rsidRDefault="00C512DC" w:rsidP="00C512DC">
      <w:pPr>
        <w:numPr>
          <w:ilvl w:val="0"/>
          <w:numId w:val="5"/>
        </w:num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За све обуке полазници добијају л</w:t>
      </w:r>
      <w:r w:rsidR="00F8520D">
        <w:rPr>
          <w:rFonts w:ascii="Georgia" w:eastAsia="Times New Roman" w:hAnsi="Georgia" w:cs="Times New Roman"/>
          <w:color w:val="000000"/>
          <w:sz w:val="25"/>
          <w:szCs w:val="25"/>
          <w:lang w:eastAsia="sr-Latn-RS"/>
        </w:rPr>
        <w:t>иценциране сертификате.</w:t>
      </w:r>
    </w:p>
    <w:p w:rsidR="00C512DC" w:rsidRPr="00C512DC" w:rsidRDefault="00C512DC" w:rsidP="0072304F">
      <w:p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 xml:space="preserve">Пријаве  вршити лично у просторијама Канцеларије за младе, радним данима од 09:00 </w:t>
      </w:r>
      <w:r w:rsidR="0072304F">
        <w:rPr>
          <w:rFonts w:ascii="Georgia" w:eastAsia="Times New Roman" w:hAnsi="Georgia" w:cs="Times New Roman"/>
          <w:color w:val="000000"/>
          <w:sz w:val="25"/>
          <w:szCs w:val="25"/>
          <w:lang w:eastAsia="sr-Latn-RS"/>
        </w:rPr>
        <w:t>часова до 13:00 часова, путем ме</w:t>
      </w:r>
      <w:r w:rsidRPr="00C512DC">
        <w:rPr>
          <w:rFonts w:ascii="Georgia" w:eastAsia="Times New Roman" w:hAnsi="Georgia" w:cs="Times New Roman"/>
          <w:color w:val="000000"/>
          <w:sz w:val="25"/>
          <w:szCs w:val="25"/>
          <w:lang w:eastAsia="sr-Latn-RS"/>
        </w:rPr>
        <w:t>ила </w:t>
      </w:r>
      <w:hyperlink r:id="rId7" w:history="1">
        <w:r w:rsidRPr="00C512DC">
          <w:rPr>
            <w:rFonts w:ascii="Georgia" w:eastAsia="Times New Roman" w:hAnsi="Georgia" w:cs="Times New Roman"/>
            <w:color w:val="4F6675"/>
            <w:sz w:val="25"/>
            <w:szCs w:val="25"/>
            <w:lang w:eastAsia="sr-Latn-RS"/>
          </w:rPr>
          <w:t>kzmvrnjackabanja.sc@gmail.com</w:t>
        </w:r>
      </w:hyperlink>
      <w:r w:rsidRPr="00C512DC">
        <w:rPr>
          <w:rFonts w:ascii="Georgia" w:eastAsia="Times New Roman" w:hAnsi="Georgia" w:cs="Times New Roman"/>
          <w:color w:val="000000"/>
          <w:sz w:val="25"/>
          <w:szCs w:val="25"/>
          <w:lang w:eastAsia="sr-Latn-RS"/>
        </w:rPr>
        <w:t> , а за све додатне информације можете нас контактирати на телефон: 063-7176270 или 062-635163.</w:t>
      </w:r>
    </w:p>
    <w:p w:rsidR="00C512DC" w:rsidRPr="00C512DC" w:rsidRDefault="00C512DC" w:rsidP="00C512DC">
      <w:pPr>
        <w:spacing w:before="100" w:beforeAutospacing="1" w:after="100" w:afterAutospacing="1" w:line="240" w:lineRule="auto"/>
        <w:rPr>
          <w:rFonts w:ascii="Georgia" w:eastAsia="Times New Roman" w:hAnsi="Georgia" w:cs="Times New Roman"/>
          <w:color w:val="000000"/>
          <w:sz w:val="25"/>
          <w:szCs w:val="25"/>
          <w:lang w:eastAsia="sr-Latn-RS"/>
        </w:rPr>
      </w:pPr>
      <w:r w:rsidRPr="00C512DC">
        <w:rPr>
          <w:rFonts w:ascii="Georgia" w:eastAsia="Times New Roman" w:hAnsi="Georgia" w:cs="Times New Roman"/>
          <w:color w:val="000000"/>
          <w:sz w:val="25"/>
          <w:szCs w:val="25"/>
          <w:lang w:eastAsia="sr-Latn-RS"/>
        </w:rPr>
        <w:t>Рок трајања конкурса је  8 дана од дана објављивања.</w:t>
      </w:r>
    </w:p>
    <w:p w:rsidR="007677E5" w:rsidRDefault="007677E5"/>
    <w:sectPr w:rsidR="007677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51" w:rsidRDefault="00225E51" w:rsidP="00C512DC">
      <w:pPr>
        <w:spacing w:after="0" w:line="240" w:lineRule="auto"/>
      </w:pPr>
      <w:r>
        <w:separator/>
      </w:r>
    </w:p>
  </w:endnote>
  <w:endnote w:type="continuationSeparator" w:id="0">
    <w:p w:rsidR="00225E51" w:rsidRDefault="00225E51" w:rsidP="00C5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51" w:rsidRDefault="00225E51" w:rsidP="00C512DC">
      <w:pPr>
        <w:spacing w:after="0" w:line="240" w:lineRule="auto"/>
      </w:pPr>
      <w:r>
        <w:separator/>
      </w:r>
    </w:p>
  </w:footnote>
  <w:footnote w:type="continuationSeparator" w:id="0">
    <w:p w:rsidR="00225E51" w:rsidRDefault="00225E51" w:rsidP="00C51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DC" w:rsidRPr="00C512DC" w:rsidRDefault="00C512DC">
    <w:pPr>
      <w:pStyle w:val="Header"/>
      <w:rPr>
        <w:lang w:val="sr-Cyrl-RS"/>
      </w:rPr>
    </w:pPr>
    <w:r>
      <w:rPr>
        <w:noProof/>
        <w:lang w:eastAsia="sr-Latn-RS"/>
      </w:rPr>
      <w:drawing>
        <wp:inline distT="0" distB="0" distL="0" distR="0">
          <wp:extent cx="1573139" cy="755374"/>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celarija-za-ml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8742" cy="758064"/>
                  </a:xfrm>
                  <a:prstGeom prst="rect">
                    <a:avLst/>
                  </a:prstGeom>
                </pic:spPr>
              </pic:pic>
            </a:graphicData>
          </a:graphic>
        </wp:inline>
      </w:drawing>
    </w:r>
    <w:r>
      <w:rPr>
        <w:lang w:val="sr-Cyrl-RS"/>
      </w:rPr>
      <w:t xml:space="preserve">            </w:t>
    </w:r>
    <w:r>
      <w:rPr>
        <w:noProof/>
        <w:lang w:eastAsia="sr-Latn-RS"/>
      </w:rPr>
      <w:drawing>
        <wp:inline distT="0" distB="0" distL="0" distR="0">
          <wp:extent cx="1984773" cy="10575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8505" cy="1059512"/>
                  </a:xfrm>
                  <a:prstGeom prst="rect">
                    <a:avLst/>
                  </a:prstGeom>
                </pic:spPr>
              </pic:pic>
            </a:graphicData>
          </a:graphic>
        </wp:inline>
      </w:drawing>
    </w:r>
    <w:r>
      <w:rPr>
        <w:lang w:val="sr-Cyrl-RS"/>
      </w:rPr>
      <w:t xml:space="preserve">                   </w:t>
    </w:r>
    <w:r>
      <w:rPr>
        <w:noProof/>
        <w:lang w:eastAsia="sr-Latn-RS"/>
      </w:rPr>
      <w:drawing>
        <wp:inline distT="0" distB="0" distL="0" distR="0">
          <wp:extent cx="1138210" cy="1176793"/>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jpg"/>
                  <pic:cNvPicPr/>
                </pic:nvPicPr>
                <pic:blipFill>
                  <a:blip r:embed="rId3">
                    <a:extLst>
                      <a:ext uri="{28A0092B-C50C-407E-A947-70E740481C1C}">
                        <a14:useLocalDpi xmlns:a14="http://schemas.microsoft.com/office/drawing/2010/main" val="0"/>
                      </a:ext>
                    </a:extLst>
                  </a:blip>
                  <a:stretch>
                    <a:fillRect/>
                  </a:stretch>
                </pic:blipFill>
                <pic:spPr>
                  <a:xfrm>
                    <a:off x="0" y="0"/>
                    <a:ext cx="1147540" cy="1186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A1CA0"/>
    <w:multiLevelType w:val="multilevel"/>
    <w:tmpl w:val="B39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449D9"/>
    <w:multiLevelType w:val="multilevel"/>
    <w:tmpl w:val="90F2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D5AD3"/>
    <w:multiLevelType w:val="multilevel"/>
    <w:tmpl w:val="26A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69070D"/>
    <w:multiLevelType w:val="multilevel"/>
    <w:tmpl w:val="578E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506D8D"/>
    <w:multiLevelType w:val="multilevel"/>
    <w:tmpl w:val="F4DA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8F"/>
    <w:rsid w:val="00105E8F"/>
    <w:rsid w:val="00225E51"/>
    <w:rsid w:val="0027676A"/>
    <w:rsid w:val="005D2898"/>
    <w:rsid w:val="0072304F"/>
    <w:rsid w:val="007677E5"/>
    <w:rsid w:val="007C479D"/>
    <w:rsid w:val="00BC530F"/>
    <w:rsid w:val="00C31987"/>
    <w:rsid w:val="00C512DC"/>
    <w:rsid w:val="00F8520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2D162A-2B4D-4700-96CC-5C2CBD78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2DC"/>
  </w:style>
  <w:style w:type="paragraph" w:styleId="Footer">
    <w:name w:val="footer"/>
    <w:basedOn w:val="Normal"/>
    <w:link w:val="FooterChar"/>
    <w:uiPriority w:val="99"/>
    <w:unhideWhenUsed/>
    <w:rsid w:val="00C51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2DC"/>
  </w:style>
  <w:style w:type="paragraph" w:styleId="BalloonText">
    <w:name w:val="Balloon Text"/>
    <w:basedOn w:val="Normal"/>
    <w:link w:val="BalloonTextChar"/>
    <w:uiPriority w:val="99"/>
    <w:semiHidden/>
    <w:unhideWhenUsed/>
    <w:rsid w:val="007C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9D"/>
    <w:rPr>
      <w:rFonts w:ascii="Segoe UI" w:hAnsi="Segoe UI" w:cs="Segoe UI"/>
      <w:sz w:val="18"/>
      <w:szCs w:val="18"/>
    </w:rPr>
  </w:style>
  <w:style w:type="paragraph" w:styleId="ListParagraph">
    <w:name w:val="List Paragraph"/>
    <w:basedOn w:val="Normal"/>
    <w:uiPriority w:val="34"/>
    <w:qFormat/>
    <w:rsid w:val="00F8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zmvrnjackabanj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Rajkovic</dc:creator>
  <cp:keywords/>
  <dc:description/>
  <cp:lastModifiedBy>Marija Rajkovic</cp:lastModifiedBy>
  <cp:revision>7</cp:revision>
  <cp:lastPrinted>2017-09-20T08:02:00Z</cp:lastPrinted>
  <dcterms:created xsi:type="dcterms:W3CDTF">2017-06-02T08:35:00Z</dcterms:created>
  <dcterms:modified xsi:type="dcterms:W3CDTF">2017-09-20T08:14:00Z</dcterms:modified>
</cp:coreProperties>
</file>