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275" w:rsidRPr="002561C3" w:rsidRDefault="005D2275" w:rsidP="00781EDB">
      <w:pPr>
        <w:pStyle w:val="clan"/>
        <w:spacing w:before="0" w:after="0"/>
        <w:ind w:right="1"/>
        <w:jc w:val="both"/>
        <w:rPr>
          <w:rFonts w:ascii="Times New Roman" w:hAnsi="Times New Roman" w:cs="Times New Roman"/>
          <w:b w:val="0"/>
          <w:color w:val="000000"/>
        </w:rPr>
      </w:pPr>
      <w:r w:rsidRPr="002561C3">
        <w:rPr>
          <w:rFonts w:ascii="Times New Roman" w:hAnsi="Times New Roman" w:cs="Times New Roman"/>
          <w:b w:val="0"/>
        </w:rPr>
        <w:t xml:space="preserve">Председник општине Врњачка Бања,на основу чл. </w:t>
      </w:r>
      <w:r w:rsidR="00F75330" w:rsidRPr="002561C3">
        <w:rPr>
          <w:rFonts w:ascii="Times New Roman" w:hAnsi="Times New Roman" w:cs="Times New Roman"/>
          <w:b w:val="0"/>
        </w:rPr>
        <w:t xml:space="preserve">26. ст.1. тач.2., и </w:t>
      </w:r>
      <w:r w:rsidRPr="002561C3">
        <w:rPr>
          <w:rFonts w:ascii="Times New Roman" w:hAnsi="Times New Roman" w:cs="Times New Roman"/>
          <w:b w:val="0"/>
          <w:lang w:val="sr-Cyrl-CS"/>
        </w:rPr>
        <w:t>34</w:t>
      </w:r>
      <w:r w:rsidRPr="002561C3">
        <w:rPr>
          <w:rFonts w:ascii="Times New Roman" w:hAnsi="Times New Roman" w:cs="Times New Roman"/>
          <w:b w:val="0"/>
        </w:rPr>
        <w:t>. Закона о јавној</w:t>
      </w:r>
      <w:r w:rsidR="00F12891">
        <w:rPr>
          <w:rFonts w:ascii="Times New Roman" w:hAnsi="Times New Roman" w:cs="Times New Roman"/>
          <w:b w:val="0"/>
          <w:lang w:val="sr-Cyrl-RS"/>
        </w:rPr>
        <w:t xml:space="preserve"> </w:t>
      </w:r>
      <w:r w:rsidRPr="002561C3">
        <w:rPr>
          <w:rFonts w:ascii="Times New Roman" w:hAnsi="Times New Roman" w:cs="Times New Roman"/>
          <w:b w:val="0"/>
        </w:rPr>
        <w:t>својини („Сл. гласник РС“,бр.72/11</w:t>
      </w:r>
      <w:r w:rsidRPr="002561C3">
        <w:rPr>
          <w:rFonts w:ascii="Times New Roman" w:hAnsi="Times New Roman" w:cs="Times New Roman"/>
          <w:b w:val="0"/>
          <w:lang w:val="sr-Cyrl-CS"/>
        </w:rPr>
        <w:t xml:space="preserve">, </w:t>
      </w:r>
      <w:r w:rsidRPr="002561C3">
        <w:rPr>
          <w:rFonts w:ascii="Times New Roman" w:hAnsi="Times New Roman" w:cs="Times New Roman"/>
          <w:b w:val="0"/>
        </w:rPr>
        <w:t xml:space="preserve">88/2013 </w:t>
      </w:r>
      <w:r w:rsidRPr="002561C3">
        <w:rPr>
          <w:rFonts w:ascii="Times New Roman" w:hAnsi="Times New Roman" w:cs="Times New Roman"/>
          <w:b w:val="0"/>
          <w:lang w:val="sr-Cyrl-CS"/>
        </w:rPr>
        <w:t>,</w:t>
      </w:r>
      <w:r w:rsidRPr="002561C3">
        <w:rPr>
          <w:rFonts w:ascii="Times New Roman" w:hAnsi="Times New Roman" w:cs="Times New Roman"/>
          <w:b w:val="0"/>
        </w:rPr>
        <w:t>105/2014</w:t>
      </w:r>
      <w:r w:rsidR="00356BBF" w:rsidRPr="002561C3">
        <w:rPr>
          <w:rFonts w:ascii="Times New Roman" w:hAnsi="Times New Roman" w:cs="Times New Roman"/>
          <w:b w:val="0"/>
        </w:rPr>
        <w:t>,108/2016, 11</w:t>
      </w:r>
      <w:r w:rsidRPr="002561C3">
        <w:rPr>
          <w:rFonts w:ascii="Times New Roman" w:hAnsi="Times New Roman" w:cs="Times New Roman"/>
          <w:b w:val="0"/>
        </w:rPr>
        <w:t>3/2017</w:t>
      </w:r>
      <w:r w:rsidR="00356BBF" w:rsidRPr="002561C3">
        <w:rPr>
          <w:rFonts w:ascii="Times New Roman" w:hAnsi="Times New Roman" w:cs="Times New Roman"/>
          <w:b w:val="0"/>
        </w:rPr>
        <w:t>, 95/2018, 153/2020 и 94/2024</w:t>
      </w:r>
      <w:r w:rsidRPr="002561C3">
        <w:rPr>
          <w:rFonts w:ascii="Times New Roman" w:hAnsi="Times New Roman" w:cs="Times New Roman"/>
          <w:b w:val="0"/>
          <w:lang w:val="sr-Cyrl-CS"/>
        </w:rPr>
        <w:t>)</w:t>
      </w:r>
      <w:r w:rsidR="00F75330" w:rsidRPr="002561C3">
        <w:rPr>
          <w:rFonts w:ascii="Times New Roman" w:hAnsi="Times New Roman" w:cs="Times New Roman"/>
          <w:b w:val="0"/>
        </w:rPr>
        <w:t>, чл.</w:t>
      </w:r>
      <w:r w:rsidR="00A52AE1" w:rsidRPr="002561C3">
        <w:rPr>
          <w:rFonts w:ascii="Times New Roman" w:hAnsi="Times New Roman" w:cs="Times New Roman"/>
          <w:b w:val="0"/>
        </w:rPr>
        <w:t>5 ст.1. и 2.</w:t>
      </w:r>
      <w:r w:rsidR="00E425D0">
        <w:rPr>
          <w:rFonts w:ascii="Times New Roman" w:hAnsi="Times New Roman" w:cs="Times New Roman"/>
          <w:b w:val="0"/>
        </w:rPr>
        <w:t xml:space="preserve"> и чл.14. ст.2.</w:t>
      </w:r>
      <w:r w:rsidR="00F75330" w:rsidRPr="002561C3">
        <w:rPr>
          <w:rFonts w:ascii="Times New Roman" w:hAnsi="Times New Roman" w:cs="Times New Roman"/>
          <w:b w:val="0"/>
        </w:rPr>
        <w:t xml:space="preserve"> Одлуке о монтажним објектима („Сл.</w:t>
      </w:r>
      <w:r w:rsidR="004E3462" w:rsidRPr="002561C3">
        <w:rPr>
          <w:rFonts w:ascii="Times New Roman" w:hAnsi="Times New Roman" w:cs="Times New Roman"/>
          <w:b w:val="0"/>
        </w:rPr>
        <w:t xml:space="preserve">лист општине Врњачка Бања бр. </w:t>
      </w:r>
      <w:r w:rsidR="000573E0" w:rsidRPr="002561C3">
        <w:rPr>
          <w:rFonts w:ascii="Times New Roman" w:hAnsi="Times New Roman" w:cs="Times New Roman"/>
          <w:b w:val="0"/>
        </w:rPr>
        <w:t>19/22</w:t>
      </w:r>
      <w:r w:rsidR="000573E0" w:rsidRPr="002561C3">
        <w:rPr>
          <w:rFonts w:ascii="Times New Roman" w:hAnsi="Times New Roman" w:cs="Times New Roman"/>
          <w:b w:val="0"/>
          <w:color w:val="000000"/>
        </w:rPr>
        <w:t>, 10/23</w:t>
      </w:r>
      <w:r w:rsidR="00A52AE1" w:rsidRPr="002561C3">
        <w:rPr>
          <w:rFonts w:ascii="Times New Roman" w:hAnsi="Times New Roman" w:cs="Times New Roman"/>
          <w:b w:val="0"/>
          <w:color w:val="000000"/>
        </w:rPr>
        <w:t>, 11/23 и 32/24</w:t>
      </w:r>
      <w:r w:rsidR="00F75330" w:rsidRPr="002561C3">
        <w:rPr>
          <w:rFonts w:ascii="Times New Roman" w:hAnsi="Times New Roman" w:cs="Times New Roman"/>
          <w:b w:val="0"/>
          <w:color w:val="000000"/>
        </w:rPr>
        <w:t>)</w:t>
      </w:r>
      <w:r w:rsidR="004E3462" w:rsidRPr="002561C3">
        <w:rPr>
          <w:rFonts w:ascii="Times New Roman" w:hAnsi="Times New Roman" w:cs="Times New Roman"/>
          <w:b w:val="0"/>
          <w:color w:val="000000"/>
        </w:rPr>
        <w:t xml:space="preserve">, </w:t>
      </w:r>
      <w:r w:rsidR="0098299D" w:rsidRPr="002561C3">
        <w:rPr>
          <w:rFonts w:ascii="Times New Roman" w:hAnsi="Times New Roman" w:cs="Times New Roman"/>
          <w:b w:val="0"/>
          <w:color w:val="000000"/>
        </w:rPr>
        <w:t xml:space="preserve">чл. 11. тач. 4. подтач. </w:t>
      </w:r>
      <w:r w:rsidR="009A7C58" w:rsidRPr="002561C3">
        <w:rPr>
          <w:rFonts w:ascii="Times New Roman" w:hAnsi="Times New Roman" w:cs="Times New Roman"/>
          <w:b w:val="0"/>
          <w:color w:val="000000"/>
        </w:rPr>
        <w:t>4</w:t>
      </w:r>
      <w:r w:rsidR="00F12891">
        <w:rPr>
          <w:rFonts w:ascii="Times New Roman" w:hAnsi="Times New Roman" w:cs="Times New Roman"/>
          <w:b w:val="0"/>
          <w:color w:val="000000"/>
          <w:lang w:val="sr-Cyrl-RS"/>
        </w:rPr>
        <w:t>.</w:t>
      </w:r>
      <w:r w:rsidR="009A7C58" w:rsidRPr="002561C3">
        <w:rPr>
          <w:rFonts w:ascii="Times New Roman" w:hAnsi="Times New Roman" w:cs="Times New Roman"/>
          <w:b w:val="0"/>
          <w:color w:val="000000"/>
        </w:rPr>
        <w:t xml:space="preserve"> локација „Србија“-</w:t>
      </w:r>
      <w:r w:rsidR="002561C3" w:rsidRPr="002561C3">
        <w:rPr>
          <w:rFonts w:ascii="Times New Roman" w:hAnsi="Times New Roman" w:cs="Times New Roman"/>
          <w:b w:val="0"/>
          <w:color w:val="000000"/>
        </w:rPr>
        <w:t xml:space="preserve"> </w:t>
      </w:r>
      <w:r w:rsidR="009A7C58" w:rsidRPr="002561C3">
        <w:rPr>
          <w:rFonts w:ascii="Times New Roman" w:hAnsi="Times New Roman" w:cs="Times New Roman"/>
          <w:b w:val="0"/>
          <w:color w:val="000000"/>
        </w:rPr>
        <w:t>једно место за печење и продају белгијског вафла и мини крофница, означено као ВМК1 у графичком прилогу-</w:t>
      </w:r>
      <w:r w:rsidR="0098299D" w:rsidRPr="002561C3">
        <w:rPr>
          <w:rFonts w:ascii="Times New Roman" w:hAnsi="Times New Roman" w:cs="Times New Roman"/>
          <w:b w:val="0"/>
          <w:color w:val="000000"/>
        </w:rPr>
        <w:t>План</w:t>
      </w:r>
      <w:r w:rsidR="00C47660">
        <w:rPr>
          <w:rFonts w:ascii="Times New Roman" w:hAnsi="Times New Roman" w:cs="Times New Roman"/>
          <w:b w:val="0"/>
          <w:color w:val="000000"/>
        </w:rPr>
        <w:t>а општег распореда места за пос</w:t>
      </w:r>
      <w:r w:rsidR="0098299D" w:rsidRPr="002561C3">
        <w:rPr>
          <w:rFonts w:ascii="Times New Roman" w:hAnsi="Times New Roman" w:cs="Times New Roman"/>
          <w:b w:val="0"/>
          <w:color w:val="000000"/>
        </w:rPr>
        <w:t xml:space="preserve">тављање монтажних објеката и мобилијара на јавним површинама („Сл. Лист општина Врњачка Бања 22/22, 4/25 и 17/26), </w:t>
      </w:r>
      <w:r w:rsidR="004E3462" w:rsidRPr="000F13D7">
        <w:rPr>
          <w:rFonts w:ascii="Times New Roman" w:hAnsi="Times New Roman" w:cs="Times New Roman"/>
          <w:b w:val="0"/>
          <w:color w:val="000000"/>
        </w:rPr>
        <w:t xml:space="preserve">чл.77а Одлуке о грађевинском земљишту </w:t>
      </w:r>
      <w:r w:rsidR="004E3462" w:rsidRPr="000F13D7">
        <w:rPr>
          <w:rFonts w:ascii="Times New Roman" w:hAnsi="Times New Roman" w:cs="Times New Roman"/>
          <w:b w:val="0"/>
        </w:rPr>
        <w:t>(„Сл.лис</w:t>
      </w:r>
      <w:r w:rsidR="000573E0" w:rsidRPr="000F13D7">
        <w:rPr>
          <w:rFonts w:ascii="Times New Roman" w:hAnsi="Times New Roman" w:cs="Times New Roman"/>
          <w:b w:val="0"/>
        </w:rPr>
        <w:t>т општине Врњачка Бања бр. 72/20</w:t>
      </w:r>
      <w:r w:rsidR="000573E0" w:rsidRPr="000F13D7">
        <w:rPr>
          <w:rFonts w:ascii="Times New Roman" w:hAnsi="Times New Roman" w:cs="Times New Roman"/>
          <w:b w:val="0"/>
          <w:color w:val="000000"/>
        </w:rPr>
        <w:t>, 4/21, 14/21, 3/22</w:t>
      </w:r>
      <w:r w:rsidR="004E3462" w:rsidRPr="002561C3">
        <w:rPr>
          <w:rFonts w:ascii="Times New Roman" w:hAnsi="Times New Roman" w:cs="Times New Roman"/>
          <w:b w:val="0"/>
          <w:color w:val="000000"/>
        </w:rPr>
        <w:t xml:space="preserve">) </w:t>
      </w:r>
      <w:r w:rsidRPr="002561C3">
        <w:rPr>
          <w:rFonts w:ascii="Times New Roman" w:hAnsi="Times New Roman" w:cs="Times New Roman"/>
          <w:b w:val="0"/>
          <w:color w:val="000000"/>
        </w:rPr>
        <w:t xml:space="preserve"> и</w:t>
      </w:r>
      <w:r w:rsidR="00F12891">
        <w:rPr>
          <w:rFonts w:ascii="Times New Roman" w:hAnsi="Times New Roman" w:cs="Times New Roman"/>
          <w:b w:val="0"/>
          <w:color w:val="000000"/>
          <w:lang w:val="sr-Cyrl-RS"/>
        </w:rPr>
        <w:t xml:space="preserve"> </w:t>
      </w:r>
      <w:r w:rsidRPr="002561C3">
        <w:rPr>
          <w:rFonts w:ascii="Times New Roman" w:hAnsi="Times New Roman" w:cs="Times New Roman"/>
          <w:b w:val="0"/>
          <w:color w:val="000000"/>
        </w:rPr>
        <w:t>чл.55. Статута општине</w:t>
      </w:r>
      <w:r w:rsidR="00F12891">
        <w:rPr>
          <w:rFonts w:ascii="Times New Roman" w:hAnsi="Times New Roman" w:cs="Times New Roman"/>
          <w:b w:val="0"/>
          <w:color w:val="000000"/>
          <w:lang w:val="sr-Cyrl-RS"/>
        </w:rPr>
        <w:t xml:space="preserve"> </w:t>
      </w:r>
      <w:r w:rsidRPr="002561C3">
        <w:rPr>
          <w:rFonts w:ascii="Times New Roman" w:hAnsi="Times New Roman" w:cs="Times New Roman"/>
          <w:b w:val="0"/>
          <w:color w:val="000000"/>
        </w:rPr>
        <w:t>Врњачка Бања („Сл. лист општине ВрњачкаБања“, бр.1</w:t>
      </w:r>
      <w:r w:rsidRPr="002561C3">
        <w:rPr>
          <w:rFonts w:ascii="Times New Roman" w:hAnsi="Times New Roman" w:cs="Times New Roman"/>
          <w:b w:val="0"/>
          <w:color w:val="000000"/>
          <w:lang w:val="sr-Cyrl-CS"/>
        </w:rPr>
        <w:t>2/19</w:t>
      </w:r>
      <w:r w:rsidRPr="002561C3">
        <w:rPr>
          <w:rFonts w:ascii="Times New Roman" w:hAnsi="Times New Roman" w:cs="Times New Roman"/>
          <w:b w:val="0"/>
          <w:color w:val="000000"/>
        </w:rPr>
        <w:t xml:space="preserve"> -</w:t>
      </w:r>
      <w:r w:rsidR="00356BBF" w:rsidRPr="002561C3">
        <w:rPr>
          <w:rFonts w:ascii="Times New Roman" w:eastAsia="TimesNewRomanPSMT" w:hAnsi="Times New Roman" w:cs="Times New Roman"/>
          <w:b w:val="0"/>
        </w:rPr>
        <w:t xml:space="preserve"> пречишћен текст, 4/21-исп, 14/23, 21/25</w:t>
      </w:r>
      <w:r w:rsidRPr="002561C3">
        <w:rPr>
          <w:rFonts w:ascii="Times New Roman" w:hAnsi="Times New Roman" w:cs="Times New Roman"/>
          <w:b w:val="0"/>
          <w:color w:val="000000"/>
          <w:lang w:val="sr-Cyrl-CS"/>
        </w:rPr>
        <w:t xml:space="preserve">) </w:t>
      </w:r>
      <w:r w:rsidR="00781EDB" w:rsidRPr="002561C3">
        <w:rPr>
          <w:rFonts w:ascii="Times New Roman" w:hAnsi="Times New Roman" w:cs="Times New Roman"/>
          <w:b w:val="0"/>
          <w:color w:val="000000"/>
          <w:lang w:val="sr-Cyrl-CS"/>
        </w:rPr>
        <w:t xml:space="preserve">доноси </w:t>
      </w:r>
    </w:p>
    <w:p w:rsidR="00781EDB" w:rsidRPr="002561C3" w:rsidRDefault="00781EDB" w:rsidP="00781EDB">
      <w:pPr>
        <w:pStyle w:val="clan"/>
        <w:spacing w:before="0" w:after="0"/>
        <w:ind w:right="1"/>
        <w:jc w:val="both"/>
        <w:rPr>
          <w:rFonts w:ascii="Times New Roman" w:hAnsi="Times New Roman" w:cs="Times New Roman"/>
          <w:b w:val="0"/>
        </w:rPr>
      </w:pPr>
    </w:p>
    <w:p w:rsidR="005D2275" w:rsidRPr="002561C3" w:rsidRDefault="005D2275" w:rsidP="005D2275">
      <w:pPr>
        <w:autoSpaceDE w:val="0"/>
        <w:autoSpaceDN w:val="0"/>
        <w:adjustRightInd w:val="0"/>
        <w:spacing w:after="0" w:line="240" w:lineRule="auto"/>
        <w:ind w:right="-289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sr-Cyrl-CS"/>
        </w:rPr>
      </w:pPr>
      <w:r w:rsidRPr="002561C3">
        <w:rPr>
          <w:rFonts w:ascii="Times New Roman" w:hAnsi="Times New Roman" w:cs="Times New Roman"/>
          <w:b/>
          <w:color w:val="000000"/>
          <w:sz w:val="24"/>
          <w:szCs w:val="24"/>
          <w:lang w:val="sr-Latn-CS"/>
        </w:rPr>
        <w:t>О</w:t>
      </w:r>
      <w:r w:rsidRPr="002561C3">
        <w:rPr>
          <w:rFonts w:ascii="Times New Roman" w:hAnsi="Times New Roman" w:cs="Times New Roman"/>
          <w:b/>
          <w:color w:val="000000"/>
          <w:sz w:val="24"/>
          <w:szCs w:val="24"/>
          <w:lang w:val="sr-Cyrl-CS"/>
        </w:rPr>
        <w:t>ДЛУКУ</w:t>
      </w:r>
    </w:p>
    <w:p w:rsidR="005D2275" w:rsidRPr="002561C3" w:rsidRDefault="005D2275" w:rsidP="005D2275">
      <w:pPr>
        <w:autoSpaceDE w:val="0"/>
        <w:autoSpaceDN w:val="0"/>
        <w:adjustRightInd w:val="0"/>
        <w:spacing w:after="0" w:line="240" w:lineRule="auto"/>
        <w:ind w:right="-289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sr-Cyrl-CS"/>
        </w:rPr>
      </w:pPr>
      <w:r w:rsidRPr="002561C3">
        <w:rPr>
          <w:rFonts w:ascii="Times New Roman" w:hAnsi="Times New Roman" w:cs="Times New Roman"/>
          <w:b/>
          <w:color w:val="000000"/>
          <w:sz w:val="24"/>
          <w:szCs w:val="24"/>
          <w:lang w:val="sr-Cyrl-CS"/>
        </w:rPr>
        <w:t xml:space="preserve">О </w:t>
      </w:r>
      <w:r w:rsidR="00903E54" w:rsidRPr="002561C3">
        <w:rPr>
          <w:rFonts w:ascii="Times New Roman" w:hAnsi="Times New Roman" w:cs="Times New Roman"/>
          <w:b/>
          <w:color w:val="000000"/>
          <w:sz w:val="24"/>
          <w:szCs w:val="24"/>
          <w:lang w:val="sr-Cyrl-CS"/>
        </w:rPr>
        <w:t xml:space="preserve">СТАВЉАЊУ ВАН СНАГЕ ОДЛУКЕ О ДАВАЊУ  У ЗАКУП  ЈАВНЕ ПОВРШИНЕ ЗА ПОСТАВЉЊЕ МОНТАЖНИХ ОБЈЕКТА И ОПРЕМЕ </w:t>
      </w:r>
    </w:p>
    <w:p w:rsidR="00A51A20" w:rsidRPr="002561C3" w:rsidRDefault="00A51A20" w:rsidP="005D2275">
      <w:pPr>
        <w:autoSpaceDE w:val="0"/>
        <w:autoSpaceDN w:val="0"/>
        <w:adjustRightInd w:val="0"/>
        <w:spacing w:after="0" w:line="240" w:lineRule="auto"/>
        <w:ind w:right="-289"/>
        <w:jc w:val="center"/>
        <w:rPr>
          <w:rFonts w:ascii="Times New Roman" w:hAnsi="Times New Roman" w:cs="Times New Roman"/>
          <w:color w:val="000000"/>
          <w:sz w:val="24"/>
          <w:szCs w:val="24"/>
          <w:lang w:val="sr-Cyrl-CS"/>
        </w:rPr>
      </w:pPr>
    </w:p>
    <w:p w:rsidR="005D2275" w:rsidRPr="002561C3" w:rsidRDefault="005D2275" w:rsidP="00A51A20">
      <w:pPr>
        <w:autoSpaceDE w:val="0"/>
        <w:autoSpaceDN w:val="0"/>
        <w:adjustRightInd w:val="0"/>
        <w:spacing w:after="0" w:line="240" w:lineRule="auto"/>
        <w:ind w:right="-28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</w:pPr>
      <w:r w:rsidRPr="002561C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CS"/>
        </w:rPr>
        <w:t>Члан 1</w:t>
      </w:r>
      <w:r w:rsidRPr="002561C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.</w:t>
      </w:r>
    </w:p>
    <w:p w:rsidR="00781EDB" w:rsidRPr="002561C3" w:rsidRDefault="00781EDB" w:rsidP="004D6BAB">
      <w:pPr>
        <w:pStyle w:val="NoSpacing"/>
        <w:ind w:right="1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D6BAB" w:rsidRPr="002561C3" w:rsidRDefault="009F1CE2" w:rsidP="004E3462">
      <w:pPr>
        <w:pStyle w:val="NoSpacing"/>
        <w:ind w:right="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61C3">
        <w:rPr>
          <w:rFonts w:ascii="Times New Roman" w:eastAsia="Times New Roman" w:hAnsi="Times New Roman" w:cs="Times New Roman"/>
          <w:sz w:val="24"/>
          <w:szCs w:val="24"/>
        </w:rPr>
        <w:t>Ставља се ван снаге Одлука</w:t>
      </w:r>
      <w:r w:rsidR="00903E54" w:rsidRPr="002561C3">
        <w:rPr>
          <w:rFonts w:ascii="Times New Roman" w:eastAsia="Times New Roman" w:hAnsi="Times New Roman" w:cs="Times New Roman"/>
          <w:sz w:val="24"/>
          <w:szCs w:val="24"/>
        </w:rPr>
        <w:t xml:space="preserve"> о давању у закуп ј</w:t>
      </w:r>
      <w:r w:rsidR="0086541C" w:rsidRPr="002561C3">
        <w:rPr>
          <w:rFonts w:ascii="Times New Roman" w:eastAsia="Times New Roman" w:hAnsi="Times New Roman" w:cs="Times New Roman"/>
          <w:sz w:val="24"/>
          <w:szCs w:val="24"/>
        </w:rPr>
        <w:t>а</w:t>
      </w:r>
      <w:r w:rsidR="00903E54" w:rsidRPr="002561C3">
        <w:rPr>
          <w:rFonts w:ascii="Times New Roman" w:eastAsia="Times New Roman" w:hAnsi="Times New Roman" w:cs="Times New Roman"/>
          <w:sz w:val="24"/>
          <w:szCs w:val="24"/>
        </w:rPr>
        <w:t>вне површине за постављ</w:t>
      </w:r>
      <w:r w:rsidR="0086541C" w:rsidRPr="002561C3">
        <w:rPr>
          <w:rFonts w:ascii="Times New Roman" w:eastAsia="Times New Roman" w:hAnsi="Times New Roman" w:cs="Times New Roman"/>
          <w:sz w:val="24"/>
          <w:szCs w:val="24"/>
        </w:rPr>
        <w:t>а</w:t>
      </w:r>
      <w:r w:rsidR="00903E54" w:rsidRPr="002561C3">
        <w:rPr>
          <w:rFonts w:ascii="Times New Roman" w:eastAsia="Times New Roman" w:hAnsi="Times New Roman" w:cs="Times New Roman"/>
          <w:sz w:val="24"/>
          <w:szCs w:val="24"/>
        </w:rPr>
        <w:t xml:space="preserve">ње монтажних објеката и опреме  број </w:t>
      </w:r>
      <w:r w:rsidR="009A7C58" w:rsidRPr="002561C3">
        <w:rPr>
          <w:rFonts w:ascii="Times New Roman" w:eastAsia="Times New Roman" w:hAnsi="Times New Roman" w:cs="Times New Roman"/>
          <w:sz w:val="24"/>
          <w:szCs w:val="24"/>
        </w:rPr>
        <w:t>004235316 2026 од 1.10</w:t>
      </w:r>
      <w:r w:rsidR="00903E54" w:rsidRPr="002561C3">
        <w:rPr>
          <w:rFonts w:ascii="Times New Roman" w:eastAsia="Times New Roman" w:hAnsi="Times New Roman" w:cs="Times New Roman"/>
          <w:sz w:val="24"/>
          <w:szCs w:val="24"/>
        </w:rPr>
        <w:t xml:space="preserve">.2026. </w:t>
      </w:r>
      <w:proofErr w:type="spellStart"/>
      <w:proofErr w:type="gramStart"/>
      <w:r w:rsidR="00903E54" w:rsidRPr="002561C3">
        <w:rPr>
          <w:rFonts w:ascii="Times New Roman" w:eastAsia="Times New Roman" w:hAnsi="Times New Roman" w:cs="Times New Roman"/>
          <w:sz w:val="24"/>
          <w:szCs w:val="24"/>
        </w:rPr>
        <w:t>године</w:t>
      </w:r>
      <w:proofErr w:type="spellEnd"/>
      <w:proofErr w:type="gramEnd"/>
      <w:r w:rsidR="00F1289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9A7C58" w:rsidRPr="002561C3">
        <w:rPr>
          <w:rFonts w:ascii="Times New Roman" w:eastAsia="Times New Roman" w:hAnsi="Times New Roman" w:cs="Times New Roman"/>
          <w:sz w:val="24"/>
          <w:szCs w:val="24"/>
        </w:rPr>
        <w:t>Марији</w:t>
      </w:r>
      <w:proofErr w:type="spellEnd"/>
      <w:r w:rsidR="009A7C58" w:rsidRPr="002561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A7C58" w:rsidRPr="002561C3">
        <w:rPr>
          <w:rFonts w:ascii="Times New Roman" w:eastAsia="Times New Roman" w:hAnsi="Times New Roman" w:cs="Times New Roman"/>
          <w:sz w:val="24"/>
          <w:szCs w:val="24"/>
        </w:rPr>
        <w:t>Раденковић</w:t>
      </w:r>
      <w:proofErr w:type="spellEnd"/>
      <w:r w:rsidR="009A7C58" w:rsidRPr="002561C3">
        <w:rPr>
          <w:rFonts w:ascii="Times New Roman" w:eastAsia="Times New Roman" w:hAnsi="Times New Roman" w:cs="Times New Roman"/>
          <w:sz w:val="24"/>
          <w:szCs w:val="24"/>
        </w:rPr>
        <w:t xml:space="preserve"> ПР </w:t>
      </w:r>
      <w:proofErr w:type="spellStart"/>
      <w:r w:rsidR="009A7C58" w:rsidRPr="002561C3">
        <w:rPr>
          <w:rFonts w:ascii="Times New Roman" w:eastAsia="Times New Roman" w:hAnsi="Times New Roman" w:cs="Times New Roman"/>
          <w:sz w:val="24"/>
          <w:szCs w:val="24"/>
        </w:rPr>
        <w:t>Продаја</w:t>
      </w:r>
      <w:proofErr w:type="spellEnd"/>
      <w:r w:rsidR="009A7C58" w:rsidRPr="002561C3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="009A7C58" w:rsidRPr="002561C3">
        <w:rPr>
          <w:rFonts w:ascii="Times New Roman" w:eastAsia="Times New Roman" w:hAnsi="Times New Roman" w:cs="Times New Roman"/>
          <w:sz w:val="24"/>
          <w:szCs w:val="24"/>
        </w:rPr>
        <w:t>производња</w:t>
      </w:r>
      <w:proofErr w:type="spellEnd"/>
      <w:r w:rsidR="009A7C58" w:rsidRPr="002561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A7C58" w:rsidRPr="002561C3">
        <w:rPr>
          <w:rFonts w:ascii="Times New Roman" w:eastAsia="Times New Roman" w:hAnsi="Times New Roman" w:cs="Times New Roman"/>
          <w:sz w:val="24"/>
          <w:szCs w:val="24"/>
        </w:rPr>
        <w:t>крофни</w:t>
      </w:r>
      <w:proofErr w:type="spellEnd"/>
      <w:r w:rsidR="009A7C58" w:rsidRPr="002561C3">
        <w:rPr>
          <w:rFonts w:ascii="Times New Roman" w:eastAsia="Times New Roman" w:hAnsi="Times New Roman" w:cs="Times New Roman"/>
          <w:sz w:val="24"/>
          <w:szCs w:val="24"/>
        </w:rPr>
        <w:t xml:space="preserve"> КРОФНОТЕКА Липова, ул. Дејана Цветљанина бр. 122А,</w:t>
      </w:r>
      <w:r w:rsidRPr="002561C3">
        <w:rPr>
          <w:rFonts w:ascii="Times New Roman" w:eastAsia="Times New Roman" w:hAnsi="Times New Roman" w:cs="Times New Roman"/>
          <w:sz w:val="24"/>
          <w:szCs w:val="24"/>
        </w:rPr>
        <w:t xml:space="preserve"> МБ</w:t>
      </w:r>
      <w:r w:rsidR="009A7C58" w:rsidRPr="002561C3">
        <w:rPr>
          <w:rFonts w:ascii="Times New Roman" w:eastAsia="Times New Roman" w:hAnsi="Times New Roman" w:cs="Times New Roman"/>
          <w:sz w:val="24"/>
          <w:szCs w:val="24"/>
        </w:rPr>
        <w:t>: 66496066</w:t>
      </w:r>
      <w:r w:rsidRPr="002561C3">
        <w:rPr>
          <w:rFonts w:ascii="Times New Roman" w:eastAsia="Times New Roman" w:hAnsi="Times New Roman" w:cs="Times New Roman"/>
          <w:sz w:val="24"/>
          <w:szCs w:val="24"/>
        </w:rPr>
        <w:t>, ПИБ</w:t>
      </w:r>
      <w:r w:rsidR="009A7C58" w:rsidRPr="002561C3">
        <w:rPr>
          <w:rFonts w:ascii="Times New Roman" w:eastAsia="Times New Roman" w:hAnsi="Times New Roman" w:cs="Times New Roman"/>
          <w:sz w:val="24"/>
          <w:szCs w:val="24"/>
        </w:rPr>
        <w:t>: 112998003</w:t>
      </w:r>
      <w:r w:rsidRPr="002561C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D6BAB" w:rsidRPr="002561C3" w:rsidRDefault="004D6BAB" w:rsidP="004D6BAB">
      <w:pPr>
        <w:pStyle w:val="NoSpacing"/>
        <w:ind w:left="720" w:right="1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D6BAB" w:rsidRPr="002561C3" w:rsidRDefault="004D6BAB" w:rsidP="004D6B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561C3">
        <w:rPr>
          <w:rFonts w:ascii="Times New Roman" w:hAnsi="Times New Roman" w:cs="Times New Roman"/>
          <w:b/>
          <w:color w:val="000000"/>
          <w:sz w:val="24"/>
          <w:szCs w:val="24"/>
          <w:lang w:val="sr-Latn-CS"/>
        </w:rPr>
        <w:t xml:space="preserve">Члан </w:t>
      </w:r>
      <w:r w:rsidRPr="002561C3">
        <w:rPr>
          <w:rFonts w:ascii="Times New Roman" w:hAnsi="Times New Roman" w:cs="Times New Roman"/>
          <w:b/>
          <w:color w:val="000000"/>
          <w:sz w:val="24"/>
          <w:szCs w:val="24"/>
        </w:rPr>
        <w:t>2.</w:t>
      </w:r>
    </w:p>
    <w:p w:rsidR="004D6BAB" w:rsidRPr="002561C3" w:rsidRDefault="004D6BAB" w:rsidP="004D6BAB">
      <w:pPr>
        <w:pStyle w:val="NoSpacing"/>
        <w:tabs>
          <w:tab w:val="left" w:pos="4540"/>
        </w:tabs>
        <w:ind w:left="720" w:right="1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D6BAB" w:rsidRPr="002561C3" w:rsidRDefault="00B64765" w:rsidP="004E3462">
      <w:pPr>
        <w:pStyle w:val="NoSpacing"/>
        <w:ind w:right="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561C3">
        <w:rPr>
          <w:rFonts w:ascii="Times New Roman" w:eastAsia="Times New Roman" w:hAnsi="Times New Roman" w:cs="Times New Roman"/>
          <w:sz w:val="24"/>
          <w:szCs w:val="24"/>
        </w:rPr>
        <w:t>Марија</w:t>
      </w:r>
      <w:r w:rsidR="009A7C58" w:rsidRPr="002561C3">
        <w:rPr>
          <w:rFonts w:ascii="Times New Roman" w:eastAsia="Times New Roman" w:hAnsi="Times New Roman" w:cs="Times New Roman"/>
          <w:sz w:val="24"/>
          <w:szCs w:val="24"/>
        </w:rPr>
        <w:t xml:space="preserve"> Раденковић ПР Продаја и производња крофни КРОФНОТЕКА Липова, ул. Дејана Цветљанина бр. 122А, МБ: 66496066, ПИБ: 112998003 </w:t>
      </w:r>
      <w:proofErr w:type="spellStart"/>
      <w:r w:rsidR="009A7C58" w:rsidRPr="002561C3">
        <w:rPr>
          <w:rFonts w:ascii="Times New Roman" w:eastAsia="Times New Roman" w:hAnsi="Times New Roman" w:cs="Times New Roman"/>
          <w:sz w:val="24"/>
          <w:szCs w:val="24"/>
        </w:rPr>
        <w:t>има</w:t>
      </w:r>
      <w:proofErr w:type="spellEnd"/>
      <w:r w:rsidR="004D6BAB" w:rsidRPr="002561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D6BAB" w:rsidRPr="002561C3">
        <w:rPr>
          <w:rFonts w:ascii="Times New Roman" w:eastAsia="Times New Roman" w:hAnsi="Times New Roman" w:cs="Times New Roman"/>
          <w:sz w:val="24"/>
          <w:szCs w:val="24"/>
        </w:rPr>
        <w:t>право</w:t>
      </w:r>
      <w:proofErr w:type="spellEnd"/>
      <w:r w:rsidR="004D6BAB" w:rsidRPr="002561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D6BAB" w:rsidRPr="002561C3">
        <w:rPr>
          <w:rFonts w:ascii="Times New Roman" w:eastAsia="Times New Roman" w:hAnsi="Times New Roman" w:cs="Times New Roman"/>
          <w:sz w:val="24"/>
          <w:szCs w:val="24"/>
        </w:rPr>
        <w:t>н</w:t>
      </w:r>
      <w:r w:rsidR="000573E0" w:rsidRPr="002561C3">
        <w:rPr>
          <w:rFonts w:ascii="Times New Roman" w:eastAsia="Times New Roman" w:hAnsi="Times New Roman" w:cs="Times New Roman"/>
          <w:sz w:val="24"/>
          <w:szCs w:val="24"/>
        </w:rPr>
        <w:t>а</w:t>
      </w:r>
      <w:proofErr w:type="spellEnd"/>
      <w:r w:rsidR="000573E0" w:rsidRPr="002561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573E0" w:rsidRPr="002561C3">
        <w:rPr>
          <w:rFonts w:ascii="Times New Roman" w:eastAsia="Times New Roman" w:hAnsi="Times New Roman" w:cs="Times New Roman"/>
          <w:sz w:val="24"/>
          <w:szCs w:val="24"/>
        </w:rPr>
        <w:t>повраћај</w:t>
      </w:r>
      <w:proofErr w:type="spellEnd"/>
      <w:r w:rsidR="004D6BAB" w:rsidRPr="002561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D6BAB" w:rsidRPr="002561C3">
        <w:rPr>
          <w:rFonts w:ascii="Times New Roman" w:eastAsia="Times New Roman" w:hAnsi="Times New Roman" w:cs="Times New Roman"/>
          <w:sz w:val="24"/>
          <w:szCs w:val="24"/>
        </w:rPr>
        <w:t>положеног</w:t>
      </w:r>
      <w:proofErr w:type="spellEnd"/>
      <w:r w:rsidR="004D6BAB" w:rsidRPr="002561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D6BAB" w:rsidRPr="002561C3">
        <w:rPr>
          <w:rFonts w:ascii="Times New Roman" w:eastAsia="Times New Roman" w:hAnsi="Times New Roman" w:cs="Times New Roman"/>
          <w:sz w:val="24"/>
          <w:szCs w:val="24"/>
        </w:rPr>
        <w:t>депозита</w:t>
      </w:r>
      <w:proofErr w:type="spellEnd"/>
      <w:r w:rsidR="004D6BAB" w:rsidRPr="002561C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BB1D5C">
        <w:rPr>
          <w:rFonts w:ascii="Times New Roman" w:eastAsia="Times New Roman" w:hAnsi="Times New Roman" w:cs="Times New Roman"/>
          <w:sz w:val="24"/>
          <w:szCs w:val="24"/>
        </w:rPr>
        <w:t>будући</w:t>
      </w:r>
      <w:proofErr w:type="spellEnd"/>
      <w:r w:rsidR="00BB1D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B1D5C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2561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61C3">
        <w:rPr>
          <w:rFonts w:ascii="Times New Roman" w:eastAsia="Times New Roman" w:hAnsi="Times New Roman" w:cs="Times New Roman"/>
          <w:sz w:val="24"/>
          <w:szCs w:val="24"/>
        </w:rPr>
        <w:t>није</w:t>
      </w:r>
      <w:proofErr w:type="spellEnd"/>
      <w:r w:rsidRPr="002561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61C3">
        <w:rPr>
          <w:rFonts w:ascii="Times New Roman" w:eastAsia="Times New Roman" w:hAnsi="Times New Roman" w:cs="Times New Roman"/>
          <w:sz w:val="24"/>
          <w:szCs w:val="24"/>
        </w:rPr>
        <w:t>одустала</w:t>
      </w:r>
      <w:proofErr w:type="spellEnd"/>
      <w:r w:rsidRPr="002561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61C3">
        <w:rPr>
          <w:rFonts w:ascii="Times New Roman" w:eastAsia="Times New Roman" w:hAnsi="Times New Roman" w:cs="Times New Roman"/>
          <w:sz w:val="24"/>
          <w:szCs w:val="24"/>
        </w:rPr>
        <w:t>од</w:t>
      </w:r>
      <w:proofErr w:type="spellEnd"/>
      <w:r w:rsidRPr="002561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61C3">
        <w:rPr>
          <w:rFonts w:ascii="Times New Roman" w:eastAsia="Times New Roman" w:hAnsi="Times New Roman" w:cs="Times New Roman"/>
          <w:sz w:val="24"/>
          <w:szCs w:val="24"/>
        </w:rPr>
        <w:t>закључења</w:t>
      </w:r>
      <w:proofErr w:type="spellEnd"/>
      <w:r w:rsidRPr="002561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61C3">
        <w:rPr>
          <w:rFonts w:ascii="Times New Roman" w:eastAsia="Times New Roman" w:hAnsi="Times New Roman" w:cs="Times New Roman"/>
          <w:sz w:val="24"/>
          <w:szCs w:val="24"/>
        </w:rPr>
        <w:t>уговора</w:t>
      </w:r>
      <w:proofErr w:type="spellEnd"/>
      <w:r w:rsidRPr="002561C3">
        <w:rPr>
          <w:rFonts w:ascii="Times New Roman" w:eastAsia="Times New Roman" w:hAnsi="Times New Roman" w:cs="Times New Roman"/>
          <w:sz w:val="24"/>
          <w:szCs w:val="24"/>
        </w:rPr>
        <w:t>,</w:t>
      </w:r>
      <w:r w:rsidR="00BB1D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B1D5C">
        <w:rPr>
          <w:rFonts w:ascii="Times New Roman" w:eastAsia="Times New Roman" w:hAnsi="Times New Roman" w:cs="Times New Roman"/>
          <w:sz w:val="24"/>
          <w:szCs w:val="24"/>
        </w:rPr>
        <w:t>већ</w:t>
      </w:r>
      <w:proofErr w:type="spellEnd"/>
      <w:r w:rsidR="00BB1D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B1D5C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="00BB1D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B1D5C">
        <w:rPr>
          <w:rFonts w:ascii="Times New Roman" w:eastAsia="Times New Roman" w:hAnsi="Times New Roman" w:cs="Times New Roman"/>
          <w:sz w:val="24"/>
          <w:szCs w:val="24"/>
        </w:rPr>
        <w:t>његовог</w:t>
      </w:r>
      <w:proofErr w:type="spellEnd"/>
      <w:r w:rsidR="00BB1D5C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="00BB1D5C">
        <w:rPr>
          <w:rFonts w:ascii="Times New Roman" w:eastAsia="Times New Roman" w:hAnsi="Times New Roman" w:cs="Times New Roman"/>
          <w:sz w:val="24"/>
          <w:szCs w:val="24"/>
        </w:rPr>
        <w:t>закључења</w:t>
      </w:r>
      <w:proofErr w:type="spellEnd"/>
      <w:r w:rsidR="00BB1D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B1D5C">
        <w:rPr>
          <w:rFonts w:ascii="Times New Roman" w:eastAsia="Times New Roman" w:hAnsi="Times New Roman" w:cs="Times New Roman"/>
          <w:sz w:val="24"/>
          <w:szCs w:val="24"/>
        </w:rPr>
        <w:t>није</w:t>
      </w:r>
      <w:proofErr w:type="spellEnd"/>
      <w:r w:rsidR="00BB1D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B1D5C">
        <w:rPr>
          <w:rFonts w:ascii="Times New Roman" w:eastAsia="Times New Roman" w:hAnsi="Times New Roman" w:cs="Times New Roman"/>
          <w:sz w:val="24"/>
          <w:szCs w:val="24"/>
        </w:rPr>
        <w:t>дошло</w:t>
      </w:r>
      <w:proofErr w:type="spellEnd"/>
      <w:r w:rsidR="00BB1D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B1D5C">
        <w:rPr>
          <w:rFonts w:ascii="Times New Roman" w:eastAsia="Times New Roman" w:hAnsi="Times New Roman" w:cs="Times New Roman"/>
          <w:sz w:val="24"/>
          <w:szCs w:val="24"/>
        </w:rPr>
        <w:t>из</w:t>
      </w:r>
      <w:proofErr w:type="spellEnd"/>
      <w:r w:rsidR="00BB1D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B1D5C">
        <w:rPr>
          <w:rFonts w:ascii="Times New Roman" w:eastAsia="Times New Roman" w:hAnsi="Times New Roman" w:cs="Times New Roman"/>
          <w:sz w:val="24"/>
          <w:szCs w:val="24"/>
        </w:rPr>
        <w:t>разлога</w:t>
      </w:r>
      <w:proofErr w:type="spellEnd"/>
      <w:r w:rsidR="00BB1D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B1D5C">
        <w:rPr>
          <w:rFonts w:ascii="Times New Roman" w:eastAsia="Times New Roman" w:hAnsi="Times New Roman" w:cs="Times New Roman"/>
          <w:sz w:val="24"/>
          <w:szCs w:val="24"/>
        </w:rPr>
        <w:t>који</w:t>
      </w:r>
      <w:proofErr w:type="spellEnd"/>
      <w:r w:rsidR="00BB1D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B1D5C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="00BB1D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B1D5C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="00BB1D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B1D5C">
        <w:rPr>
          <w:rFonts w:ascii="Times New Roman" w:eastAsia="Times New Roman" w:hAnsi="Times New Roman" w:cs="Times New Roman"/>
          <w:sz w:val="24"/>
          <w:szCs w:val="24"/>
        </w:rPr>
        <w:t>могу</w:t>
      </w:r>
      <w:proofErr w:type="spellEnd"/>
      <w:r w:rsidR="00BB1D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B1D5C">
        <w:rPr>
          <w:rFonts w:ascii="Times New Roman" w:eastAsia="Times New Roman" w:hAnsi="Times New Roman" w:cs="Times New Roman"/>
          <w:sz w:val="24"/>
          <w:szCs w:val="24"/>
        </w:rPr>
        <w:t>приписати</w:t>
      </w:r>
      <w:proofErr w:type="spellEnd"/>
      <w:r w:rsidR="00BB1D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B1D5C">
        <w:rPr>
          <w:rFonts w:ascii="Times New Roman" w:eastAsia="Times New Roman" w:hAnsi="Times New Roman" w:cs="Times New Roman"/>
          <w:sz w:val="24"/>
          <w:szCs w:val="24"/>
        </w:rPr>
        <w:t>њеном</w:t>
      </w:r>
      <w:proofErr w:type="spellEnd"/>
      <w:r w:rsidR="00BB1D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B1D5C">
        <w:rPr>
          <w:rFonts w:ascii="Times New Roman" w:eastAsia="Times New Roman" w:hAnsi="Times New Roman" w:cs="Times New Roman"/>
          <w:sz w:val="24"/>
          <w:szCs w:val="24"/>
        </w:rPr>
        <w:t>поступању</w:t>
      </w:r>
      <w:proofErr w:type="spellEnd"/>
      <w:r w:rsidR="00BB1D5C">
        <w:rPr>
          <w:rFonts w:ascii="Times New Roman" w:eastAsia="Times New Roman" w:hAnsi="Times New Roman" w:cs="Times New Roman"/>
          <w:sz w:val="24"/>
          <w:szCs w:val="24"/>
        </w:rPr>
        <w:t xml:space="preserve">, с </w:t>
      </w:r>
      <w:proofErr w:type="spellStart"/>
      <w:r w:rsidR="00BB1D5C">
        <w:rPr>
          <w:rFonts w:ascii="Times New Roman" w:eastAsia="Times New Roman" w:hAnsi="Times New Roman" w:cs="Times New Roman"/>
          <w:sz w:val="24"/>
          <w:szCs w:val="24"/>
        </w:rPr>
        <w:t>обзиром</w:t>
      </w:r>
      <w:proofErr w:type="spellEnd"/>
      <w:r w:rsidR="00BB1D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B1D5C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="00BB1D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B1D5C">
        <w:rPr>
          <w:rFonts w:ascii="Times New Roman" w:eastAsia="Times New Roman" w:hAnsi="Times New Roman" w:cs="Times New Roman"/>
          <w:sz w:val="24"/>
          <w:szCs w:val="24"/>
        </w:rPr>
        <w:t>то</w:t>
      </w:r>
      <w:proofErr w:type="spellEnd"/>
      <w:r w:rsidR="00BB1D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B1D5C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="00BB1D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B1D5C">
        <w:rPr>
          <w:rFonts w:ascii="Times New Roman" w:eastAsia="Times New Roman" w:hAnsi="Times New Roman" w:cs="Times New Roman"/>
          <w:sz w:val="24"/>
          <w:szCs w:val="24"/>
        </w:rPr>
        <w:t>већ</w:t>
      </w:r>
      <w:proofErr w:type="spellEnd"/>
      <w:r w:rsidR="00BB1D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B1D5C">
        <w:rPr>
          <w:rFonts w:ascii="Times New Roman" w:eastAsia="Times New Roman" w:hAnsi="Times New Roman" w:cs="Times New Roman"/>
          <w:sz w:val="24"/>
          <w:szCs w:val="24"/>
        </w:rPr>
        <w:t>има</w:t>
      </w:r>
      <w:proofErr w:type="spellEnd"/>
      <w:r w:rsidR="00BB1D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B1D5C">
        <w:rPr>
          <w:rFonts w:ascii="Times New Roman" w:eastAsia="Times New Roman" w:hAnsi="Times New Roman" w:cs="Times New Roman"/>
          <w:sz w:val="24"/>
          <w:szCs w:val="24"/>
        </w:rPr>
        <w:t>важећи</w:t>
      </w:r>
      <w:proofErr w:type="spellEnd"/>
      <w:r w:rsidRPr="002561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61C3">
        <w:rPr>
          <w:rFonts w:ascii="Times New Roman" w:eastAsia="Times New Roman" w:hAnsi="Times New Roman" w:cs="Times New Roman"/>
          <w:sz w:val="24"/>
          <w:szCs w:val="24"/>
        </w:rPr>
        <w:t>анекс</w:t>
      </w:r>
      <w:proofErr w:type="spellEnd"/>
      <w:r w:rsidRPr="002561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61C3">
        <w:rPr>
          <w:rFonts w:ascii="Times New Roman" w:eastAsia="Times New Roman" w:hAnsi="Times New Roman" w:cs="Times New Roman"/>
          <w:sz w:val="24"/>
          <w:szCs w:val="24"/>
        </w:rPr>
        <w:t>уговора</w:t>
      </w:r>
      <w:proofErr w:type="spellEnd"/>
      <w:r w:rsidRPr="002561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61C3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2561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61C3">
        <w:rPr>
          <w:rFonts w:ascii="Times New Roman" w:eastAsia="Times New Roman" w:hAnsi="Times New Roman" w:cs="Times New Roman"/>
          <w:sz w:val="24"/>
          <w:szCs w:val="24"/>
        </w:rPr>
        <w:t>локацију</w:t>
      </w:r>
      <w:proofErr w:type="spellEnd"/>
      <w:r w:rsidR="0074256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„Србија“</w:t>
      </w:r>
      <w:r w:rsidRPr="002561C3">
        <w:rPr>
          <w:rFonts w:ascii="Times New Roman" w:eastAsia="Times New Roman" w:hAnsi="Times New Roman" w:cs="Times New Roman"/>
          <w:sz w:val="24"/>
          <w:szCs w:val="24"/>
        </w:rPr>
        <w:t xml:space="preserve"> ВМК1 </w:t>
      </w:r>
      <w:proofErr w:type="spellStart"/>
      <w:r w:rsidRPr="002561C3">
        <w:rPr>
          <w:rFonts w:ascii="Times New Roman" w:eastAsia="Times New Roman" w:hAnsi="Times New Roman" w:cs="Times New Roman"/>
          <w:sz w:val="24"/>
          <w:szCs w:val="24"/>
        </w:rPr>
        <w:t>који</w:t>
      </w:r>
      <w:proofErr w:type="spellEnd"/>
      <w:r w:rsidRPr="002561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61C3">
        <w:rPr>
          <w:rFonts w:ascii="Times New Roman" w:eastAsia="Times New Roman" w:hAnsi="Times New Roman" w:cs="Times New Roman"/>
          <w:sz w:val="24"/>
          <w:szCs w:val="24"/>
        </w:rPr>
        <w:t>је</w:t>
      </w:r>
      <w:proofErr w:type="spellEnd"/>
      <w:r w:rsidRPr="002561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61C3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2561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61C3">
        <w:rPr>
          <w:rFonts w:ascii="Times New Roman" w:eastAsia="Times New Roman" w:hAnsi="Times New Roman" w:cs="Times New Roman"/>
          <w:sz w:val="24"/>
          <w:szCs w:val="24"/>
        </w:rPr>
        <w:t>снази</w:t>
      </w:r>
      <w:proofErr w:type="spellEnd"/>
      <w:r w:rsidRPr="002561C3">
        <w:rPr>
          <w:rFonts w:ascii="Times New Roman" w:eastAsia="Times New Roman" w:hAnsi="Times New Roman" w:cs="Times New Roman"/>
          <w:sz w:val="24"/>
          <w:szCs w:val="24"/>
        </w:rPr>
        <w:t xml:space="preserve">, а </w:t>
      </w:r>
      <w:proofErr w:type="spellStart"/>
      <w:r w:rsidRPr="002561C3">
        <w:rPr>
          <w:rFonts w:ascii="Times New Roman" w:eastAsia="Times New Roman" w:hAnsi="Times New Roman" w:cs="Times New Roman"/>
          <w:sz w:val="24"/>
          <w:szCs w:val="24"/>
        </w:rPr>
        <w:t>Планом</w:t>
      </w:r>
      <w:proofErr w:type="spellEnd"/>
      <w:r w:rsidRPr="002561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B1D5C">
        <w:rPr>
          <w:rFonts w:ascii="Times New Roman" w:hAnsi="Times New Roman" w:cs="Times New Roman"/>
          <w:color w:val="000000"/>
          <w:sz w:val="24"/>
          <w:szCs w:val="24"/>
        </w:rPr>
        <w:t>општег</w:t>
      </w:r>
      <w:proofErr w:type="spellEnd"/>
      <w:r w:rsidR="00BB1D5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B1D5C">
        <w:rPr>
          <w:rFonts w:ascii="Times New Roman" w:hAnsi="Times New Roman" w:cs="Times New Roman"/>
          <w:color w:val="000000"/>
          <w:sz w:val="24"/>
          <w:szCs w:val="24"/>
        </w:rPr>
        <w:t>распореда</w:t>
      </w:r>
      <w:proofErr w:type="spellEnd"/>
      <w:r w:rsidR="00BB1D5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B1D5C">
        <w:rPr>
          <w:rFonts w:ascii="Times New Roman" w:hAnsi="Times New Roman" w:cs="Times New Roman"/>
          <w:color w:val="000000"/>
          <w:sz w:val="24"/>
          <w:szCs w:val="24"/>
        </w:rPr>
        <w:t>места</w:t>
      </w:r>
      <w:proofErr w:type="spellEnd"/>
      <w:r w:rsidR="00BB1D5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B1D5C">
        <w:rPr>
          <w:rFonts w:ascii="Times New Roman" w:hAnsi="Times New Roman" w:cs="Times New Roman"/>
          <w:color w:val="000000"/>
          <w:sz w:val="24"/>
          <w:szCs w:val="24"/>
        </w:rPr>
        <w:t>за</w:t>
      </w:r>
      <w:proofErr w:type="spellEnd"/>
      <w:r w:rsidR="00BB1D5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B1D5C">
        <w:rPr>
          <w:rFonts w:ascii="Times New Roman" w:hAnsi="Times New Roman" w:cs="Times New Roman"/>
          <w:color w:val="000000"/>
          <w:sz w:val="24"/>
          <w:szCs w:val="24"/>
        </w:rPr>
        <w:t>пос</w:t>
      </w:r>
      <w:r w:rsidRPr="002561C3">
        <w:rPr>
          <w:rFonts w:ascii="Times New Roman" w:hAnsi="Times New Roman" w:cs="Times New Roman"/>
          <w:color w:val="000000"/>
          <w:sz w:val="24"/>
          <w:szCs w:val="24"/>
        </w:rPr>
        <w:t>тављање</w:t>
      </w:r>
      <w:proofErr w:type="spellEnd"/>
      <w:r w:rsidRPr="002561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561C3">
        <w:rPr>
          <w:rFonts w:ascii="Times New Roman" w:hAnsi="Times New Roman" w:cs="Times New Roman"/>
          <w:color w:val="000000"/>
          <w:sz w:val="24"/>
          <w:szCs w:val="24"/>
        </w:rPr>
        <w:t>монтажних</w:t>
      </w:r>
      <w:proofErr w:type="spellEnd"/>
      <w:r w:rsidRPr="002561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561C3">
        <w:rPr>
          <w:rFonts w:ascii="Times New Roman" w:hAnsi="Times New Roman" w:cs="Times New Roman"/>
          <w:color w:val="000000"/>
          <w:sz w:val="24"/>
          <w:szCs w:val="24"/>
        </w:rPr>
        <w:t>објеката</w:t>
      </w:r>
      <w:proofErr w:type="spellEnd"/>
      <w:r w:rsidRPr="002561C3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2561C3">
        <w:rPr>
          <w:rFonts w:ascii="Times New Roman" w:hAnsi="Times New Roman" w:cs="Times New Roman"/>
          <w:color w:val="000000"/>
          <w:sz w:val="24"/>
          <w:szCs w:val="24"/>
        </w:rPr>
        <w:t>мобилијара</w:t>
      </w:r>
      <w:proofErr w:type="spellEnd"/>
      <w:r w:rsidRPr="002561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561C3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2561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561C3">
        <w:rPr>
          <w:rFonts w:ascii="Times New Roman" w:hAnsi="Times New Roman" w:cs="Times New Roman"/>
          <w:color w:val="000000"/>
          <w:sz w:val="24"/>
          <w:szCs w:val="24"/>
        </w:rPr>
        <w:t>јавним</w:t>
      </w:r>
      <w:proofErr w:type="spellEnd"/>
      <w:r w:rsidRPr="002561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561C3">
        <w:rPr>
          <w:rFonts w:ascii="Times New Roman" w:hAnsi="Times New Roman" w:cs="Times New Roman"/>
          <w:color w:val="000000"/>
          <w:sz w:val="24"/>
          <w:szCs w:val="24"/>
        </w:rPr>
        <w:t>површинама</w:t>
      </w:r>
      <w:proofErr w:type="spellEnd"/>
      <w:r w:rsidRPr="002561C3">
        <w:rPr>
          <w:rFonts w:ascii="Times New Roman" w:hAnsi="Times New Roman" w:cs="Times New Roman"/>
          <w:color w:val="000000"/>
          <w:sz w:val="24"/>
          <w:szCs w:val="24"/>
        </w:rPr>
        <w:t xml:space="preserve"> („</w:t>
      </w:r>
      <w:proofErr w:type="spellStart"/>
      <w:r w:rsidRPr="002561C3">
        <w:rPr>
          <w:rFonts w:ascii="Times New Roman" w:hAnsi="Times New Roman" w:cs="Times New Roman"/>
          <w:color w:val="000000"/>
          <w:sz w:val="24"/>
          <w:szCs w:val="24"/>
        </w:rPr>
        <w:t>Сл</w:t>
      </w:r>
      <w:proofErr w:type="spellEnd"/>
      <w:r w:rsidRPr="002561C3">
        <w:rPr>
          <w:rFonts w:ascii="Times New Roman" w:hAnsi="Times New Roman" w:cs="Times New Roman"/>
          <w:color w:val="000000"/>
          <w:sz w:val="24"/>
          <w:szCs w:val="24"/>
        </w:rPr>
        <w:t>. Лист општина Врњачка Бања 22/22, 4/25 и 17/26) предвиђено је једно место</w:t>
      </w:r>
      <w:r w:rsidR="002561C3" w:rsidRPr="002561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561C3">
        <w:rPr>
          <w:rFonts w:ascii="Times New Roman" w:hAnsi="Times New Roman" w:cs="Times New Roman"/>
          <w:color w:val="000000"/>
          <w:sz w:val="24"/>
          <w:szCs w:val="24"/>
        </w:rPr>
        <w:t>за печење и продају белгијског вафла и мини крофница, означено као ВМК1 у графичком прилогу</w:t>
      </w:r>
      <w:r w:rsidRPr="002561C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4D6BAB" w:rsidRPr="002561C3" w:rsidRDefault="004D6BAB" w:rsidP="004D6BAB">
      <w:pPr>
        <w:pStyle w:val="NoSpacing"/>
        <w:ind w:left="720" w:right="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03E54" w:rsidRPr="002561C3" w:rsidRDefault="00903E54" w:rsidP="004D6BAB">
      <w:pPr>
        <w:pStyle w:val="NoSpacing"/>
        <w:ind w:left="720" w:right="1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D6BAB" w:rsidRPr="002561C3" w:rsidRDefault="004D6BAB" w:rsidP="004D6B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561C3">
        <w:rPr>
          <w:rFonts w:ascii="Times New Roman" w:hAnsi="Times New Roman" w:cs="Times New Roman"/>
          <w:b/>
          <w:color w:val="000000"/>
          <w:sz w:val="24"/>
          <w:szCs w:val="24"/>
          <w:lang w:val="sr-Latn-CS"/>
        </w:rPr>
        <w:t xml:space="preserve">Члан </w:t>
      </w:r>
      <w:r w:rsidRPr="002561C3">
        <w:rPr>
          <w:rFonts w:ascii="Times New Roman" w:hAnsi="Times New Roman" w:cs="Times New Roman"/>
          <w:b/>
          <w:color w:val="000000"/>
          <w:sz w:val="24"/>
          <w:szCs w:val="24"/>
        </w:rPr>
        <w:t>3.</w:t>
      </w:r>
    </w:p>
    <w:p w:rsidR="004D6BAB" w:rsidRPr="002561C3" w:rsidRDefault="004D6BAB" w:rsidP="004D6B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1911C4" w:rsidRPr="002561C3" w:rsidRDefault="004D6BAB" w:rsidP="004E3462">
      <w:pPr>
        <w:pStyle w:val="NoSpacing"/>
        <w:tabs>
          <w:tab w:val="left" w:pos="4540"/>
        </w:tabs>
        <w:ind w:right="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61C3">
        <w:rPr>
          <w:rFonts w:ascii="Times New Roman" w:eastAsia="Times New Roman" w:hAnsi="Times New Roman" w:cs="Times New Roman"/>
          <w:sz w:val="24"/>
          <w:szCs w:val="24"/>
        </w:rPr>
        <w:t>О спровођењу овог акта стараће се Одељење за урбанизам, еколошке, имовинско-правне и стамбене послове општинске управе општине Врњачка Бања.</w:t>
      </w:r>
    </w:p>
    <w:p w:rsidR="00F82A71" w:rsidRPr="002561C3" w:rsidRDefault="00F82A71" w:rsidP="004E3462">
      <w:pPr>
        <w:pStyle w:val="NoSpacing"/>
        <w:tabs>
          <w:tab w:val="left" w:pos="4540"/>
        </w:tabs>
        <w:ind w:right="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D2275" w:rsidRPr="002561C3" w:rsidRDefault="00043C78" w:rsidP="004D6B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sr-Cyrl-CS"/>
        </w:rPr>
      </w:pPr>
      <w:r w:rsidRPr="002561C3">
        <w:rPr>
          <w:rFonts w:ascii="Times New Roman" w:hAnsi="Times New Roman" w:cs="Times New Roman"/>
          <w:b/>
          <w:color w:val="000000"/>
          <w:sz w:val="24"/>
          <w:szCs w:val="24"/>
          <w:lang w:val="sr-Cyrl-CS"/>
        </w:rPr>
        <w:t>Члан 4.</w:t>
      </w:r>
    </w:p>
    <w:p w:rsidR="00043C78" w:rsidRPr="002561C3" w:rsidRDefault="00043C78" w:rsidP="00F82A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561C3">
        <w:rPr>
          <w:rFonts w:ascii="Times New Roman" w:eastAsia="TimesNewRomanPSMT" w:hAnsi="Times New Roman" w:cs="Times New Roman"/>
          <w:sz w:val="24"/>
          <w:szCs w:val="24"/>
        </w:rPr>
        <w:t>Ова Одлука ступа на снагу даном доношења, а објављује се на веб сајту општине(</w:t>
      </w:r>
      <w:hyperlink r:id="rId7" w:history="1">
        <w:r w:rsidRPr="002561C3">
          <w:rPr>
            <w:rStyle w:val="Hyperlink"/>
            <w:rFonts w:ascii="Times New Roman" w:eastAsia="TimesNewRomanPSMT" w:hAnsi="Times New Roman" w:cs="Times New Roman"/>
            <w:color w:val="000000" w:themeColor="text1"/>
            <w:sz w:val="24"/>
            <w:szCs w:val="24"/>
            <w:lang w:val="en-GB"/>
          </w:rPr>
          <w:t>www.vrnjackabanja.gov.rs</w:t>
        </w:r>
      </w:hyperlink>
      <w:r w:rsidRPr="00E428B7">
        <w:rPr>
          <w:rFonts w:ascii="Times New Roman" w:eastAsia="TimesNewRomanPSMT" w:hAnsi="Times New Roman" w:cs="Times New Roman"/>
          <w:sz w:val="24"/>
          <w:szCs w:val="24"/>
        </w:rPr>
        <w:t>) и огласној табли</w:t>
      </w:r>
      <w:r w:rsidRPr="002561C3">
        <w:rPr>
          <w:rFonts w:ascii="Times New Roman" w:eastAsia="TimesNewRomanPSMT" w:hAnsi="Times New Roman" w:cs="Times New Roman"/>
          <w:sz w:val="24"/>
          <w:szCs w:val="24"/>
        </w:rPr>
        <w:t xml:space="preserve"> СО Врњачка Бања.</w:t>
      </w:r>
    </w:p>
    <w:p w:rsidR="00043C78" w:rsidRPr="002561C3" w:rsidRDefault="00043C78" w:rsidP="00F82A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sr-Cyrl-CS"/>
        </w:rPr>
      </w:pPr>
    </w:p>
    <w:p w:rsidR="005D2275" w:rsidRPr="002561C3" w:rsidRDefault="005D2275" w:rsidP="004D6B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sr-Cyrl-CS"/>
        </w:rPr>
      </w:pPr>
    </w:p>
    <w:p w:rsidR="005D2275" w:rsidRPr="002561C3" w:rsidRDefault="005D2275" w:rsidP="004D6B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561C3">
        <w:rPr>
          <w:rFonts w:ascii="Times New Roman" w:hAnsi="Times New Roman" w:cs="Times New Roman"/>
          <w:b/>
          <w:color w:val="000000"/>
          <w:sz w:val="24"/>
          <w:szCs w:val="24"/>
          <w:lang w:val="sr-Latn-CS"/>
        </w:rPr>
        <w:t>ПРЕДСЕДНИК ОПШТИНЕ ВРЊАЧКАБАЊА</w:t>
      </w:r>
    </w:p>
    <w:p w:rsidR="005D2275" w:rsidRPr="002561C3" w:rsidRDefault="004D6BAB" w:rsidP="004D6B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561C3">
        <w:rPr>
          <w:rFonts w:ascii="Times New Roman" w:hAnsi="Times New Roman" w:cs="Times New Roman"/>
          <w:color w:val="000000"/>
          <w:sz w:val="24"/>
          <w:szCs w:val="24"/>
        </w:rPr>
        <w:t>Број</w:t>
      </w:r>
      <w:proofErr w:type="gramStart"/>
      <w:r w:rsidRPr="002561C3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9A7C58" w:rsidRPr="002561C3">
        <w:rPr>
          <w:rFonts w:ascii="Times New Roman" w:hAnsi="Times New Roman" w:cs="Times New Roman"/>
          <w:color w:val="000000"/>
          <w:sz w:val="24"/>
          <w:szCs w:val="24"/>
        </w:rPr>
        <w:t>004235316</w:t>
      </w:r>
      <w:proofErr w:type="gramEnd"/>
      <w:r w:rsidR="00AF780A" w:rsidRPr="002561C3">
        <w:rPr>
          <w:rFonts w:ascii="Times New Roman" w:hAnsi="Times New Roman" w:cs="Times New Roman"/>
          <w:color w:val="000000"/>
          <w:sz w:val="24"/>
          <w:szCs w:val="24"/>
        </w:rPr>
        <w:t xml:space="preserve"> 2026 </w:t>
      </w:r>
      <w:proofErr w:type="spellStart"/>
      <w:r w:rsidRPr="002561C3">
        <w:rPr>
          <w:rFonts w:ascii="Times New Roman" w:hAnsi="Times New Roman" w:cs="Times New Roman"/>
          <w:color w:val="000000"/>
          <w:sz w:val="24"/>
          <w:szCs w:val="24"/>
        </w:rPr>
        <w:t>од</w:t>
      </w:r>
      <w:proofErr w:type="spellEnd"/>
      <w:r w:rsidRPr="002561C3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672358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19.10. </w:t>
      </w:r>
      <w:bookmarkStart w:id="0" w:name="_GoBack"/>
      <w:bookmarkEnd w:id="0"/>
      <w:r w:rsidR="00FD7BA9" w:rsidRPr="002561C3">
        <w:rPr>
          <w:rFonts w:ascii="Times New Roman" w:hAnsi="Times New Roman" w:cs="Times New Roman"/>
          <w:color w:val="000000"/>
          <w:sz w:val="24"/>
          <w:szCs w:val="24"/>
        </w:rPr>
        <w:t xml:space="preserve">2026. </w:t>
      </w:r>
      <w:proofErr w:type="gramStart"/>
      <w:r w:rsidR="00FD7BA9" w:rsidRPr="002561C3">
        <w:rPr>
          <w:rFonts w:ascii="Times New Roman" w:hAnsi="Times New Roman" w:cs="Times New Roman"/>
          <w:color w:val="000000"/>
          <w:sz w:val="24"/>
          <w:szCs w:val="24"/>
        </w:rPr>
        <w:t>године</w:t>
      </w:r>
      <w:proofErr w:type="gramEnd"/>
    </w:p>
    <w:p w:rsidR="005D2275" w:rsidRPr="002561C3" w:rsidRDefault="00EB0751" w:rsidP="004D6B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sr-Cyrl-CS"/>
        </w:rPr>
      </w:pPr>
      <w:r w:rsidRPr="002561C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                                                          </w:t>
      </w:r>
      <w:r w:rsidR="005D2275" w:rsidRPr="002561C3">
        <w:rPr>
          <w:rFonts w:ascii="Times New Roman" w:hAnsi="Times New Roman" w:cs="Times New Roman"/>
          <w:b/>
          <w:color w:val="000000"/>
          <w:sz w:val="24"/>
          <w:szCs w:val="24"/>
          <w:lang w:val="sr-Latn-CS"/>
        </w:rPr>
        <w:t>ПРЕДСЕДНИК ОПШТИНЕ</w:t>
      </w:r>
    </w:p>
    <w:p w:rsidR="005D2275" w:rsidRPr="002561C3" w:rsidRDefault="00EB0751" w:rsidP="004D6B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561C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                                                        </w:t>
      </w:r>
      <w:r w:rsidR="005D2275" w:rsidRPr="002561C3">
        <w:rPr>
          <w:rFonts w:ascii="Times New Roman" w:hAnsi="Times New Roman" w:cs="Times New Roman"/>
          <w:b/>
          <w:color w:val="000000"/>
          <w:sz w:val="24"/>
          <w:szCs w:val="24"/>
          <w:lang w:val="sr-Latn-CS"/>
        </w:rPr>
        <w:t>Бобан Ђурови</w:t>
      </w:r>
      <w:r w:rsidR="005D2275" w:rsidRPr="002561C3">
        <w:rPr>
          <w:rFonts w:ascii="Times New Roman" w:hAnsi="Times New Roman" w:cs="Times New Roman"/>
          <w:b/>
          <w:color w:val="000000"/>
          <w:sz w:val="24"/>
          <w:szCs w:val="24"/>
        </w:rPr>
        <w:t>ћ</w:t>
      </w:r>
    </w:p>
    <w:p w:rsidR="005D2275" w:rsidRPr="002561C3" w:rsidRDefault="005D2275" w:rsidP="004D6B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D2275" w:rsidRPr="002561C3" w:rsidRDefault="005D2275" w:rsidP="004D6B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686D99" w:rsidRPr="002561C3" w:rsidRDefault="00686D99" w:rsidP="00A51A20">
      <w:pPr>
        <w:pStyle w:val="NoSpacing"/>
        <w:ind w:right="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A7C58" w:rsidRPr="002561C3" w:rsidRDefault="009A7C58" w:rsidP="009A7C58">
      <w:pPr>
        <w:pStyle w:val="NoSpacing"/>
        <w:ind w:right="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A7C58" w:rsidRPr="002561C3" w:rsidRDefault="009A7C58" w:rsidP="009A7C58">
      <w:pPr>
        <w:pStyle w:val="NoSpacing"/>
        <w:ind w:right="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A1946" w:rsidRPr="002561C3" w:rsidRDefault="00EA1946" w:rsidP="00A51A20">
      <w:pPr>
        <w:pStyle w:val="NoSpacing"/>
        <w:ind w:right="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EA1946" w:rsidRPr="002561C3" w:rsidSect="002C03FC">
      <w:pgSz w:w="11907" w:h="16839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TimesRoman">
    <w:altName w:val="Times New Roman"/>
    <w:charset w:val="00"/>
    <w:family w:val="auto"/>
    <w:pitch w:val="variable"/>
    <w:sig w:usb0="00000083" w:usb1="00000000" w:usb2="00000000" w:usb3="00000000" w:csb0="000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711DD6"/>
    <w:multiLevelType w:val="hybridMultilevel"/>
    <w:tmpl w:val="A3601F5C"/>
    <w:lvl w:ilvl="0" w:tplc="4A5ADFEA">
      <w:start w:val="4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4B4BA1"/>
    <w:rsid w:val="00043C78"/>
    <w:rsid w:val="000573E0"/>
    <w:rsid w:val="000669CD"/>
    <w:rsid w:val="00070F09"/>
    <w:rsid w:val="000811B6"/>
    <w:rsid w:val="000949B2"/>
    <w:rsid w:val="000B6576"/>
    <w:rsid w:val="000B77B4"/>
    <w:rsid w:val="000E04DE"/>
    <w:rsid w:val="000E4B49"/>
    <w:rsid w:val="000F13D7"/>
    <w:rsid w:val="00103594"/>
    <w:rsid w:val="00125A28"/>
    <w:rsid w:val="00181607"/>
    <w:rsid w:val="001911C4"/>
    <w:rsid w:val="001A03D9"/>
    <w:rsid w:val="001B218E"/>
    <w:rsid w:val="001B7622"/>
    <w:rsid w:val="001D1E32"/>
    <w:rsid w:val="001F4FC6"/>
    <w:rsid w:val="00206202"/>
    <w:rsid w:val="00215951"/>
    <w:rsid w:val="00220C66"/>
    <w:rsid w:val="002561C3"/>
    <w:rsid w:val="002912B9"/>
    <w:rsid w:val="00297B02"/>
    <w:rsid w:val="002C03FC"/>
    <w:rsid w:val="002D511F"/>
    <w:rsid w:val="002F56AE"/>
    <w:rsid w:val="00356BBF"/>
    <w:rsid w:val="0038614A"/>
    <w:rsid w:val="003B34E6"/>
    <w:rsid w:val="0042645E"/>
    <w:rsid w:val="004406A9"/>
    <w:rsid w:val="00492B27"/>
    <w:rsid w:val="004A507E"/>
    <w:rsid w:val="004B4BA1"/>
    <w:rsid w:val="004D6BAB"/>
    <w:rsid w:val="004E3462"/>
    <w:rsid w:val="004E3B1F"/>
    <w:rsid w:val="004F23E8"/>
    <w:rsid w:val="00555984"/>
    <w:rsid w:val="005775EB"/>
    <w:rsid w:val="00583C4B"/>
    <w:rsid w:val="005B3709"/>
    <w:rsid w:val="005C1CED"/>
    <w:rsid w:val="005D2275"/>
    <w:rsid w:val="005F74D4"/>
    <w:rsid w:val="00603C07"/>
    <w:rsid w:val="006053F9"/>
    <w:rsid w:val="006337C7"/>
    <w:rsid w:val="006427C1"/>
    <w:rsid w:val="006463AB"/>
    <w:rsid w:val="00672358"/>
    <w:rsid w:val="00676BAB"/>
    <w:rsid w:val="00686D99"/>
    <w:rsid w:val="006B2E35"/>
    <w:rsid w:val="006C0D99"/>
    <w:rsid w:val="006C2375"/>
    <w:rsid w:val="00714883"/>
    <w:rsid w:val="00724745"/>
    <w:rsid w:val="00742564"/>
    <w:rsid w:val="00776143"/>
    <w:rsid w:val="00781EDB"/>
    <w:rsid w:val="0079221B"/>
    <w:rsid w:val="0079498C"/>
    <w:rsid w:val="007A09AC"/>
    <w:rsid w:val="007A54B9"/>
    <w:rsid w:val="007B3F10"/>
    <w:rsid w:val="007C2C32"/>
    <w:rsid w:val="007D4904"/>
    <w:rsid w:val="007E23AB"/>
    <w:rsid w:val="007F38C6"/>
    <w:rsid w:val="007F5DB2"/>
    <w:rsid w:val="00801E02"/>
    <w:rsid w:val="00817DC9"/>
    <w:rsid w:val="00820AD0"/>
    <w:rsid w:val="00863391"/>
    <w:rsid w:val="0086541C"/>
    <w:rsid w:val="00894DAC"/>
    <w:rsid w:val="008A6427"/>
    <w:rsid w:val="008B6372"/>
    <w:rsid w:val="008C0B7B"/>
    <w:rsid w:val="008C4A03"/>
    <w:rsid w:val="008E514E"/>
    <w:rsid w:val="00902F83"/>
    <w:rsid w:val="00903E54"/>
    <w:rsid w:val="0098299D"/>
    <w:rsid w:val="009A7C58"/>
    <w:rsid w:val="009C0ABC"/>
    <w:rsid w:val="009F1CE2"/>
    <w:rsid w:val="00A24175"/>
    <w:rsid w:val="00A43BFD"/>
    <w:rsid w:val="00A51A20"/>
    <w:rsid w:val="00A52AE1"/>
    <w:rsid w:val="00A64457"/>
    <w:rsid w:val="00A9420B"/>
    <w:rsid w:val="00AD767D"/>
    <w:rsid w:val="00AF780A"/>
    <w:rsid w:val="00AF7BB0"/>
    <w:rsid w:val="00B23371"/>
    <w:rsid w:val="00B64765"/>
    <w:rsid w:val="00B87943"/>
    <w:rsid w:val="00B9074A"/>
    <w:rsid w:val="00B90EC1"/>
    <w:rsid w:val="00B96C7A"/>
    <w:rsid w:val="00BB1D5C"/>
    <w:rsid w:val="00C47660"/>
    <w:rsid w:val="00C8398F"/>
    <w:rsid w:val="00C862BB"/>
    <w:rsid w:val="00CB1D93"/>
    <w:rsid w:val="00CB6E0A"/>
    <w:rsid w:val="00D20D0D"/>
    <w:rsid w:val="00D23CE8"/>
    <w:rsid w:val="00E0202E"/>
    <w:rsid w:val="00E3093A"/>
    <w:rsid w:val="00E35B65"/>
    <w:rsid w:val="00E425D0"/>
    <w:rsid w:val="00E428B7"/>
    <w:rsid w:val="00EA1946"/>
    <w:rsid w:val="00EB0751"/>
    <w:rsid w:val="00F068A5"/>
    <w:rsid w:val="00F12891"/>
    <w:rsid w:val="00F17D97"/>
    <w:rsid w:val="00F51919"/>
    <w:rsid w:val="00F75330"/>
    <w:rsid w:val="00F82A71"/>
    <w:rsid w:val="00FD7B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47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basedOn w:val="Normal"/>
    <w:rsid w:val="004B4BA1"/>
    <w:pPr>
      <w:spacing w:before="100" w:beforeAutospacing="1" w:after="100" w:afterAutospacing="1" w:line="240" w:lineRule="auto"/>
    </w:pPr>
    <w:rPr>
      <w:rFonts w:ascii="Arial" w:eastAsia="Times New Roman" w:hAnsi="Arial" w:cs="Arial"/>
      <w:lang w:val="sr-Latn-CS" w:eastAsia="sr-Latn-CS"/>
    </w:rPr>
  </w:style>
  <w:style w:type="paragraph" w:customStyle="1" w:styleId="clan">
    <w:name w:val="clan"/>
    <w:basedOn w:val="Normal"/>
    <w:rsid w:val="004B4BA1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  <w:lang w:val="sr-Latn-CS" w:eastAsia="sr-Latn-CS"/>
    </w:rPr>
  </w:style>
  <w:style w:type="paragraph" w:customStyle="1" w:styleId="wyq120---podnaslov-clana">
    <w:name w:val="wyq120---podnaslov-clana"/>
    <w:basedOn w:val="Normal"/>
    <w:rsid w:val="004B4BA1"/>
    <w:pPr>
      <w:spacing w:before="240" w:after="240" w:line="240" w:lineRule="auto"/>
      <w:jc w:val="center"/>
    </w:pPr>
    <w:rPr>
      <w:rFonts w:ascii="Arial" w:eastAsia="Times New Roman" w:hAnsi="Arial" w:cs="Arial"/>
      <w:i/>
      <w:iCs/>
      <w:sz w:val="24"/>
      <w:szCs w:val="24"/>
      <w:lang w:val="sr-Latn-CS" w:eastAsia="sr-Latn-CS"/>
    </w:rPr>
  </w:style>
  <w:style w:type="paragraph" w:customStyle="1" w:styleId="Default">
    <w:name w:val="Default"/>
    <w:rsid w:val="004B4BA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sr-Latn-CS" w:eastAsia="sr-Latn-CS"/>
    </w:rPr>
  </w:style>
  <w:style w:type="paragraph" w:styleId="NoSpacing">
    <w:name w:val="No Spacing"/>
    <w:uiPriority w:val="1"/>
    <w:qFormat/>
    <w:rsid w:val="004B4BA1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B4BA1"/>
    <w:pPr>
      <w:ind w:left="720"/>
      <w:contextualSpacing/>
    </w:pPr>
  </w:style>
  <w:style w:type="paragraph" w:styleId="BodyText2">
    <w:name w:val="Body Text 2"/>
    <w:basedOn w:val="Normal"/>
    <w:link w:val="BodyText2Char"/>
    <w:rsid w:val="004B4BA1"/>
    <w:pPr>
      <w:spacing w:after="0" w:line="240" w:lineRule="auto"/>
      <w:jc w:val="both"/>
    </w:pPr>
    <w:rPr>
      <w:rFonts w:ascii="CTimesRoman" w:eastAsia="Times New Roman" w:hAnsi="CTimesRoman" w:cs="Times New Roman"/>
      <w:szCs w:val="20"/>
      <w:lang w:val="en-GB"/>
    </w:rPr>
  </w:style>
  <w:style w:type="character" w:customStyle="1" w:styleId="BodyText2Char">
    <w:name w:val="Body Text 2 Char"/>
    <w:basedOn w:val="DefaultParagraphFont"/>
    <w:link w:val="BodyText2"/>
    <w:rsid w:val="004B4BA1"/>
    <w:rPr>
      <w:rFonts w:ascii="CTimesRoman" w:eastAsia="Times New Roman" w:hAnsi="CTimesRoman" w:cs="Times New Roman"/>
      <w:szCs w:val="20"/>
      <w:lang w:val="en-GB"/>
    </w:rPr>
  </w:style>
  <w:style w:type="paragraph" w:styleId="Title">
    <w:name w:val="Title"/>
    <w:basedOn w:val="Normal"/>
    <w:link w:val="TitleChar"/>
    <w:qFormat/>
    <w:rsid w:val="004B4BA1"/>
    <w:pPr>
      <w:spacing w:after="0" w:line="240" w:lineRule="auto"/>
      <w:jc w:val="center"/>
    </w:pPr>
    <w:rPr>
      <w:rFonts w:ascii="CTimesRoman" w:eastAsia="Times New Roman" w:hAnsi="CTimesRoman" w:cs="Times New Roman"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4B4BA1"/>
    <w:rPr>
      <w:rFonts w:ascii="CTimesRoman" w:eastAsia="Times New Roman" w:hAnsi="CTimesRoman" w:cs="Times New Roman"/>
      <w:sz w:val="24"/>
      <w:szCs w:val="20"/>
    </w:rPr>
  </w:style>
  <w:style w:type="character" w:customStyle="1" w:styleId="naslovpropisa1a">
    <w:name w:val="naslovpropisa1a"/>
    <w:basedOn w:val="DefaultParagraphFont"/>
    <w:rsid w:val="007E23AB"/>
  </w:style>
  <w:style w:type="paragraph" w:styleId="BalloonText">
    <w:name w:val="Balloon Text"/>
    <w:basedOn w:val="Normal"/>
    <w:link w:val="BalloonTextChar"/>
    <w:uiPriority w:val="99"/>
    <w:semiHidden/>
    <w:unhideWhenUsed/>
    <w:rsid w:val="007C2C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C3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43C7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basedOn w:val="Normal"/>
    <w:rsid w:val="004B4BA1"/>
    <w:pPr>
      <w:spacing w:before="100" w:beforeAutospacing="1" w:after="100" w:afterAutospacing="1" w:line="240" w:lineRule="auto"/>
    </w:pPr>
    <w:rPr>
      <w:rFonts w:ascii="Arial" w:eastAsia="Times New Roman" w:hAnsi="Arial" w:cs="Arial"/>
      <w:lang w:val="sr-Latn-CS" w:eastAsia="sr-Latn-CS"/>
    </w:rPr>
  </w:style>
  <w:style w:type="paragraph" w:customStyle="1" w:styleId="clan">
    <w:name w:val="clan"/>
    <w:basedOn w:val="Normal"/>
    <w:rsid w:val="004B4BA1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  <w:lang w:val="sr-Latn-CS" w:eastAsia="sr-Latn-CS"/>
    </w:rPr>
  </w:style>
  <w:style w:type="paragraph" w:customStyle="1" w:styleId="wyq120---podnaslov-clana">
    <w:name w:val="wyq120---podnaslov-clana"/>
    <w:basedOn w:val="Normal"/>
    <w:rsid w:val="004B4BA1"/>
    <w:pPr>
      <w:spacing w:before="240" w:after="240" w:line="240" w:lineRule="auto"/>
      <w:jc w:val="center"/>
    </w:pPr>
    <w:rPr>
      <w:rFonts w:ascii="Arial" w:eastAsia="Times New Roman" w:hAnsi="Arial" w:cs="Arial"/>
      <w:i/>
      <w:iCs/>
      <w:sz w:val="24"/>
      <w:szCs w:val="24"/>
      <w:lang w:val="sr-Latn-CS" w:eastAsia="sr-Latn-CS"/>
    </w:rPr>
  </w:style>
  <w:style w:type="paragraph" w:customStyle="1" w:styleId="Default">
    <w:name w:val="Default"/>
    <w:rsid w:val="004B4BA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sr-Latn-CS" w:eastAsia="sr-Latn-CS"/>
    </w:rPr>
  </w:style>
  <w:style w:type="paragraph" w:styleId="NoSpacing">
    <w:name w:val="No Spacing"/>
    <w:uiPriority w:val="1"/>
    <w:qFormat/>
    <w:rsid w:val="004B4BA1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B4BA1"/>
    <w:pPr>
      <w:ind w:left="720"/>
      <w:contextualSpacing/>
    </w:pPr>
  </w:style>
  <w:style w:type="paragraph" w:styleId="BodyText2">
    <w:name w:val="Body Text 2"/>
    <w:basedOn w:val="Normal"/>
    <w:link w:val="BodyText2Char"/>
    <w:rsid w:val="004B4BA1"/>
    <w:pPr>
      <w:spacing w:after="0" w:line="240" w:lineRule="auto"/>
      <w:jc w:val="both"/>
    </w:pPr>
    <w:rPr>
      <w:rFonts w:ascii="CTimesRoman" w:eastAsia="Times New Roman" w:hAnsi="CTimesRoman" w:cs="Times New Roman"/>
      <w:szCs w:val="20"/>
      <w:lang w:val="en-GB"/>
    </w:rPr>
  </w:style>
  <w:style w:type="character" w:customStyle="1" w:styleId="BodyText2Char">
    <w:name w:val="Body Text 2 Char"/>
    <w:basedOn w:val="DefaultParagraphFont"/>
    <w:link w:val="BodyText2"/>
    <w:rsid w:val="004B4BA1"/>
    <w:rPr>
      <w:rFonts w:ascii="CTimesRoman" w:eastAsia="Times New Roman" w:hAnsi="CTimesRoman" w:cs="Times New Roman"/>
      <w:szCs w:val="20"/>
      <w:lang w:val="en-GB"/>
    </w:rPr>
  </w:style>
  <w:style w:type="paragraph" w:styleId="Title">
    <w:name w:val="Title"/>
    <w:basedOn w:val="Normal"/>
    <w:link w:val="TitleChar"/>
    <w:qFormat/>
    <w:rsid w:val="004B4BA1"/>
    <w:pPr>
      <w:spacing w:after="0" w:line="240" w:lineRule="auto"/>
      <w:jc w:val="center"/>
    </w:pPr>
    <w:rPr>
      <w:rFonts w:ascii="CTimesRoman" w:eastAsia="Times New Roman" w:hAnsi="CTimesRoman" w:cs="Times New Roman"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4B4BA1"/>
    <w:rPr>
      <w:rFonts w:ascii="CTimesRoman" w:eastAsia="Times New Roman" w:hAnsi="CTimesRoman" w:cs="Times New Roman"/>
      <w:sz w:val="24"/>
      <w:szCs w:val="20"/>
    </w:rPr>
  </w:style>
  <w:style w:type="character" w:customStyle="1" w:styleId="naslovpropisa1a">
    <w:name w:val="naslovpropisa1a"/>
    <w:basedOn w:val="DefaultParagraphFont"/>
    <w:rsid w:val="007E23AB"/>
  </w:style>
  <w:style w:type="paragraph" w:styleId="BalloonText">
    <w:name w:val="Balloon Text"/>
    <w:basedOn w:val="Normal"/>
    <w:link w:val="BalloonTextChar"/>
    <w:uiPriority w:val="99"/>
    <w:semiHidden/>
    <w:unhideWhenUsed/>
    <w:rsid w:val="007C2C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C3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43C7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vrnjackabanja.gov.r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19B4AC-39EA-40D7-8C88-690F2116CD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1028</TotalTime>
  <Pages>2</Pages>
  <Words>377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Lj.Blagojevic</dc:creator>
  <cp:lastModifiedBy>Vladimir Vlajic</cp:lastModifiedBy>
  <cp:revision>43</cp:revision>
  <cp:lastPrinted>2026-10-19T11:00:00Z</cp:lastPrinted>
  <dcterms:created xsi:type="dcterms:W3CDTF">2025-11-04T12:43:00Z</dcterms:created>
  <dcterms:modified xsi:type="dcterms:W3CDTF">2026-10-19T11:34:00Z</dcterms:modified>
</cp:coreProperties>
</file>