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0C" w:rsidRPr="00CE2A41" w:rsidRDefault="00CE2A41" w:rsidP="002B1E0C">
      <w:pPr>
        <w:keepNext/>
        <w:keepLines/>
        <w:spacing w:before="480" w:after="0"/>
        <w:outlineLvl w:val="0"/>
        <w:rPr>
          <w:rFonts w:ascii="Times New Roman" w:eastAsia="MS Gothic" w:hAnsi="Times New Roman" w:cs="Times New Roman"/>
          <w:b/>
          <w:bCs/>
          <w:sz w:val="28"/>
          <w:szCs w:val="28"/>
        </w:rPr>
      </w:pPr>
      <w:r>
        <w:rPr>
          <w:rFonts w:ascii="Times New Roman" w:eastAsia="MS Gothic" w:hAnsi="Times New Roman" w:cs="Times New Roman"/>
          <w:b/>
          <w:bCs/>
          <w:sz w:val="28"/>
          <w:szCs w:val="28"/>
          <w:lang w:val="en-US"/>
        </w:rPr>
        <w:t>УРУЧЕНЕ СУБВЕНЦИЈЕ ЗА ПОКРЕТАЊЕ СОПСТВЕНОГ БИЗНИСА</w:t>
      </w:r>
      <w:bookmarkStart w:id="0" w:name="_GoBack"/>
      <w:bookmarkEnd w:id="0"/>
    </w:p>
    <w:p w:rsidR="002B1E0C" w:rsidRPr="002B1E0C" w:rsidRDefault="002B1E0C" w:rsidP="002B1E0C">
      <w:pPr>
        <w:rPr>
          <w:rFonts w:ascii="Cambria" w:eastAsia="MS Mincho" w:hAnsi="Cambria" w:cs="Times New Roman"/>
          <w:sz w:val="24"/>
        </w:rPr>
      </w:pPr>
    </w:p>
    <w:p w:rsidR="002B1E0C" w:rsidRPr="002B1E0C" w:rsidRDefault="002B1E0C" w:rsidP="002B1E0C">
      <w:pPr>
        <w:shd w:val="clear" w:color="auto" w:fill="FFFFFF"/>
        <w:spacing w:after="240" w:line="240" w:lineRule="auto"/>
        <w:jc w:val="both"/>
        <w:rPr>
          <w:rFonts w:ascii="Times New Roman" w:eastAsia="Times New Roman" w:hAnsi="Times New Roman" w:cs="Times New Roman"/>
          <w:sz w:val="24"/>
          <w:szCs w:val="24"/>
          <w:lang w:val="en-US" w:eastAsia="sr-Cyrl-RS"/>
        </w:rPr>
      </w:pPr>
      <w:r w:rsidRPr="002B1E0C">
        <w:rPr>
          <w:rFonts w:ascii="Times New Roman" w:eastAsia="Times New Roman" w:hAnsi="Times New Roman" w:cs="Times New Roman"/>
          <w:sz w:val="24"/>
          <w:szCs w:val="24"/>
          <w:lang w:eastAsia="sr-Cyrl-RS"/>
        </w:rPr>
        <w:t>У оквиру спровођења мера активне политике запошљавања, Општина Врњачка Бања је данас, у сарадњи са Националном службом за запошљавање, свечано доделила субвенције за самозапошљавање корисницима који су успешно испунили услове Јавног позива.</w:t>
      </w:r>
    </w:p>
    <w:p w:rsidR="002B1E0C" w:rsidRPr="002B1E0C" w:rsidRDefault="002B1E0C" w:rsidP="002B1E0C">
      <w:pPr>
        <w:shd w:val="clear" w:color="auto" w:fill="FFFFFF"/>
        <w:spacing w:after="240" w:line="240" w:lineRule="auto"/>
        <w:jc w:val="both"/>
        <w:rPr>
          <w:rFonts w:ascii="Times New Roman" w:eastAsia="Times New Roman" w:hAnsi="Times New Roman" w:cs="Times New Roman"/>
          <w:sz w:val="24"/>
          <w:szCs w:val="24"/>
          <w:lang w:val="en-US" w:eastAsia="sr-Cyrl-RS"/>
        </w:rPr>
      </w:pPr>
      <w:r w:rsidRPr="002B1E0C">
        <w:rPr>
          <w:rFonts w:ascii="Times New Roman" w:eastAsia="Times New Roman" w:hAnsi="Times New Roman" w:cs="Times New Roman"/>
          <w:sz w:val="24"/>
          <w:szCs w:val="24"/>
          <w:lang w:eastAsia="sr-Cyrl-RS"/>
        </w:rPr>
        <w:t>На основу Јавног позива, који је био отворен до 4. јула 2025. године, поднето је укупно 19 захтева, од којих је 17 позитивно оцењено. У складу са расположивим средствима, право на субвенцију остварило је 11 најбоље рангираних кандидата.</w:t>
      </w:r>
    </w:p>
    <w:p w:rsidR="002B1E0C" w:rsidRPr="002B1E0C" w:rsidRDefault="002B1E0C" w:rsidP="002B1E0C">
      <w:pPr>
        <w:shd w:val="clear" w:color="auto" w:fill="FFFFFF"/>
        <w:spacing w:after="240" w:line="240" w:lineRule="auto"/>
        <w:jc w:val="both"/>
        <w:rPr>
          <w:rFonts w:ascii="Times New Roman" w:eastAsia="Times New Roman" w:hAnsi="Times New Roman" w:cs="Times New Roman"/>
          <w:sz w:val="24"/>
          <w:szCs w:val="24"/>
          <w:lang w:val="en-US" w:eastAsia="sr-Cyrl-RS"/>
        </w:rPr>
      </w:pPr>
      <w:r w:rsidRPr="002B1E0C">
        <w:rPr>
          <w:rFonts w:ascii="Times New Roman" w:eastAsia="Times New Roman" w:hAnsi="Times New Roman" w:cs="Times New Roman"/>
          <w:sz w:val="24"/>
          <w:szCs w:val="24"/>
          <w:lang w:eastAsia="sr-Cyrl-RS"/>
        </w:rPr>
        <w:t>Укупна средства издвојена за ову меру износe 4.180.000,00 динара, при чему је сваки корисник добио по 380.000,00 динара као подршку за покретање сопственог бизниса. Средства су обезбеђена кроз заједничко финансирање Општине Врњачка Бања  и Националне с</w:t>
      </w:r>
      <w:r>
        <w:rPr>
          <w:rFonts w:ascii="Times New Roman" w:eastAsia="Times New Roman" w:hAnsi="Times New Roman" w:cs="Times New Roman"/>
          <w:sz w:val="24"/>
          <w:szCs w:val="24"/>
          <w:lang w:eastAsia="sr-Cyrl-RS"/>
        </w:rPr>
        <w:t>лужбе за запошљавање</w:t>
      </w:r>
      <w:r>
        <w:rPr>
          <w:rFonts w:ascii="Times New Roman" w:eastAsia="Times New Roman" w:hAnsi="Times New Roman" w:cs="Times New Roman"/>
          <w:sz w:val="24"/>
          <w:szCs w:val="24"/>
          <w:lang w:val="en-US" w:eastAsia="sr-Cyrl-RS"/>
        </w:rPr>
        <w:t>,</w:t>
      </w:r>
      <w:r w:rsidRPr="002B1E0C">
        <w:rPr>
          <w:rFonts w:ascii="Times New Roman" w:eastAsia="Times New Roman" w:hAnsi="Times New Roman" w:cs="Times New Roman"/>
          <w:sz w:val="24"/>
          <w:szCs w:val="24"/>
          <w:lang w:eastAsia="sr-Cyrl-RS"/>
        </w:rPr>
        <w:t xml:space="preserve"> у оквиру Локалног акционог плана запошљавања за период 2024–2026. године.</w:t>
      </w:r>
    </w:p>
    <w:p w:rsidR="002B1E0C" w:rsidRPr="002B1E0C" w:rsidRDefault="002B1E0C" w:rsidP="002B1E0C">
      <w:pPr>
        <w:shd w:val="clear" w:color="auto" w:fill="FFFFFF"/>
        <w:spacing w:after="240" w:line="240" w:lineRule="auto"/>
        <w:jc w:val="both"/>
        <w:rPr>
          <w:rFonts w:ascii="Times New Roman" w:eastAsia="Times New Roman" w:hAnsi="Times New Roman" w:cs="Times New Roman"/>
          <w:sz w:val="24"/>
          <w:szCs w:val="24"/>
          <w:lang w:val="en-US" w:eastAsia="sr-Cyrl-RS"/>
        </w:rPr>
      </w:pPr>
      <w:r w:rsidRPr="002B1E0C">
        <w:rPr>
          <w:rFonts w:ascii="Times New Roman" w:eastAsia="Times New Roman" w:hAnsi="Times New Roman" w:cs="Times New Roman"/>
          <w:sz w:val="24"/>
          <w:szCs w:val="24"/>
          <w:lang w:eastAsia="sr-Cyrl-RS"/>
        </w:rPr>
        <w:t>Субвенције су свечано уручили председник Општине Врњачка Бања, господин Бобан Ђуровић, и директорка филијале Националне службе за запошљавање Краљево, госпођа Снежана Прелић.</w:t>
      </w:r>
    </w:p>
    <w:p w:rsidR="002B1E0C" w:rsidRPr="002B1E0C" w:rsidRDefault="002B1E0C" w:rsidP="002B1E0C">
      <w:pPr>
        <w:shd w:val="clear" w:color="auto" w:fill="FFFFFF"/>
        <w:spacing w:after="240" w:line="240" w:lineRule="auto"/>
        <w:jc w:val="both"/>
        <w:rPr>
          <w:rFonts w:ascii="Times New Roman" w:eastAsia="Times New Roman" w:hAnsi="Times New Roman" w:cs="Times New Roman"/>
          <w:sz w:val="24"/>
          <w:szCs w:val="24"/>
          <w:lang w:eastAsia="sr-Cyrl-RS"/>
        </w:rPr>
      </w:pPr>
      <w:r w:rsidRPr="002B1E0C">
        <w:rPr>
          <w:rFonts w:ascii="Times New Roman" w:eastAsia="Times New Roman" w:hAnsi="Times New Roman" w:cs="Times New Roman"/>
          <w:sz w:val="24"/>
          <w:szCs w:val="24"/>
          <w:lang w:eastAsia="sr-Cyrl-RS"/>
        </w:rPr>
        <w:t>Општина Врњачка Бања наставља да систематски унапређује услове за економско оснаживање својих грађана, подржавајући развој предузетништва као важног фактора за одрживи локални развој и отварање нових радних места.</w:t>
      </w:r>
    </w:p>
    <w:p w:rsidR="008A3245" w:rsidRDefault="00CE2A41"/>
    <w:sectPr w:rsidR="008A32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0C"/>
    <w:rsid w:val="00090AF5"/>
    <w:rsid w:val="002B1E0C"/>
    <w:rsid w:val="006B1E2B"/>
    <w:rsid w:val="00A55547"/>
    <w:rsid w:val="00AA6B5A"/>
    <w:rsid w:val="00BB2247"/>
    <w:rsid w:val="00BC2CE3"/>
    <w:rsid w:val="00CE2A41"/>
    <w:rsid w:val="00E4486D"/>
    <w:rsid w:val="00FD6C5E"/>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Jelicanin</dc:creator>
  <cp:lastModifiedBy>Danijela Jelicanin</cp:lastModifiedBy>
  <cp:revision>2</cp:revision>
  <dcterms:created xsi:type="dcterms:W3CDTF">2025-08-07T11:03:00Z</dcterms:created>
  <dcterms:modified xsi:type="dcterms:W3CDTF">2025-08-07T11:22:00Z</dcterms:modified>
</cp:coreProperties>
</file>