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11" w:rsidRPr="00742B11" w:rsidRDefault="00742B11" w:rsidP="00742B1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r-Cyrl-RS"/>
        </w:rPr>
      </w:pPr>
      <w:r w:rsidRPr="00742B11">
        <w:rPr>
          <w:rFonts w:ascii="Times New Roman" w:eastAsia="Times New Roman" w:hAnsi="Times New Roman" w:cs="Times New Roman"/>
          <w:b/>
          <w:bCs/>
          <w:sz w:val="36"/>
          <w:szCs w:val="36"/>
          <w:lang w:eastAsia="sr-Cyrl-RS"/>
        </w:rPr>
        <w:t>Врњачка Бања добила средства за организацију два кампа за младе из дијаспоре и региона</w:t>
      </w:r>
    </w:p>
    <w:p w:rsidR="00742B11" w:rsidRPr="00742B11" w:rsidRDefault="00742B11" w:rsidP="00742B1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sr-Cyrl-RS"/>
        </w:rPr>
      </w:pPr>
    </w:p>
    <w:p w:rsidR="00742B11" w:rsidRPr="00742B11" w:rsidRDefault="00742B11" w:rsidP="00742B1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r-Cyrl-RS"/>
        </w:rPr>
      </w:pPr>
      <w:r w:rsidRPr="00742B1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Општини Врњачка Бања одобрена су средства за реализацију два пројекта у оквиру „Програма финансијске подршке организацији кампова за младе из дијаспоре и региона у 2025. години“, који спроводи Кабинет министра без портфеља задуженог за дијаспору.</w:t>
      </w:r>
    </w:p>
    <w:p w:rsidR="00742B11" w:rsidRPr="00742B11" w:rsidRDefault="00742B11" w:rsidP="00742B1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r-Cyrl-RS"/>
        </w:rPr>
      </w:pPr>
      <w:r w:rsidRPr="00742B1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На свечаној додели уговора, одржаној 18. јула у Београду, министар без портфеља Ђорђе Милићевић уручио је укупно 26 уговора представницима локалних самоуправа широм Србије, а Врњачка Бања се издвојила као једна од ретких општина којој су одобрена два пројекта.</w:t>
      </w:r>
    </w:p>
    <w:p w:rsidR="00742B11" w:rsidRPr="00742B11" w:rsidRDefault="00742B11" w:rsidP="00742B1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742B1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Према објављеној ранг-листи, Врњачка Бања ће у наредном периоду реализовати:</w:t>
      </w:r>
    </w:p>
    <w:p w:rsidR="00742B11" w:rsidRPr="00742B11" w:rsidRDefault="00742B11" w:rsidP="00742B11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742B1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културно-образовни камп за младе из дијаспоре и региона</w:t>
      </w:r>
    </w:p>
    <w:p w:rsidR="00742B11" w:rsidRPr="00742B11" w:rsidRDefault="00742B11" w:rsidP="00742B11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742B1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спортско-образовни камп за младе из дијаспоре и региона</w:t>
      </w:r>
    </w:p>
    <w:p w:rsidR="00742B11" w:rsidRPr="00742B11" w:rsidRDefault="00742B11" w:rsidP="00742B1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Ови кампови ће младима из дијаспоре</w:t>
      </w:r>
      <w:r w:rsidRPr="00742B11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и региона пружити прилику да кроз културне, уметничке, образовне и спортске активности боље упознају своју отаџбину, српску традицију и вршњаке из Србије, као и да ојачају своје национално и културно јединство.</w:t>
      </w:r>
    </w:p>
    <w:p w:rsidR="00742B11" w:rsidRPr="00742B11" w:rsidRDefault="00742B11" w:rsidP="00742B1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r-Cyrl-RS"/>
        </w:rPr>
      </w:pPr>
      <w:r w:rsidRPr="00742B11">
        <w:rPr>
          <w:rFonts w:ascii="Times New Roman" w:eastAsia="Times New Roman" w:hAnsi="Times New Roman" w:cs="Times New Roman"/>
          <w:sz w:val="24"/>
          <w:szCs w:val="24"/>
          <w:lang w:eastAsia="sr-Cyrl-RS"/>
        </w:rPr>
        <w:t>Министар Милићевић истакао је да ови кампови нису туристички аранжмани, већ „живи мостови између онога што је било, што јесмо, и онога што желимо да будемо“. Он је подсетио да је ово најмасовнији организовани програм повезивања српске омладине са Србијом и поручио да је улога локалних самоуправа у овом процесу од кључног значаја.</w:t>
      </w:r>
    </w:p>
    <w:p w:rsidR="00742B11" w:rsidRDefault="00742B11" w:rsidP="007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sr-Cyrl-RS"/>
        </w:rPr>
      </w:pPr>
      <w:r w:rsidRPr="00742B11">
        <w:rPr>
          <w:rFonts w:ascii="Times New Roman" w:eastAsia="Times New Roman" w:hAnsi="Times New Roman" w:cs="Times New Roman"/>
          <w:color w:val="111111"/>
          <w:sz w:val="24"/>
          <w:szCs w:val="24"/>
          <w:lang w:eastAsia="sr-Cyrl-RS"/>
        </w:rPr>
        <w:t>„Потписивањем ових уговора настављамо реализацију програма који није само формалност, већ инвестиција у српско јединство, у породицу, у децу и у будућност. Локалне самоуправе нису само партнери, већ прави домаћини који дочекују, отварају врата и срца,“ поручио је министар.</w:t>
      </w:r>
    </w:p>
    <w:p w:rsidR="00742B11" w:rsidRPr="00742B11" w:rsidRDefault="00742B11" w:rsidP="007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sr-Cyrl-RS"/>
        </w:rPr>
      </w:pPr>
    </w:p>
    <w:p w:rsidR="008A3245" w:rsidRPr="00742B11" w:rsidRDefault="00742B11" w:rsidP="00742B11">
      <w:pPr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ва подршка Владе Републике Србије представља значајан подстицај за даљи развој Врњачке Бање као центра окупљања и чувања националног индетитета.</w:t>
      </w:r>
      <w:bookmarkStart w:id="0" w:name="_GoBack"/>
      <w:bookmarkEnd w:id="0"/>
      <w:proofErr w:type="gramEnd"/>
    </w:p>
    <w:sectPr w:rsidR="008A3245" w:rsidRPr="00742B1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1237C"/>
    <w:multiLevelType w:val="multilevel"/>
    <w:tmpl w:val="177C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11"/>
    <w:rsid w:val="00090AF5"/>
    <w:rsid w:val="006B1E2B"/>
    <w:rsid w:val="00742B11"/>
    <w:rsid w:val="00A55547"/>
    <w:rsid w:val="00AA6B5A"/>
    <w:rsid w:val="00BB2247"/>
    <w:rsid w:val="00BC2CE3"/>
    <w:rsid w:val="00E4486D"/>
    <w:rsid w:val="00FD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16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Jelicanin</dc:creator>
  <cp:lastModifiedBy>Danijela Jelicanin</cp:lastModifiedBy>
  <cp:revision>1</cp:revision>
  <dcterms:created xsi:type="dcterms:W3CDTF">2025-07-21T06:36:00Z</dcterms:created>
  <dcterms:modified xsi:type="dcterms:W3CDTF">2025-07-21T06:40:00Z</dcterms:modified>
</cp:coreProperties>
</file>