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F68582" w14:textId="5F133DA5"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14:paraId="136C937D" w14:textId="6DE2BF4E" w:rsidR="00203223" w:rsidRPr="00397A6B" w:rsidRDefault="00203223" w:rsidP="00C2565D">
      <w:pPr>
        <w:pStyle w:val="ListParagraph"/>
        <w:ind w:left="0" w:right="4"/>
        <w:contextualSpacing/>
        <w:jc w:val="center"/>
        <w:rPr>
          <w:b/>
          <w:color w:val="000000" w:themeColor="text1"/>
          <w:lang w:val="sr-Cyrl-RS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191229">
        <w:rPr>
          <w:b/>
          <w:bCs/>
          <w:color w:val="000000" w:themeColor="text1"/>
          <w:lang w:val="sr-Cyrl-RS"/>
        </w:rPr>
        <w:t>1</w:t>
      </w:r>
      <w:r w:rsidR="000A284A">
        <w:rPr>
          <w:b/>
          <w:bCs/>
          <w:color w:val="000000" w:themeColor="text1"/>
          <w:lang w:val="sr-Latn-RS"/>
        </w:rPr>
        <w:t>0</w:t>
      </w:r>
      <w:r w:rsidR="004010FD">
        <w:rPr>
          <w:b/>
          <w:bCs/>
          <w:color w:val="000000" w:themeColor="text1"/>
          <w:lang w:val="en-US"/>
        </w:rPr>
        <w:t>/2</w:t>
      </w:r>
      <w:r w:rsidR="00397A6B">
        <w:rPr>
          <w:b/>
          <w:bCs/>
          <w:color w:val="000000" w:themeColor="text1"/>
          <w:lang w:val="sr-Cyrl-RS"/>
        </w:rPr>
        <w:t>5</w:t>
      </w:r>
    </w:p>
    <w:p w14:paraId="4762CBEC" w14:textId="28876AF0" w:rsidR="00203223" w:rsidRPr="004766F0" w:rsidRDefault="000A284A" w:rsidP="00C2565D">
      <w:pPr>
        <w:pStyle w:val="ListParagraph"/>
        <w:ind w:left="0" w:right="4"/>
        <w:contextualSpacing/>
        <w:jc w:val="center"/>
        <w:rPr>
          <w:b/>
          <w:bCs/>
          <w:color w:val="000000" w:themeColor="text1"/>
          <w:lang w:val="sr-Cyrl-RS"/>
        </w:rPr>
      </w:pPr>
      <w:r w:rsidRPr="000A284A">
        <w:rPr>
          <w:b/>
          <w:bCs/>
          <w:color w:val="000000" w:themeColor="text1"/>
          <w:lang w:val="sr-Cyrl-RS"/>
        </w:rPr>
        <w:t>Набавка услуге израде Студије хидродинамичког режима експлоатације термоминералних вода на територији општине Врњачка Бања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203223" w:rsidRPr="00203223" w14:paraId="30635DF2" w14:textId="77777777" w:rsidTr="00C2565D">
        <w:trPr>
          <w:trHeight w:val="669"/>
        </w:trPr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p w14:paraId="3435E857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14:paraId="131F0FA6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14:paraId="29A81611" w14:textId="77777777"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14:paraId="1A4E0A44" w14:textId="77777777" w:rsidTr="00C2565D">
        <w:trPr>
          <w:trHeight w:val="7056"/>
        </w:trPr>
        <w:tc>
          <w:tcPr>
            <w:tcW w:w="5000" w:type="pct"/>
            <w:tcBorders>
              <w:bottom w:val="double" w:sz="4" w:space="0" w:color="auto"/>
            </w:tcBorders>
            <w:vAlign w:val="center"/>
          </w:tcPr>
          <w:p w14:paraId="6F17E999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14:paraId="036986E0" w14:textId="0FA262CA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r w:rsidR="00191229">
              <w:rPr>
                <w:color w:val="000000" w:themeColor="text1"/>
                <w:lang w:val="sr-Cyrl-RS"/>
              </w:rPr>
              <w:t xml:space="preserve">: </w:t>
            </w:r>
            <w:r w:rsidRPr="00203223">
              <w:rPr>
                <w:bCs/>
                <w:color w:val="000000" w:themeColor="text1"/>
              </w:rPr>
              <w:t>___________________________________________________,</w:t>
            </w:r>
            <w:r w:rsidR="00191229">
              <w:rPr>
                <w:bCs/>
                <w:color w:val="000000" w:themeColor="text1"/>
                <w:lang w:val="sr-Cyrl-R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доставља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191229">
              <w:rPr>
                <w:color w:val="000000" w:themeColor="text1"/>
                <w:lang w:val="sr-Cyrl-CS"/>
              </w:rPr>
              <w:t>1</w:t>
            </w:r>
            <w:r w:rsidR="000A284A">
              <w:rPr>
                <w:color w:val="000000" w:themeColor="text1"/>
                <w:lang w:val="sr-Latn-RS"/>
              </w:rPr>
              <w:t>0</w:t>
            </w:r>
            <w:r w:rsidR="004010FD">
              <w:rPr>
                <w:color w:val="000000" w:themeColor="text1"/>
                <w:lang w:val="sr-Latn-RS"/>
              </w:rPr>
              <w:t>/2</w:t>
            </w:r>
            <w:r w:rsidR="00397A6B">
              <w:rPr>
                <w:color w:val="000000" w:themeColor="text1"/>
                <w:lang w:val="sr-Cyrl-RS"/>
              </w:rPr>
              <w:t>5</w:t>
            </w:r>
            <w:r w:rsidR="000A284A">
              <w:rPr>
                <w:color w:val="000000" w:themeColor="text1"/>
                <w:lang w:val="sr-Latn-RS"/>
              </w:rPr>
              <w:t>,</w:t>
            </w:r>
            <w:bookmarkStart w:id="0" w:name="_GoBack"/>
            <w:bookmarkEnd w:id="0"/>
            <w:r w:rsidRPr="00203223">
              <w:rPr>
                <w:color w:val="000000" w:themeColor="text1"/>
                <w:lang w:val="sr-Cyrl-CS"/>
              </w:rPr>
              <w:t xml:space="preserve">  </w:t>
            </w:r>
            <w:r w:rsidR="000A284A" w:rsidRPr="000A284A">
              <w:rPr>
                <w:color w:val="000000" w:themeColor="text1"/>
                <w:lang w:val="sr-Cyrl-RS"/>
              </w:rPr>
              <w:t>Набавка услуге израде Студије хидродинамичког режима експлоатације термоминералних вода на територији општине Врњачка Бања</w:t>
            </w:r>
            <w:r w:rsidR="004766F0">
              <w:rPr>
                <w:color w:val="000000" w:themeColor="text1"/>
                <w:lang w:val="sr-Cyrl-RS"/>
              </w:rPr>
              <w:t>,</w:t>
            </w:r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14:paraId="0267EF42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81"/>
              <w:gridCol w:w="4369"/>
            </w:tblGrid>
            <w:tr w:rsidR="00203223" w:rsidRPr="00203223" w14:paraId="5B4E5720" w14:textId="77777777" w:rsidTr="00D97062">
              <w:tc>
                <w:tcPr>
                  <w:tcW w:w="5107" w:type="dxa"/>
                </w:tcPr>
                <w:p w14:paraId="68526D13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14:paraId="3D2F514A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14:paraId="212D065F" w14:textId="77777777" w:rsidTr="00D97062">
              <w:tc>
                <w:tcPr>
                  <w:tcW w:w="5107" w:type="dxa"/>
                </w:tcPr>
                <w:p w14:paraId="67715F42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036051C1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109B71B9" w14:textId="77777777" w:rsidTr="00D97062">
              <w:tc>
                <w:tcPr>
                  <w:tcW w:w="5107" w:type="dxa"/>
                </w:tcPr>
                <w:p w14:paraId="575A3943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3B539582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7A2CA62B" w14:textId="77777777" w:rsidTr="00D97062">
              <w:tc>
                <w:tcPr>
                  <w:tcW w:w="5107" w:type="dxa"/>
                </w:tcPr>
                <w:p w14:paraId="36668359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15C9CF91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1B13B6D2" w14:textId="77777777" w:rsidTr="00D97062">
              <w:tc>
                <w:tcPr>
                  <w:tcW w:w="5107" w:type="dxa"/>
                </w:tcPr>
                <w:p w14:paraId="1DEFBE2D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115F963F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677096C5" w14:textId="77777777" w:rsidTr="00D97062">
              <w:tc>
                <w:tcPr>
                  <w:tcW w:w="5107" w:type="dxa"/>
                </w:tcPr>
                <w:p w14:paraId="5E59582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24979D0C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7C1B5D7E" w14:textId="77777777" w:rsidTr="00D97062">
              <w:tc>
                <w:tcPr>
                  <w:tcW w:w="5107" w:type="dxa"/>
                </w:tcPr>
                <w:p w14:paraId="6554F35C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0708EA90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4142C1BE" w14:textId="77777777" w:rsidTr="00D97062">
              <w:tc>
                <w:tcPr>
                  <w:tcW w:w="5107" w:type="dxa"/>
                </w:tcPr>
                <w:p w14:paraId="40DE9A0B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14:paraId="36C867CC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14:paraId="390F7E8D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2276A99C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3D559CF7" w14:textId="77777777"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14:paraId="18737AA9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14:paraId="21357173" w14:textId="77777777"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14:paraId="1739F277" w14:textId="77777777" w:rsidTr="00C2565D">
        <w:trPr>
          <w:trHeight w:val="1008"/>
        </w:trPr>
        <w:tc>
          <w:tcPr>
            <w:tcW w:w="500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EECA31A" w14:textId="77777777"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proofErr w:type="spellStart"/>
            <w:r w:rsidR="004B77D8">
              <w:rPr>
                <w:color w:val="000000" w:themeColor="text1"/>
              </w:rPr>
              <w:t>Достављање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ово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обрасца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није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неопходно</w:t>
            </w:r>
            <w:proofErr w:type="spellEnd"/>
            <w:r w:rsidR="004B77D8">
              <w:rPr>
                <w:color w:val="000000" w:themeColor="text1"/>
              </w:rPr>
              <w:t>.</w:t>
            </w:r>
          </w:p>
        </w:tc>
      </w:tr>
    </w:tbl>
    <w:p w14:paraId="251786CA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14:paraId="129AB8C5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14:paraId="54AF18AF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14:paraId="5C52D77A" w14:textId="77777777" w:rsidR="006526AF" w:rsidRPr="00203223" w:rsidRDefault="006526AF">
      <w:pPr>
        <w:rPr>
          <w:color w:val="000000" w:themeColor="text1"/>
        </w:rPr>
      </w:pPr>
    </w:p>
    <w:sectPr w:rsidR="006526AF" w:rsidRPr="00203223" w:rsidSect="00BB2F14">
      <w:pgSz w:w="12240" w:h="15840"/>
      <w:pgMar w:top="1135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223"/>
    <w:rsid w:val="00015BE9"/>
    <w:rsid w:val="00054995"/>
    <w:rsid w:val="000A284A"/>
    <w:rsid w:val="00191229"/>
    <w:rsid w:val="00203223"/>
    <w:rsid w:val="00397A6B"/>
    <w:rsid w:val="004010FD"/>
    <w:rsid w:val="004766F0"/>
    <w:rsid w:val="004B4394"/>
    <w:rsid w:val="004B77D8"/>
    <w:rsid w:val="00621DE5"/>
    <w:rsid w:val="006526AF"/>
    <w:rsid w:val="00AF1C5E"/>
    <w:rsid w:val="00B8389F"/>
    <w:rsid w:val="00BB2F14"/>
    <w:rsid w:val="00BB3DE7"/>
    <w:rsid w:val="00C2565D"/>
    <w:rsid w:val="00E617AB"/>
    <w:rsid w:val="00F222A0"/>
    <w:rsid w:val="00FD6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21D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11</cp:revision>
  <dcterms:created xsi:type="dcterms:W3CDTF">2023-01-19T07:20:00Z</dcterms:created>
  <dcterms:modified xsi:type="dcterms:W3CDTF">2025-02-14T13:29:00Z</dcterms:modified>
</cp:coreProperties>
</file>