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A2B" w:rsidRPr="00054CF3" w:rsidRDefault="00E06A2B" w:rsidP="00E06A2B">
      <w:pPr>
        <w:widowControl w:val="0"/>
        <w:autoSpaceDE w:val="0"/>
        <w:autoSpaceDN w:val="0"/>
        <w:adjustRightInd w:val="0"/>
        <w:spacing w:line="240" w:lineRule="auto"/>
        <w:ind w:left="2620"/>
        <w:rPr>
          <w:rFonts w:ascii="Arial" w:hAnsi="Arial" w:cs="Arial"/>
          <w:b/>
          <w:bCs/>
          <w:i/>
          <w:iCs/>
          <w:sz w:val="28"/>
          <w:szCs w:val="28"/>
          <w:lang w:val="sr-Latn-RS"/>
        </w:rPr>
      </w:pPr>
    </w:p>
    <w:p w:rsidR="00254B36" w:rsidRPr="00561FB5" w:rsidRDefault="00E95476" w:rsidP="00E06A2B">
      <w:pPr>
        <w:widowControl w:val="0"/>
        <w:autoSpaceDE w:val="0"/>
        <w:autoSpaceDN w:val="0"/>
        <w:adjustRightInd w:val="0"/>
        <w:spacing w:line="240" w:lineRule="auto"/>
        <w:ind w:left="2620"/>
      </w:pPr>
      <w:r>
        <w:rPr>
          <w:b/>
          <w:bCs/>
          <w:i/>
          <w:iCs/>
          <w:lang w:val="sr-Cyrl-RS"/>
        </w:rPr>
        <w:t xml:space="preserve">              </w:t>
      </w:r>
      <w:r w:rsidR="00E06A2B" w:rsidRPr="00561FB5">
        <w:rPr>
          <w:b/>
          <w:bCs/>
          <w:i/>
          <w:iCs/>
        </w:rPr>
        <w:t>МОДЕЛ УГОВОРА</w:t>
      </w:r>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tabs>
          <w:tab w:val="num" w:pos="4260"/>
        </w:tabs>
        <w:autoSpaceDE w:val="0"/>
        <w:autoSpaceDN w:val="0"/>
        <w:adjustRightInd w:val="0"/>
        <w:spacing w:line="240" w:lineRule="auto"/>
        <w:ind w:left="220"/>
      </w:pPr>
      <w:proofErr w:type="gramStart"/>
      <w:r w:rsidRPr="00561FB5">
        <w:t>Закључен дана</w:t>
      </w:r>
      <w:r w:rsidRPr="00561FB5">
        <w:tab/>
        <w:t>202</w:t>
      </w:r>
      <w:r w:rsidR="006A777A">
        <w:rPr>
          <w:lang w:val="sr-Cyrl-RS"/>
        </w:rPr>
        <w:t>5</w:t>
      </w:r>
      <w:r w:rsidRPr="00561FB5">
        <w:t>.</w:t>
      </w:r>
      <w:proofErr w:type="gramEnd"/>
      <w:r w:rsidRPr="00561FB5">
        <w:t xml:space="preserve"> </w:t>
      </w:r>
      <w:proofErr w:type="gramStart"/>
      <w:r w:rsidRPr="00561FB5">
        <w:t>године</w:t>
      </w:r>
      <w:proofErr w:type="gramEnd"/>
      <w:r w:rsidRPr="00561FB5">
        <w:t xml:space="preserve"> између уговорних страна:</w:t>
      </w:r>
    </w:p>
    <w:p w:rsidR="00E06A2B" w:rsidRPr="00561FB5" w:rsidRDefault="00FE5473" w:rsidP="00E06A2B">
      <w:pPr>
        <w:widowControl w:val="0"/>
        <w:autoSpaceDE w:val="0"/>
        <w:autoSpaceDN w:val="0"/>
        <w:adjustRightInd w:val="0"/>
        <w:spacing w:line="199" w:lineRule="exact"/>
        <w:jc w:val="both"/>
      </w:pPr>
      <w:r>
        <w:rPr>
          <w:noProof/>
        </w:rPr>
        <w:pict>
          <v:line id="Line 98" o:spid="_x0000_s1027" style="position:absolute;left:0;text-align:left;z-index:-251656192;visibility:visible" from="103.9pt,-.05pt" to="214.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" o:allowincell="f" strokeweight=".33864mm"/>
        </w:pict>
      </w:r>
    </w:p>
    <w:p w:rsidR="00E06A2B" w:rsidRPr="00561FB5" w:rsidRDefault="00E06A2B" w:rsidP="00E06A2B">
      <w:pPr>
        <w:widowControl w:val="0"/>
        <w:overflowPunct w:val="0"/>
        <w:autoSpaceDE w:val="0"/>
        <w:autoSpaceDN w:val="0"/>
        <w:adjustRightInd w:val="0"/>
        <w:spacing w:line="258" w:lineRule="auto"/>
        <w:ind w:right="180" w:firstLine="134"/>
        <w:jc w:val="both"/>
      </w:pPr>
      <w:r w:rsidRPr="00561FB5">
        <w:t xml:space="preserve">1. Општинска управа општине Врњачка Бања, ул. </w:t>
      </w:r>
      <w:proofErr w:type="gramStart"/>
      <w:r w:rsidRPr="00561FB5">
        <w:t>Крушевачка бр.</w:t>
      </w:r>
      <w:proofErr w:type="gramEnd"/>
      <w:r w:rsidRPr="00561FB5">
        <w:t xml:space="preserve"> 17, 36210 Врњачка Бања, ПИБ 100917981, матични број 07175981, број </w:t>
      </w:r>
      <w:proofErr w:type="gramStart"/>
      <w:r w:rsidRPr="00561FB5">
        <w:t>рачуна :</w:t>
      </w:r>
      <w:proofErr w:type="gramEnd"/>
      <w:r w:rsidRPr="00561FB5">
        <w:t xml:space="preserve"> 840-75640-91 код</w:t>
      </w:r>
      <w:r w:rsidR="004D4C57">
        <w:rPr>
          <w:lang w:val="sr-Cyrl-RS"/>
        </w:rPr>
        <w:t xml:space="preserve"> </w:t>
      </w:r>
      <w:r w:rsidRPr="00561FB5">
        <w:t>Управе за трезор Краљево, Филијала Врњачка Бања, коју заступа Славиша Пауновић, Начелник Општинске управе (у даљем тексту: Наручилац )</w:t>
      </w:r>
    </w:p>
    <w:p w:rsidR="00E06A2B" w:rsidRPr="00561FB5" w:rsidRDefault="00E06A2B" w:rsidP="00E06A2B">
      <w:pPr>
        <w:widowControl w:val="0"/>
        <w:autoSpaceDE w:val="0"/>
        <w:autoSpaceDN w:val="0"/>
        <w:adjustRightInd w:val="0"/>
        <w:spacing w:line="156" w:lineRule="exact"/>
      </w:pPr>
    </w:p>
    <w:p w:rsidR="00E06A2B" w:rsidRPr="00561FB5" w:rsidRDefault="00E06A2B" w:rsidP="00E06A2B">
      <w:pPr>
        <w:widowControl w:val="0"/>
        <w:autoSpaceDE w:val="0"/>
        <w:autoSpaceDN w:val="0"/>
        <w:adjustRightInd w:val="0"/>
        <w:spacing w:line="240" w:lineRule="auto"/>
        <w:ind w:left="240"/>
      </w:pPr>
      <w:r w:rsidRPr="00561FB5">
        <w:t>2.</w:t>
      </w:r>
    </w:p>
    <w:p w:rsidR="00E06A2B" w:rsidRPr="00561FB5" w:rsidRDefault="00FE5473" w:rsidP="00E06A2B">
      <w:pPr>
        <w:widowControl w:val="0"/>
        <w:autoSpaceDE w:val="0"/>
        <w:autoSpaceDN w:val="0"/>
        <w:adjustRightInd w:val="0"/>
        <w:spacing w:line="199" w:lineRule="exact"/>
      </w:pPr>
      <w:r>
        <w:rPr>
          <w:noProof/>
        </w:rPr>
        <w:pict>
          <v:line id="Line 99" o:spid="_x0000_s1028" style="position:absolute;z-index:-251655168;visibility:visible" from="22.55pt,-.05pt" to="461.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" o:allowincell="f" strokeweight=".96pt"/>
        </w:pict>
      </w:r>
    </w:p>
    <w:p w:rsidR="00E06A2B" w:rsidRPr="00561FB5" w:rsidRDefault="00E06A2B" w:rsidP="00E06A2B">
      <w:pPr>
        <w:widowControl w:val="0"/>
        <w:autoSpaceDE w:val="0"/>
        <w:autoSpaceDN w:val="0"/>
        <w:adjustRightInd w:val="0"/>
        <w:spacing w:line="240" w:lineRule="auto"/>
        <w:ind w:left="180"/>
      </w:pPr>
      <w:r w:rsidRPr="00561FB5">
        <w:t>__________________________________________</w:t>
      </w:r>
      <w:proofErr w:type="gramStart"/>
      <w:r w:rsidRPr="00561FB5">
        <w:t>_(</w:t>
      </w:r>
      <w:proofErr w:type="gramEnd"/>
      <w:r w:rsidRPr="00561FB5">
        <w:t>у даљем тексту Добављач)</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52" w:lineRule="exact"/>
      </w:pPr>
    </w:p>
    <w:p w:rsidR="00E06A2B" w:rsidRPr="00561FB5" w:rsidRDefault="00E06A2B" w:rsidP="00E06A2B">
      <w:pPr>
        <w:widowControl w:val="0"/>
        <w:autoSpaceDE w:val="0"/>
        <w:autoSpaceDN w:val="0"/>
        <w:adjustRightInd w:val="0"/>
        <w:spacing w:line="240" w:lineRule="auto"/>
      </w:pPr>
      <w:r w:rsidRPr="00561FB5">
        <w:rPr>
          <w:b/>
          <w:bCs/>
        </w:rPr>
        <w:t>ОПШТЕ ОДРЕДБЕ</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78" w:lineRule="exact"/>
      </w:pPr>
    </w:p>
    <w:p w:rsidR="00E06A2B" w:rsidRPr="00561FB5" w:rsidRDefault="00E06A2B" w:rsidP="00E06A2B">
      <w:pPr>
        <w:widowControl w:val="0"/>
        <w:autoSpaceDE w:val="0"/>
        <w:autoSpaceDN w:val="0"/>
        <w:adjustRightInd w:val="0"/>
        <w:spacing w:line="240" w:lineRule="auto"/>
      </w:pPr>
      <w:r w:rsidRPr="00561FB5">
        <w:t>Уговорне стране констатују:</w:t>
      </w:r>
    </w:p>
    <w:p w:rsidR="00E06A2B" w:rsidRPr="00561FB5" w:rsidRDefault="00E06A2B" w:rsidP="00E06A2B">
      <w:pPr>
        <w:widowControl w:val="0"/>
        <w:autoSpaceDE w:val="0"/>
        <w:autoSpaceDN w:val="0"/>
        <w:adjustRightInd w:val="0"/>
        <w:spacing w:line="240" w:lineRule="auto"/>
      </w:pPr>
    </w:p>
    <w:p w:rsidR="00E06A2B" w:rsidRPr="00561FB5" w:rsidRDefault="00E06A2B" w:rsidP="00E06A2B">
      <w:pPr>
        <w:jc w:val="both"/>
        <w:rPr>
          <w:lang w:val="sr-Cyrl-CS"/>
        </w:rPr>
      </w:pPr>
      <w:r w:rsidRPr="00561FB5">
        <w:rPr>
          <w:lang w:val="sr-Cyrl-CS"/>
        </w:rPr>
        <w:t xml:space="preserve"> - да је Наручилац на основу члана </w:t>
      </w:r>
      <w:r w:rsidRPr="00561FB5">
        <w:t>52.</w:t>
      </w:r>
      <w:r w:rsidRPr="00561FB5">
        <w:rPr>
          <w:lang w:val="sr-Cyrl-CS"/>
        </w:rPr>
        <w:t xml:space="preserve">, члана </w:t>
      </w:r>
      <w:r w:rsidRPr="00561FB5">
        <w:t>88.</w:t>
      </w:r>
      <w:r w:rsidRPr="00561FB5">
        <w:rPr>
          <w:lang w:val="sr-Cyrl-CS"/>
        </w:rPr>
        <w:t xml:space="preserve"> и члана </w:t>
      </w:r>
      <w:r w:rsidRPr="00561FB5">
        <w:t>93</w:t>
      </w:r>
      <w:r w:rsidRPr="00561FB5">
        <w:rPr>
          <w:lang w:val="sr-Cyrl-CS"/>
        </w:rPr>
        <w:t xml:space="preserve">. Закона о јавним набавкама („Службени гласник РС“ бр. 91/19– у даљем тексту: Закон), спровео отворени поступак јавне набавке </w:t>
      </w:r>
      <w:r w:rsidR="00F01FCF" w:rsidRPr="00561FB5">
        <w:rPr>
          <w:lang w:val="sr-Cyrl-CS"/>
        </w:rPr>
        <w:t xml:space="preserve">добара - </w:t>
      </w:r>
      <w:r w:rsidRPr="00561FB5">
        <w:t xml:space="preserve"> </w:t>
      </w:r>
      <w:r w:rsidR="00F01FCF" w:rsidRPr="00561FB5">
        <w:t xml:space="preserve">електричне енергије за потребе јавне расвете и снабдевања објеката у јавној својини општине Врњачка Бања </w:t>
      </w:r>
      <w:r w:rsidRPr="00561FB5">
        <w:t xml:space="preserve">ЈН </w:t>
      </w:r>
      <w:r w:rsidR="006A777A">
        <w:rPr>
          <w:lang w:val="sr-Cyrl-RS"/>
        </w:rPr>
        <w:t>4</w:t>
      </w:r>
      <w:r w:rsidRPr="00561FB5">
        <w:t>/2</w:t>
      </w:r>
      <w:r w:rsidR="006A777A">
        <w:rPr>
          <w:lang w:val="sr-Cyrl-RS"/>
        </w:rPr>
        <w:t>5</w:t>
      </w:r>
      <w:r w:rsidRPr="00561FB5">
        <w:rPr>
          <w:lang w:val="sr-Cyrl-CS"/>
        </w:rPr>
        <w:t>;</w:t>
      </w:r>
    </w:p>
    <w:p w:rsidR="00E06A2B" w:rsidRPr="00561FB5" w:rsidRDefault="00E06A2B" w:rsidP="00E06A2B">
      <w:pPr>
        <w:jc w:val="both"/>
        <w:rPr>
          <w:lang w:val="sr-Cyrl-CS"/>
        </w:rPr>
      </w:pPr>
      <w:r w:rsidRPr="00561FB5">
        <w:rPr>
          <w:lang w:val="sr-Cyrl-CS"/>
        </w:rPr>
        <w:t xml:space="preserve"> - да је </w:t>
      </w:r>
      <w:r w:rsidR="001D4008" w:rsidRPr="00561FB5">
        <w:t>Добављач</w:t>
      </w:r>
      <w:r w:rsidRPr="00561FB5">
        <w:rPr>
          <w:lang w:val="sr-Cyrl-CS"/>
        </w:rPr>
        <w:t xml:space="preserve"> доставио понуду бр. __________ од _______________ године (уписује понуђач),</w:t>
      </w:r>
      <w:r w:rsidR="001D4008" w:rsidRPr="00561FB5">
        <w:rPr>
          <w:lang w:val="sr-Cyrl-CS"/>
        </w:rPr>
        <w:t xml:space="preserve"> а </w:t>
      </w:r>
      <w:r w:rsidRPr="00561FB5">
        <w:rPr>
          <w:lang w:val="sr-Cyrl-CS"/>
        </w:rPr>
        <w:t>која чини саставни део овог уговора;</w:t>
      </w:r>
    </w:p>
    <w:p w:rsidR="00E06A2B" w:rsidRPr="00561FB5" w:rsidRDefault="00E06A2B" w:rsidP="001D4008">
      <w:pPr>
        <w:jc w:val="both"/>
      </w:pPr>
      <w:r w:rsidRPr="00561FB5">
        <w:rPr>
          <w:lang w:val="sr-Cyrl-CS"/>
        </w:rPr>
        <w:t xml:space="preserve">- да је Наручилац у складу са чланом 146. став 1. Закона, на основу Понуде </w:t>
      </w:r>
      <w:r w:rsidR="001D4008" w:rsidRPr="00561FB5">
        <w:t>Добављача</w:t>
      </w:r>
      <w:r w:rsidRPr="00561FB5">
        <w:rPr>
          <w:lang w:val="sr-Cyrl-CS"/>
        </w:rPr>
        <w:t xml:space="preserve"> и Одлуке о додели уговора број: ______________ од___________. године, изабрао </w:t>
      </w:r>
      <w:r w:rsidR="001D4008" w:rsidRPr="00561FB5">
        <w:t>Добављача за набавку добара  - електричне енергије за потребе јавне расвете и снабдевања објеката у јавној својини општине Врњачка Бања</w:t>
      </w:r>
    </w:p>
    <w:p w:rsidR="00E06A2B" w:rsidRPr="00561FB5" w:rsidRDefault="00E06A2B" w:rsidP="00E06A2B">
      <w:pPr>
        <w:widowControl w:val="0"/>
        <w:autoSpaceDE w:val="0"/>
        <w:autoSpaceDN w:val="0"/>
        <w:adjustRightInd w:val="0"/>
        <w:spacing w:line="240" w:lineRule="auto"/>
      </w:pPr>
    </w:p>
    <w:p w:rsidR="00E06A2B" w:rsidRPr="00561FB5" w:rsidRDefault="00E06A2B" w:rsidP="00E06A2B">
      <w:pPr>
        <w:widowControl w:val="0"/>
        <w:autoSpaceDE w:val="0"/>
        <w:autoSpaceDN w:val="0"/>
        <w:adjustRightInd w:val="0"/>
        <w:spacing w:line="40" w:lineRule="exact"/>
      </w:pPr>
    </w:p>
    <w:p w:rsidR="00E06A2B" w:rsidRPr="00561FB5" w:rsidRDefault="00E06A2B" w:rsidP="00E06A2B">
      <w:pPr>
        <w:widowControl w:val="0"/>
        <w:autoSpaceDE w:val="0"/>
        <w:autoSpaceDN w:val="0"/>
        <w:adjustRightInd w:val="0"/>
        <w:spacing w:line="207" w:lineRule="exact"/>
      </w:pPr>
    </w:p>
    <w:p w:rsidR="00E06A2B" w:rsidRPr="00561FB5" w:rsidRDefault="00E06A2B" w:rsidP="00E06A2B">
      <w:pPr>
        <w:widowControl w:val="0"/>
        <w:autoSpaceDE w:val="0"/>
        <w:autoSpaceDN w:val="0"/>
        <w:adjustRightInd w:val="0"/>
        <w:spacing w:line="240" w:lineRule="auto"/>
      </w:pPr>
      <w:r w:rsidRPr="00561FB5">
        <w:rPr>
          <w:b/>
          <w:bCs/>
        </w:rPr>
        <w:t>ПРЕДМЕТ УГОВОРА</w:t>
      </w:r>
    </w:p>
    <w:p w:rsidR="00E06A2B" w:rsidRPr="00561FB5" w:rsidRDefault="00E06A2B" w:rsidP="00E06A2B">
      <w:pPr>
        <w:widowControl w:val="0"/>
        <w:autoSpaceDE w:val="0"/>
        <w:autoSpaceDN w:val="0"/>
        <w:adjustRightInd w:val="0"/>
        <w:spacing w:line="55"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1.</w:t>
      </w:r>
      <w:proofErr w:type="gramEnd"/>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autoSpaceDE w:val="0"/>
        <w:autoSpaceDN w:val="0"/>
        <w:adjustRightInd w:val="0"/>
        <w:spacing w:line="240" w:lineRule="auto"/>
        <w:ind w:firstLine="720"/>
      </w:pPr>
      <w:r w:rsidRPr="00561FB5">
        <w:t xml:space="preserve">Предмет овог уговора је </w:t>
      </w:r>
      <w:r w:rsidRPr="00561FB5">
        <w:rPr>
          <w:lang w:val="sr-Cyrl-CS"/>
        </w:rPr>
        <w:t xml:space="preserve">потпуно </w:t>
      </w:r>
      <w:proofErr w:type="gramStart"/>
      <w:r w:rsidRPr="00561FB5">
        <w:rPr>
          <w:lang w:val="sr-Cyrl-CS"/>
        </w:rPr>
        <w:t xml:space="preserve">снабдевање </w:t>
      </w:r>
      <w:r w:rsidRPr="00561FB5">
        <w:t xml:space="preserve"> електричн</w:t>
      </w:r>
      <w:r w:rsidRPr="00561FB5">
        <w:rPr>
          <w:lang w:val="sr-Cyrl-CS"/>
        </w:rPr>
        <w:t>ом</w:t>
      </w:r>
      <w:proofErr w:type="gramEnd"/>
      <w:r w:rsidRPr="00561FB5">
        <w:t xml:space="preserve"> енергиј</w:t>
      </w:r>
      <w:r w:rsidRPr="00561FB5">
        <w:rPr>
          <w:lang w:val="sr-Cyrl-CS"/>
        </w:rPr>
        <w:t>ом</w:t>
      </w:r>
      <w:r w:rsidR="001D4008" w:rsidRPr="00561FB5">
        <w:rPr>
          <w:lang w:val="sr-Cyrl-CS"/>
        </w:rPr>
        <w:t xml:space="preserve"> </w:t>
      </w:r>
      <w:r w:rsidRPr="00561FB5">
        <w:rPr>
          <w:lang w:val="sr-Cyrl-CS"/>
        </w:rPr>
        <w:t>са балансном одговорношћу.</w:t>
      </w:r>
    </w:p>
    <w:p w:rsidR="00E06A2B" w:rsidRPr="00561FB5" w:rsidRDefault="00E06A2B" w:rsidP="00E06A2B">
      <w:pPr>
        <w:widowControl w:val="0"/>
        <w:autoSpaceDE w:val="0"/>
        <w:autoSpaceDN w:val="0"/>
        <w:adjustRightInd w:val="0"/>
        <w:spacing w:line="40" w:lineRule="exact"/>
      </w:pPr>
    </w:p>
    <w:p w:rsidR="00E06A2B" w:rsidRPr="00561FB5" w:rsidRDefault="00E06A2B" w:rsidP="00E06A2B">
      <w:pPr>
        <w:widowControl w:val="0"/>
        <w:autoSpaceDE w:val="0"/>
        <w:autoSpaceDN w:val="0"/>
        <w:adjustRightInd w:val="0"/>
        <w:spacing w:line="240" w:lineRule="auto"/>
        <w:ind w:firstLine="720"/>
        <w:jc w:val="both"/>
      </w:pPr>
      <w:r w:rsidRPr="00561FB5">
        <w:t>Овим уговором се сагласно утврђују права, обавезе и одговорности у</w:t>
      </w:r>
      <w:r w:rsidR="00321ADF">
        <w:rPr>
          <w:lang w:val="sr-Cyrl-RS"/>
        </w:rPr>
        <w:t xml:space="preserve"> </w:t>
      </w:r>
      <w:r w:rsidRPr="00561FB5">
        <w:t xml:space="preserve">погледу продаје електричне енергије са потпуним снабдевањем, као и друга питања везана за реализацију овог уговора, као и услове под којима се Добављач обавезује да, у периоду </w:t>
      </w:r>
      <w:r w:rsidRPr="00561FB5">
        <w:rPr>
          <w:lang w:val="sr-Cyrl-CS"/>
        </w:rPr>
        <w:t>до испуњења уговорене вредности</w:t>
      </w:r>
      <w:r w:rsidRPr="00561FB5">
        <w:t xml:space="preserve"> испоручи, а Наручилац да преузме и</w:t>
      </w:r>
      <w:r w:rsidR="00321ADF">
        <w:rPr>
          <w:lang w:val="sr-Cyrl-RS"/>
        </w:rPr>
        <w:t xml:space="preserve"> </w:t>
      </w:r>
      <w:r w:rsidRPr="00561FB5">
        <w:t xml:space="preserve">плати добра која су предмет овог уговора, по јединичним ценама из усвојене понуде </w:t>
      </w:r>
      <w:r w:rsidR="00F57A38" w:rsidRPr="00561FB5">
        <w:t>добављача</w:t>
      </w:r>
      <w:r w:rsidRPr="00561FB5">
        <w:t>, а у свему према техничкој спецификацији која је саставни део ове конкурсне документације.</w:t>
      </w:r>
    </w:p>
    <w:p w:rsidR="00E06A2B" w:rsidRPr="00561FB5" w:rsidRDefault="00561FB5" w:rsidP="00561FB5">
      <w:pPr>
        <w:widowControl w:val="0"/>
        <w:autoSpaceDE w:val="0"/>
        <w:autoSpaceDN w:val="0"/>
        <w:adjustRightInd w:val="0"/>
        <w:spacing w:line="239" w:lineRule="auto"/>
        <w:ind w:left="90"/>
      </w:pPr>
      <w:r>
        <w:t xml:space="preserve">          </w:t>
      </w:r>
      <w:r w:rsidR="00E06A2B" w:rsidRPr="00561FB5">
        <w:t xml:space="preserve">Понуда Добављача </w:t>
      </w:r>
      <w:proofErr w:type="gramStart"/>
      <w:r w:rsidR="00E06A2B" w:rsidRPr="00561FB5">
        <w:t>–  изабраног</w:t>
      </w:r>
      <w:proofErr w:type="gramEnd"/>
      <w:r w:rsidR="00E06A2B" w:rsidRPr="00561FB5">
        <w:t xml:space="preserve"> понуђача из претходног става чини</w:t>
      </w:r>
      <w:r>
        <w:t xml:space="preserve"> </w:t>
      </w:r>
      <w:r w:rsidR="00E06A2B" w:rsidRPr="00561FB5">
        <w:t xml:space="preserve">саставни део </w:t>
      </w:r>
      <w:r>
        <w:t>о</w:t>
      </w:r>
      <w:r w:rsidR="00E06A2B" w:rsidRPr="00561FB5">
        <w:t>вог уговора.</w:t>
      </w:r>
    </w:p>
    <w:p w:rsidR="00E06A2B" w:rsidRPr="00561FB5" w:rsidRDefault="00E06A2B" w:rsidP="00E06A2B">
      <w:pPr>
        <w:widowControl w:val="0"/>
        <w:autoSpaceDE w:val="0"/>
        <w:autoSpaceDN w:val="0"/>
        <w:adjustRightInd w:val="0"/>
        <w:spacing w:line="240" w:lineRule="auto"/>
        <w:sectPr w:rsidR="00E06A2B" w:rsidRPr="00561FB5">
          <w:pgSz w:w="11900" w:h="16840"/>
          <w:pgMar w:top="1440" w:right="1180" w:bottom="1440" w:left="1200" w:header="720" w:footer="720" w:gutter="0"/>
          <w:cols w:space="720" w:equalWidth="0">
            <w:col w:w="9520"/>
          </w:cols>
          <w:noEndnote/>
        </w:sectPr>
      </w:pPr>
    </w:p>
    <w:p w:rsidR="00707B8C" w:rsidRDefault="00E06A2B" w:rsidP="00707B8C">
      <w:pPr>
        <w:widowControl w:val="0"/>
        <w:tabs>
          <w:tab w:val="left" w:pos="6660"/>
        </w:tabs>
        <w:overflowPunct w:val="0"/>
        <w:autoSpaceDE w:val="0"/>
        <w:autoSpaceDN w:val="0"/>
        <w:adjustRightInd w:val="0"/>
        <w:spacing w:line="308" w:lineRule="auto"/>
        <w:ind w:left="4080" w:right="2720" w:hanging="3960"/>
        <w:rPr>
          <w:b/>
          <w:bCs/>
        </w:rPr>
      </w:pPr>
      <w:bookmarkStart w:id="0" w:name="page75"/>
      <w:bookmarkEnd w:id="0"/>
      <w:r w:rsidRPr="00561FB5">
        <w:rPr>
          <w:b/>
          <w:bCs/>
        </w:rPr>
        <w:lastRenderedPageBreak/>
        <w:t xml:space="preserve">КОЛИЧИНА И КВАЛИТЕТ ЕЛЕКТРИЧНЕ ЕНЕРГИЈЕ </w:t>
      </w:r>
    </w:p>
    <w:p w:rsidR="00E06A2B" w:rsidRPr="00561FB5" w:rsidRDefault="00E06A2B" w:rsidP="00707B8C">
      <w:pPr>
        <w:widowControl w:val="0"/>
        <w:tabs>
          <w:tab w:val="left" w:pos="6660"/>
        </w:tabs>
        <w:overflowPunct w:val="0"/>
        <w:autoSpaceDE w:val="0"/>
        <w:autoSpaceDN w:val="0"/>
        <w:adjustRightInd w:val="0"/>
        <w:spacing w:line="308" w:lineRule="auto"/>
        <w:ind w:left="4080" w:right="2720" w:hanging="3960"/>
        <w:jc w:val="center"/>
      </w:pPr>
      <w:proofErr w:type="gramStart"/>
      <w:r w:rsidRPr="00561FB5">
        <w:rPr>
          <w:b/>
          <w:bCs/>
        </w:rPr>
        <w:t>Члан 2.</w:t>
      </w:r>
      <w:proofErr w:type="gramEnd"/>
    </w:p>
    <w:p w:rsidR="00E06A2B" w:rsidRPr="00561FB5" w:rsidRDefault="00E06A2B" w:rsidP="00E06A2B">
      <w:pPr>
        <w:widowControl w:val="0"/>
        <w:autoSpaceDE w:val="0"/>
        <w:autoSpaceDN w:val="0"/>
        <w:adjustRightInd w:val="0"/>
        <w:spacing w:line="75" w:lineRule="exact"/>
      </w:pPr>
    </w:p>
    <w:p w:rsidR="00E06A2B" w:rsidRPr="00561FB5" w:rsidRDefault="00E06A2B" w:rsidP="00707B8C">
      <w:pPr>
        <w:widowControl w:val="0"/>
        <w:autoSpaceDE w:val="0"/>
        <w:autoSpaceDN w:val="0"/>
        <w:adjustRightInd w:val="0"/>
        <w:spacing w:line="240" w:lineRule="auto"/>
        <w:ind w:left="840"/>
      </w:pPr>
      <w:r w:rsidRPr="00561FB5">
        <w:t>Уговорне стране ће испоруку и продају, односно преузимање и плаћање</w:t>
      </w:r>
      <w:r w:rsidR="00707B8C">
        <w:t xml:space="preserve"> </w:t>
      </w:r>
      <w:r w:rsidRPr="00561FB5">
        <w:t>електричне енергије извршити према следећем:</w:t>
      </w: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38" w:lineRule="auto"/>
        <w:ind w:left="820" w:hanging="369"/>
        <w:jc w:val="both"/>
      </w:pPr>
      <w:r w:rsidRPr="00561FB5">
        <w:t xml:space="preserve">Врста продаје: стална и гарантована; </w:t>
      </w: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40" w:lineRule="auto"/>
        <w:ind w:left="820" w:hanging="369"/>
        <w:jc w:val="both"/>
      </w:pPr>
      <w:r w:rsidRPr="00561FB5">
        <w:t xml:space="preserve">Капацитет испоруке: на бази месечних дијаграма потрошње; </w:t>
      </w:r>
    </w:p>
    <w:p w:rsidR="00E06A2B" w:rsidRPr="00561FB5" w:rsidRDefault="00E06A2B" w:rsidP="00E06A2B">
      <w:pPr>
        <w:widowControl w:val="0"/>
        <w:autoSpaceDE w:val="0"/>
        <w:autoSpaceDN w:val="0"/>
        <w:adjustRightInd w:val="0"/>
        <w:spacing w:line="4" w:lineRule="exact"/>
      </w:pP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37" w:lineRule="auto"/>
        <w:ind w:left="820" w:hanging="369"/>
        <w:jc w:val="both"/>
      </w:pPr>
      <w:r w:rsidRPr="00561FB5">
        <w:t xml:space="preserve">Период испоруке: до </w:t>
      </w:r>
      <w:r w:rsidRPr="00561FB5">
        <w:rPr>
          <w:lang w:val="sr-Cyrl-CS"/>
        </w:rPr>
        <w:t>испуњења уговорене вредности</w:t>
      </w:r>
      <w:r w:rsidRPr="00561FB5">
        <w:t xml:space="preserve">; </w:t>
      </w:r>
    </w:p>
    <w:p w:rsidR="00E06A2B" w:rsidRPr="00561FB5" w:rsidRDefault="00E06A2B" w:rsidP="00E06A2B">
      <w:pPr>
        <w:widowControl w:val="0"/>
        <w:autoSpaceDE w:val="0"/>
        <w:autoSpaceDN w:val="0"/>
        <w:adjustRightInd w:val="0"/>
        <w:spacing w:line="1" w:lineRule="exact"/>
      </w:pPr>
    </w:p>
    <w:p w:rsidR="00E06A2B" w:rsidRPr="00561FB5" w:rsidRDefault="00E06A2B" w:rsidP="00E06A2B">
      <w:pPr>
        <w:widowControl w:val="0"/>
        <w:numPr>
          <w:ilvl w:val="0"/>
          <w:numId w:val="15"/>
        </w:numPr>
        <w:tabs>
          <w:tab w:val="clear" w:pos="720"/>
          <w:tab w:val="num" w:pos="811"/>
        </w:tabs>
        <w:suppressAutoHyphens w:val="0"/>
        <w:overflowPunct w:val="0"/>
        <w:autoSpaceDE w:val="0"/>
        <w:autoSpaceDN w:val="0"/>
        <w:adjustRightInd w:val="0"/>
        <w:spacing w:line="240" w:lineRule="auto"/>
        <w:ind w:left="820" w:right="100" w:hanging="389"/>
        <w:jc w:val="both"/>
      </w:pPr>
      <w:r w:rsidRPr="00561FB5">
        <w:t xml:space="preserve">Количина испоруке: Количина енергије: према стварно испорученој количини електричне енергије за обрачунски период на местима примопредаје током периода снабдевања, а највише до испуњења </w:t>
      </w:r>
      <w:r w:rsidRPr="00321ADF">
        <w:rPr>
          <w:lang w:val="sr-Cyrl-CS"/>
        </w:rPr>
        <w:t>уговорене</w:t>
      </w:r>
      <w:r w:rsidRPr="00561FB5">
        <w:t xml:space="preserve"> вредности;</w:t>
      </w:r>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numPr>
          <w:ilvl w:val="0"/>
          <w:numId w:val="16"/>
        </w:numPr>
        <w:tabs>
          <w:tab w:val="clear" w:pos="720"/>
          <w:tab w:val="num" w:pos="820"/>
        </w:tabs>
        <w:suppressAutoHyphens w:val="0"/>
        <w:overflowPunct w:val="0"/>
        <w:autoSpaceDE w:val="0"/>
        <w:autoSpaceDN w:val="0"/>
        <w:adjustRightInd w:val="0"/>
        <w:spacing w:line="239" w:lineRule="auto"/>
        <w:ind w:left="820" w:right="100" w:hanging="369"/>
        <w:jc w:val="both"/>
      </w:pPr>
      <w:r w:rsidRPr="00561FB5">
        <w:t xml:space="preserve">Место испоруке: Сва обрачунска мерна места Купца прикључена на дистрибутивни систем у категорији потрошње на ниском напону и широкој потрошњи у складу са постојећим ознакама ЕД из табеле која је саставни део уговора. </w:t>
      </w:r>
    </w:p>
    <w:p w:rsidR="00E06A2B" w:rsidRPr="00561FB5" w:rsidRDefault="00E06A2B" w:rsidP="00E06A2B">
      <w:pPr>
        <w:widowControl w:val="0"/>
        <w:overflowPunct w:val="0"/>
        <w:autoSpaceDE w:val="0"/>
        <w:autoSpaceDN w:val="0"/>
        <w:adjustRightInd w:val="0"/>
        <w:spacing w:line="239" w:lineRule="auto"/>
        <w:ind w:left="820" w:right="100"/>
        <w:jc w:val="both"/>
      </w:pPr>
    </w:p>
    <w:p w:rsidR="00E06A2B" w:rsidRPr="00561FB5" w:rsidRDefault="002A0A5E" w:rsidP="00E06A2B">
      <w:pPr>
        <w:widowControl w:val="0"/>
        <w:autoSpaceDE w:val="0"/>
        <w:autoSpaceDN w:val="0"/>
        <w:adjustRightInd w:val="0"/>
        <w:spacing w:line="240" w:lineRule="auto"/>
        <w:jc w:val="both"/>
      </w:pPr>
      <w:r w:rsidRPr="00561FB5">
        <w:t xml:space="preserve">             </w:t>
      </w:r>
      <w:proofErr w:type="gramStart"/>
      <w:r w:rsidR="00E06A2B" w:rsidRPr="00561FB5">
        <w:t>Добављач се обавезује да врста и ниво квалитета испоручене електричне</w:t>
      </w:r>
      <w:r w:rsidR="002A07EC">
        <w:t xml:space="preserve"> </w:t>
      </w:r>
      <w:r w:rsidR="00E06A2B" w:rsidRPr="00561FB5">
        <w:t>енергије буде у складу са Правилима о раду преносног система JП „Електромрежа Србије“, Београд („Сл. гласник РС“, бр. 60/20).</w:t>
      </w:r>
      <w:proofErr w:type="gramEnd"/>
    </w:p>
    <w:p w:rsidR="00E06A2B" w:rsidRPr="00561FB5" w:rsidRDefault="00E06A2B" w:rsidP="00E06A2B">
      <w:pPr>
        <w:widowControl w:val="0"/>
        <w:overflowPunct w:val="0"/>
        <w:autoSpaceDE w:val="0"/>
        <w:autoSpaceDN w:val="0"/>
        <w:adjustRightInd w:val="0"/>
        <w:spacing w:line="240" w:lineRule="auto"/>
        <w:ind w:left="120" w:right="100" w:firstLine="691"/>
        <w:jc w:val="both"/>
      </w:pPr>
      <w:r w:rsidRPr="00561FB5">
        <w:t>Добављач се обавезује да испоручи електричну енергију у складу са Правилима о р</w:t>
      </w:r>
      <w:r w:rsidR="002A07EC">
        <w:t>аду тржишта електричне енергије</w:t>
      </w:r>
      <w:r w:rsidRPr="00561FB5">
        <w:t>, Правилима о раду дистрибутивног система</w:t>
      </w:r>
      <w:r w:rsidR="002A07EC">
        <w:t>,</w:t>
      </w:r>
      <w:r w:rsidRPr="00561FB5">
        <w:t xml:space="preserve"> и Уредбе о условима испоруке и с</w:t>
      </w:r>
      <w:r w:rsidR="002A07EC">
        <w:t>набдевања електричном енергијом,</w:t>
      </w:r>
      <w:r w:rsidRPr="00561FB5">
        <w:t xml:space="preserve"> односно у складу са свим важећим законским и подзаконским прописима који регулишу испоруку електричне енергије.</w:t>
      </w:r>
    </w:p>
    <w:p w:rsidR="00E06A2B" w:rsidRPr="00561FB5" w:rsidRDefault="00E06A2B" w:rsidP="00E06A2B">
      <w:pPr>
        <w:widowControl w:val="0"/>
        <w:autoSpaceDE w:val="0"/>
        <w:autoSpaceDN w:val="0"/>
        <w:adjustRightInd w:val="0"/>
        <w:spacing w:line="239" w:lineRule="auto"/>
        <w:ind w:firstLine="820"/>
        <w:jc w:val="both"/>
      </w:pPr>
      <w:r w:rsidRPr="00561FB5">
        <w:t>Добављач је дужан да након закључења Уговора, а пре отпочињања снабдевања закључи и Наручиоцу достави копије следећих докумената:</w:t>
      </w:r>
    </w:p>
    <w:p w:rsidR="00E06A2B" w:rsidRPr="00561FB5" w:rsidRDefault="00E06A2B" w:rsidP="00E06A2B">
      <w:pPr>
        <w:widowControl w:val="0"/>
        <w:numPr>
          <w:ilvl w:val="0"/>
          <w:numId w:val="17"/>
        </w:numPr>
        <w:tabs>
          <w:tab w:val="clear" w:pos="720"/>
          <w:tab w:val="num" w:pos="630"/>
        </w:tabs>
        <w:suppressAutoHyphens w:val="0"/>
        <w:overflowPunct w:val="0"/>
        <w:autoSpaceDE w:val="0"/>
        <w:autoSpaceDN w:val="0"/>
        <w:adjustRightInd w:val="0"/>
        <w:spacing w:line="240" w:lineRule="auto"/>
        <w:ind w:left="0" w:right="100" w:firstLine="451"/>
        <w:jc w:val="both"/>
      </w:pPr>
      <w:r w:rsidRPr="00561FB5">
        <w:t xml:space="preserve">Уговора о приступу систему са оператором система за конзумна подручја купца наведена у конкурсној документацији; </w:t>
      </w:r>
    </w:p>
    <w:p w:rsidR="00E06A2B" w:rsidRPr="00561FB5" w:rsidRDefault="00E06A2B" w:rsidP="00E06A2B">
      <w:pPr>
        <w:widowControl w:val="0"/>
        <w:numPr>
          <w:ilvl w:val="0"/>
          <w:numId w:val="17"/>
        </w:numPr>
        <w:tabs>
          <w:tab w:val="clear" w:pos="720"/>
        </w:tabs>
        <w:suppressAutoHyphens w:val="0"/>
        <w:overflowPunct w:val="0"/>
        <w:autoSpaceDE w:val="0"/>
        <w:autoSpaceDN w:val="0"/>
        <w:adjustRightInd w:val="0"/>
        <w:spacing w:line="240" w:lineRule="auto"/>
        <w:ind w:left="0" w:right="100" w:firstLine="451"/>
        <w:jc w:val="both"/>
      </w:pPr>
      <w:r w:rsidRPr="00561FB5">
        <w:t xml:space="preserve">Уговора којим преузима балансну одговорност за места примопредаје Наручиоца. </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304" w:lineRule="exact"/>
      </w:pPr>
    </w:p>
    <w:p w:rsidR="00E06A2B" w:rsidRPr="00561FB5" w:rsidRDefault="00E06A2B" w:rsidP="00E06A2B">
      <w:pPr>
        <w:widowControl w:val="0"/>
        <w:autoSpaceDE w:val="0"/>
        <w:autoSpaceDN w:val="0"/>
        <w:adjustRightInd w:val="0"/>
        <w:spacing w:line="240" w:lineRule="auto"/>
        <w:ind w:left="120"/>
      </w:pPr>
      <w:r w:rsidRPr="00561FB5">
        <w:rPr>
          <w:b/>
          <w:bCs/>
        </w:rPr>
        <w:t>ЦЕНА ЕЛЕКТРИЧНЕ ЕНЕРГИЈЕ</w:t>
      </w:r>
    </w:p>
    <w:p w:rsidR="00E06A2B" w:rsidRPr="00561FB5" w:rsidRDefault="00E06A2B" w:rsidP="00E06A2B">
      <w:pPr>
        <w:widowControl w:val="0"/>
        <w:autoSpaceDE w:val="0"/>
        <w:autoSpaceDN w:val="0"/>
        <w:adjustRightInd w:val="0"/>
        <w:spacing w:line="55" w:lineRule="exact"/>
      </w:pPr>
    </w:p>
    <w:p w:rsidR="00E06A2B" w:rsidRPr="00561FB5" w:rsidRDefault="00E06A2B" w:rsidP="00E06A2B">
      <w:pPr>
        <w:widowControl w:val="0"/>
        <w:autoSpaceDE w:val="0"/>
        <w:autoSpaceDN w:val="0"/>
        <w:adjustRightInd w:val="0"/>
        <w:spacing w:line="240" w:lineRule="auto"/>
        <w:ind w:left="4800"/>
      </w:pPr>
      <w:proofErr w:type="gramStart"/>
      <w:r w:rsidRPr="00561FB5">
        <w:rPr>
          <w:b/>
          <w:bCs/>
        </w:rPr>
        <w:t>Члан 3.</w:t>
      </w:r>
      <w:proofErr w:type="gramEnd"/>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overflowPunct w:val="0"/>
        <w:autoSpaceDE w:val="0"/>
        <w:autoSpaceDN w:val="0"/>
        <w:adjustRightInd w:val="0"/>
        <w:spacing w:line="257" w:lineRule="auto"/>
        <w:ind w:left="120" w:right="100" w:firstLine="720"/>
        <w:jc w:val="both"/>
      </w:pPr>
      <w:r w:rsidRPr="00561FB5">
        <w:t xml:space="preserve">Наручилац се обавезује да плати Добављачу испоручена добра у свему у складу са усвојеном понудом Добављача </w:t>
      </w:r>
      <w:r w:rsidR="002A0A5E" w:rsidRPr="00561FB5">
        <w:t>б</w:t>
      </w:r>
      <w:r w:rsidRPr="00561FB5">
        <w:t>рој</w:t>
      </w:r>
      <w:proofErr w:type="gramStart"/>
      <w:r w:rsidRPr="00561FB5">
        <w:t>:_</w:t>
      </w:r>
      <w:proofErr w:type="gramEnd"/>
      <w:r w:rsidRPr="00561FB5">
        <w:t>_______ од _________ 20</w:t>
      </w:r>
      <w:r w:rsidR="00321ADF">
        <w:rPr>
          <w:lang w:val="sr-Cyrl-RS"/>
        </w:rPr>
        <w:t>____</w:t>
      </w:r>
      <w:r w:rsidRPr="00561FB5">
        <w:t xml:space="preserve">. </w:t>
      </w:r>
      <w:proofErr w:type="gramStart"/>
      <w:r w:rsidRPr="00561FB5">
        <w:t>године</w:t>
      </w:r>
      <w:proofErr w:type="gramEnd"/>
      <w:r w:rsidRPr="00561FB5">
        <w:t>, и то:</w:t>
      </w:r>
    </w:p>
    <w:p w:rsidR="00E06A2B" w:rsidRPr="00561FB5" w:rsidRDefault="00E06A2B" w:rsidP="00E06A2B">
      <w:pPr>
        <w:widowControl w:val="0"/>
        <w:autoSpaceDE w:val="0"/>
        <w:autoSpaceDN w:val="0"/>
        <w:adjustRightInd w:val="0"/>
        <w:spacing w:line="200" w:lineRule="exact"/>
      </w:pPr>
    </w:p>
    <w:tbl>
      <w:tblPr>
        <w:tblW w:w="9760" w:type="dxa"/>
        <w:tblInd w:w="10" w:type="dxa"/>
        <w:tblLayout w:type="fixed"/>
        <w:tblCellMar>
          <w:left w:w="0" w:type="dxa"/>
          <w:right w:w="0" w:type="dxa"/>
        </w:tblCellMar>
        <w:tblLook w:val="0000" w:firstRow="0" w:lastRow="0" w:firstColumn="0" w:lastColumn="0" w:noHBand="0" w:noVBand="0"/>
      </w:tblPr>
      <w:tblGrid>
        <w:gridCol w:w="840"/>
        <w:gridCol w:w="3980"/>
        <w:gridCol w:w="1340"/>
        <w:gridCol w:w="3600"/>
      </w:tblGrid>
      <w:tr w:rsidR="00E06A2B" w:rsidRPr="00561FB5" w:rsidTr="001D4008">
        <w:trPr>
          <w:trHeight w:val="246"/>
        </w:trPr>
        <w:tc>
          <w:tcPr>
            <w:tcW w:w="840" w:type="dxa"/>
            <w:tcBorders>
              <w:top w:val="single" w:sz="8" w:space="0" w:color="auto"/>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20"/>
            </w:pPr>
            <w:r w:rsidRPr="00561FB5">
              <w:rPr>
                <w:b/>
                <w:bCs/>
              </w:rPr>
              <w:t>Р.бр.</w:t>
            </w:r>
          </w:p>
        </w:tc>
        <w:tc>
          <w:tcPr>
            <w:tcW w:w="398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620"/>
            </w:pPr>
            <w:r w:rsidRPr="00561FB5">
              <w:rPr>
                <w:b/>
                <w:bCs/>
              </w:rPr>
              <w:t>Назив</w:t>
            </w:r>
          </w:p>
        </w:tc>
        <w:tc>
          <w:tcPr>
            <w:tcW w:w="134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jc w:val="center"/>
            </w:pPr>
            <w:r w:rsidRPr="00561FB5">
              <w:rPr>
                <w:b/>
                <w:bCs/>
              </w:rPr>
              <w:t>Јединица</w:t>
            </w:r>
          </w:p>
        </w:tc>
        <w:tc>
          <w:tcPr>
            <w:tcW w:w="360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00"/>
            </w:pPr>
            <w:r w:rsidRPr="00561FB5">
              <w:rPr>
                <w:b/>
                <w:bCs/>
              </w:rPr>
              <w:t>Јединична цена РСД/кWh</w:t>
            </w: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w w:val="98"/>
              </w:rPr>
              <w:t>мере</w:t>
            </w: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ind w:left="100"/>
            </w:pPr>
            <w:r w:rsidRPr="00561FB5">
              <w:rPr>
                <w:b/>
                <w:bCs/>
              </w:rPr>
              <w:t>без ПДВ-а</w:t>
            </w:r>
          </w:p>
        </w:tc>
      </w:tr>
      <w:tr w:rsidR="00E06A2B" w:rsidRPr="00561FB5" w:rsidTr="001D4008">
        <w:trPr>
          <w:trHeight w:val="112"/>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246"/>
        </w:trPr>
        <w:tc>
          <w:tcPr>
            <w:tcW w:w="840" w:type="dxa"/>
            <w:tcBorders>
              <w:top w:val="single" w:sz="8" w:space="0" w:color="auto"/>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right="200"/>
              <w:jc w:val="right"/>
            </w:pPr>
            <w:r w:rsidRPr="00561FB5">
              <w:rPr>
                <w:b/>
                <w:bCs/>
              </w:rPr>
              <w:t>1.</w:t>
            </w:r>
          </w:p>
        </w:tc>
        <w:tc>
          <w:tcPr>
            <w:tcW w:w="398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jc w:val="center"/>
            </w:pPr>
            <w:r w:rsidRPr="00561FB5">
              <w:rPr>
                <w:b/>
                <w:bCs/>
                <w:w w:val="99"/>
              </w:rPr>
              <w:t>Електрична енергија – за</w:t>
            </w:r>
          </w:p>
        </w:tc>
        <w:tc>
          <w:tcPr>
            <w:tcW w:w="134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400"/>
            </w:pPr>
            <w:r w:rsidRPr="00561FB5">
              <w:rPr>
                <w:b/>
                <w:bCs/>
              </w:rPr>
              <w:t>кWh</w:t>
            </w:r>
          </w:p>
        </w:tc>
        <w:tc>
          <w:tcPr>
            <w:tcW w:w="360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rPr>
              <w:t>потребе јавне расвете</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112"/>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231"/>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ind w:right="200"/>
              <w:jc w:val="right"/>
            </w:pPr>
            <w:r w:rsidRPr="00561FB5">
              <w:rPr>
                <w:b/>
                <w:bCs/>
              </w:rPr>
              <w:t>2.</w:t>
            </w: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jc w:val="center"/>
            </w:pPr>
            <w:r w:rsidRPr="00561FB5">
              <w:rPr>
                <w:b/>
                <w:bCs/>
              </w:rPr>
              <w:t>Електрична енергија</w:t>
            </w:r>
            <w:r w:rsidRPr="00561FB5">
              <w:rPr>
                <w:b/>
                <w:bCs/>
                <w:lang w:val="sr-Cyrl-CS"/>
              </w:rPr>
              <w:t xml:space="preserve"> за објекте у јавној својини општине</w:t>
            </w:r>
            <w:r w:rsidRPr="00561FB5">
              <w:rPr>
                <w:b/>
                <w:bCs/>
              </w:rPr>
              <w:t xml:space="preserve"> –</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ind w:left="400"/>
            </w:pPr>
            <w:r w:rsidRPr="00561FB5">
              <w:rPr>
                <w:b/>
                <w:bCs/>
              </w:rPr>
              <w:t>кWh</w:t>
            </w: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rPr>
              <w:t>јединствена тарифа</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107"/>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bl>
    <w:p w:rsidR="00E06A2B" w:rsidRPr="00561FB5" w:rsidRDefault="00E06A2B" w:rsidP="00E06A2B">
      <w:pPr>
        <w:widowControl w:val="0"/>
        <w:autoSpaceDE w:val="0"/>
        <w:autoSpaceDN w:val="0"/>
        <w:adjustRightInd w:val="0"/>
        <w:spacing w:line="240" w:lineRule="auto"/>
        <w:sectPr w:rsidR="00E06A2B" w:rsidRPr="00561FB5">
          <w:pgSz w:w="11900" w:h="16840"/>
          <w:pgMar w:top="1440" w:right="1080" w:bottom="1440" w:left="1080" w:header="720" w:footer="720" w:gutter="0"/>
          <w:cols w:space="720" w:equalWidth="0">
            <w:col w:w="9740"/>
          </w:cols>
          <w:noEndnote/>
        </w:sectPr>
      </w:pPr>
    </w:p>
    <w:p w:rsidR="00E06A2B" w:rsidRPr="00561FB5" w:rsidRDefault="00E06A2B" w:rsidP="00E06A2B">
      <w:pPr>
        <w:widowControl w:val="0"/>
        <w:autoSpaceDE w:val="0"/>
        <w:autoSpaceDN w:val="0"/>
        <w:adjustRightInd w:val="0"/>
        <w:spacing w:line="102" w:lineRule="exact"/>
      </w:pPr>
      <w:bookmarkStart w:id="1" w:name="page77"/>
      <w:bookmarkEnd w:id="1"/>
    </w:p>
    <w:p w:rsidR="00E06A2B" w:rsidRPr="00561FB5" w:rsidRDefault="00E06A2B" w:rsidP="002A0A5E">
      <w:pPr>
        <w:widowControl w:val="0"/>
        <w:overflowPunct w:val="0"/>
        <w:autoSpaceDE w:val="0"/>
        <w:autoSpaceDN w:val="0"/>
        <w:adjustRightInd w:val="0"/>
        <w:spacing w:line="252" w:lineRule="auto"/>
        <w:ind w:left="90" w:right="180" w:firstLine="749"/>
        <w:jc w:val="both"/>
        <w:rPr>
          <w:lang w:val="sr-Cyrl-CS"/>
        </w:rPr>
      </w:pPr>
      <w:proofErr w:type="gramStart"/>
      <w:r w:rsidRPr="00561FB5">
        <w:t>Обрачун – фактурисање и наплата испоручене количине електричне енергије врши се по наведен</w:t>
      </w:r>
      <w:r w:rsidR="002A0A5E" w:rsidRPr="00561FB5">
        <w:t>ој јединичној цени из става 1.</w:t>
      </w:r>
      <w:proofErr w:type="gramEnd"/>
      <w:r w:rsidR="002A0A5E" w:rsidRPr="00561FB5">
        <w:t xml:space="preserve"> </w:t>
      </w:r>
      <w:proofErr w:type="gramStart"/>
      <w:r w:rsidR="002A0A5E" w:rsidRPr="00561FB5">
        <w:t>о</w:t>
      </w:r>
      <w:r w:rsidRPr="00561FB5">
        <w:t>вог</w:t>
      </w:r>
      <w:proofErr w:type="gramEnd"/>
      <w:r w:rsidRPr="00561FB5">
        <w:t xml:space="preserve"> члана, а према стварно испорученој количини електричне енергије за обрачунски период на</w:t>
      </w:r>
      <w:r w:rsidR="002A0A5E" w:rsidRPr="00561FB5">
        <w:t xml:space="preserve"> </w:t>
      </w:r>
      <w:r w:rsidRPr="00561FB5">
        <w:t>местима примопредаје током периода снабдевања, а под условима утврђеним овим уговор</w:t>
      </w:r>
      <w:r w:rsidR="002A0A5E" w:rsidRPr="00561FB5">
        <w:t>о</w:t>
      </w:r>
      <w:r w:rsidRPr="00561FB5">
        <w:t>м</w:t>
      </w:r>
      <w:r w:rsidRPr="00561FB5">
        <w:rPr>
          <w:lang w:val="sr-Cyrl-CS"/>
        </w:rPr>
        <w:t>.</w:t>
      </w:r>
    </w:p>
    <w:p w:rsidR="00E06A2B" w:rsidRPr="00561FB5" w:rsidRDefault="00E06A2B" w:rsidP="002A0A5E">
      <w:pPr>
        <w:widowControl w:val="0"/>
        <w:autoSpaceDE w:val="0"/>
        <w:autoSpaceDN w:val="0"/>
        <w:adjustRightInd w:val="0"/>
        <w:spacing w:line="204" w:lineRule="exact"/>
        <w:jc w:val="both"/>
      </w:pPr>
    </w:p>
    <w:p w:rsidR="00E06A2B" w:rsidRPr="00561FB5" w:rsidRDefault="002A0A5E" w:rsidP="002A0A5E">
      <w:pPr>
        <w:widowControl w:val="0"/>
        <w:autoSpaceDE w:val="0"/>
        <w:autoSpaceDN w:val="0"/>
        <w:adjustRightInd w:val="0"/>
        <w:spacing w:line="240" w:lineRule="auto"/>
        <w:ind w:left="840"/>
        <w:jc w:val="both"/>
      </w:pPr>
      <w:proofErr w:type="gramStart"/>
      <w:r w:rsidRPr="00561FB5">
        <w:t>Цена из става 1.</w:t>
      </w:r>
      <w:proofErr w:type="gramEnd"/>
      <w:r w:rsidRPr="00561FB5">
        <w:t xml:space="preserve"> </w:t>
      </w:r>
      <w:proofErr w:type="gramStart"/>
      <w:r w:rsidRPr="00561FB5">
        <w:t>о</w:t>
      </w:r>
      <w:r w:rsidR="00E06A2B" w:rsidRPr="00561FB5">
        <w:t>вог</w:t>
      </w:r>
      <w:proofErr w:type="gramEnd"/>
      <w:r w:rsidR="00E06A2B" w:rsidRPr="00561FB5">
        <w:t xml:space="preserve"> члана је фиксна за уговорени период испоруке.</w:t>
      </w:r>
    </w:p>
    <w:p w:rsidR="00E06A2B" w:rsidRPr="00561FB5" w:rsidRDefault="00E06A2B" w:rsidP="002A0A5E">
      <w:pPr>
        <w:widowControl w:val="0"/>
        <w:autoSpaceDE w:val="0"/>
        <w:autoSpaceDN w:val="0"/>
        <w:adjustRightInd w:val="0"/>
        <w:spacing w:line="238" w:lineRule="exact"/>
        <w:jc w:val="both"/>
      </w:pPr>
    </w:p>
    <w:p w:rsidR="00E06A2B" w:rsidRPr="00561FB5" w:rsidRDefault="00E06A2B" w:rsidP="002A0A5E">
      <w:pPr>
        <w:widowControl w:val="0"/>
        <w:overflowPunct w:val="0"/>
        <w:autoSpaceDE w:val="0"/>
        <w:autoSpaceDN w:val="0"/>
        <w:adjustRightInd w:val="0"/>
        <w:spacing w:line="249" w:lineRule="auto"/>
        <w:ind w:right="180" w:firstLine="929"/>
        <w:jc w:val="both"/>
        <w:rPr>
          <w:lang w:val="sr-Cyrl-CS"/>
        </w:rPr>
      </w:pPr>
      <w:r w:rsidRPr="00561FB5">
        <w:rPr>
          <w:lang w:val="sr-Cyrl-CS"/>
        </w:rPr>
        <w:t xml:space="preserve">Трошкови приступа и коришћења система за дистрибуцију електричне енергије, накнада за подстицај повлашћених понуђача електричне енергије, као и акцизе и ПДВ, фактурисаће се у складу са прописима РС. </w:t>
      </w:r>
    </w:p>
    <w:p w:rsidR="00321ADF" w:rsidRDefault="00321ADF" w:rsidP="00C30FC8">
      <w:pPr>
        <w:widowControl w:val="0"/>
        <w:overflowPunct w:val="0"/>
        <w:autoSpaceDE w:val="0"/>
        <w:autoSpaceDN w:val="0"/>
        <w:adjustRightInd w:val="0"/>
        <w:spacing w:line="247" w:lineRule="auto"/>
        <w:ind w:right="180" w:firstLine="839"/>
        <w:jc w:val="both"/>
        <w:rPr>
          <w:color w:val="FF0000"/>
          <w:lang w:val="sr-Cyrl-CS"/>
        </w:rPr>
      </w:pPr>
    </w:p>
    <w:p w:rsidR="00321ADF" w:rsidRPr="00D705B0" w:rsidRDefault="00321ADF" w:rsidP="00C30FC8">
      <w:pPr>
        <w:widowControl w:val="0"/>
        <w:overflowPunct w:val="0"/>
        <w:autoSpaceDE w:val="0"/>
        <w:autoSpaceDN w:val="0"/>
        <w:adjustRightInd w:val="0"/>
        <w:spacing w:line="247" w:lineRule="auto"/>
        <w:ind w:right="180" w:firstLine="839"/>
        <w:jc w:val="both"/>
        <w:rPr>
          <w:color w:val="auto"/>
          <w:lang w:val="sr-Cyrl-CS"/>
        </w:rPr>
      </w:pPr>
      <w:r w:rsidRPr="00D705B0">
        <w:rPr>
          <w:color w:val="auto"/>
          <w:lang w:val="sr-Cyrl-CS"/>
        </w:rPr>
        <w:t>Укупна вредност уговора одредива је на основу јединичних цена из члана 3. овог уговора и стварно испоручених количина, а највише до пр</w:t>
      </w:r>
      <w:r w:rsidR="006A777A">
        <w:rPr>
          <w:color w:val="auto"/>
          <w:lang w:val="sr-Cyrl-CS"/>
        </w:rPr>
        <w:t>оцењене вредности јавне набавке</w:t>
      </w:r>
      <w:r w:rsidRPr="00D705B0">
        <w:rPr>
          <w:color w:val="auto"/>
          <w:lang w:val="sr-Cyrl-CS"/>
        </w:rPr>
        <w:t xml:space="preserve"> </w:t>
      </w:r>
      <w:r w:rsidR="006A777A">
        <w:rPr>
          <w:color w:val="auto"/>
          <w:lang w:val="sr-Cyrl-CS"/>
        </w:rPr>
        <w:t>75.150.000,00</w:t>
      </w:r>
      <w:r w:rsidRPr="00D705B0">
        <w:rPr>
          <w:color w:val="auto"/>
          <w:lang w:val="sr-Cyrl-CS"/>
        </w:rPr>
        <w:t xml:space="preserve"> динара без ПДВ, односно до </w:t>
      </w:r>
      <w:r w:rsidR="006A777A">
        <w:rPr>
          <w:color w:val="auto"/>
          <w:lang w:val="sr-Cyrl-CS"/>
        </w:rPr>
        <w:t>90.618.000,00</w:t>
      </w:r>
      <w:r w:rsidRPr="00D705B0">
        <w:rPr>
          <w:color w:val="auto"/>
          <w:lang w:val="sr-Cyrl-CS"/>
        </w:rPr>
        <w:t xml:space="preserve"> динара са ПДВ</w:t>
      </w:r>
      <w:r w:rsidR="006A777A">
        <w:rPr>
          <w:color w:val="auto"/>
          <w:lang w:val="sr-Cyrl-CS"/>
        </w:rPr>
        <w:t>.</w:t>
      </w:r>
    </w:p>
    <w:p w:rsidR="00321ADF" w:rsidRPr="00D705B0" w:rsidRDefault="00321ADF" w:rsidP="00C30FC8">
      <w:pPr>
        <w:widowControl w:val="0"/>
        <w:overflowPunct w:val="0"/>
        <w:autoSpaceDE w:val="0"/>
        <w:autoSpaceDN w:val="0"/>
        <w:adjustRightInd w:val="0"/>
        <w:spacing w:line="247" w:lineRule="auto"/>
        <w:ind w:right="180" w:firstLine="839"/>
        <w:jc w:val="both"/>
        <w:rPr>
          <w:color w:val="auto"/>
          <w:lang w:val="sr-Cyrl-CS"/>
        </w:rPr>
      </w:pPr>
    </w:p>
    <w:p w:rsidR="00C30FC8" w:rsidRPr="00321ADF" w:rsidRDefault="00C30FC8" w:rsidP="00C30FC8">
      <w:pPr>
        <w:widowControl w:val="0"/>
        <w:overflowPunct w:val="0"/>
        <w:autoSpaceDE w:val="0"/>
        <w:autoSpaceDN w:val="0"/>
        <w:adjustRightInd w:val="0"/>
        <w:spacing w:line="247" w:lineRule="auto"/>
        <w:ind w:right="180" w:firstLine="839"/>
        <w:jc w:val="both"/>
        <w:rPr>
          <w:color w:val="FF0000"/>
          <w:lang w:val="sr-Cyrl-CS"/>
        </w:rPr>
      </w:pPr>
      <w:r w:rsidRPr="00D705B0">
        <w:rPr>
          <w:color w:val="auto"/>
          <w:lang w:val="sr-Cyrl-CS"/>
        </w:rPr>
        <w:t xml:space="preserve">Укупно уговорена </w:t>
      </w:r>
      <w:r w:rsidR="00D705B0" w:rsidRPr="00D705B0">
        <w:rPr>
          <w:color w:val="auto"/>
          <w:lang w:val="sr-Cyrl-CS"/>
        </w:rPr>
        <w:t xml:space="preserve">вредност </w:t>
      </w:r>
      <w:r w:rsidRPr="00D705B0">
        <w:rPr>
          <w:color w:val="auto"/>
          <w:lang w:val="sr-Cyrl-CS"/>
        </w:rPr>
        <w:t xml:space="preserve">обухвата: набавку и испоруку електричне енергије са трошковима балансирања,  трошкове </w:t>
      </w:r>
      <w:r w:rsidRPr="00D705B0">
        <w:rPr>
          <w:color w:val="auto"/>
        </w:rPr>
        <w:t>приступ</w:t>
      </w:r>
      <w:r w:rsidRPr="00D705B0">
        <w:rPr>
          <w:color w:val="auto"/>
          <w:lang w:val="sr-Cyrl-CS"/>
        </w:rPr>
        <w:t>а</w:t>
      </w:r>
      <w:r w:rsidRPr="00D705B0">
        <w:rPr>
          <w:color w:val="auto"/>
        </w:rPr>
        <w:t xml:space="preserve"> систем</w:t>
      </w:r>
      <w:r w:rsidRPr="00D705B0">
        <w:rPr>
          <w:color w:val="auto"/>
          <w:lang w:val="sr-Cyrl-CS"/>
        </w:rPr>
        <w:t>а</w:t>
      </w:r>
      <w:r w:rsidRPr="00D705B0">
        <w:rPr>
          <w:color w:val="auto"/>
        </w:rPr>
        <w:t xml:space="preserve"> за пренос електричне енергије</w:t>
      </w:r>
      <w:r w:rsidRPr="00D705B0">
        <w:rPr>
          <w:color w:val="auto"/>
          <w:lang w:val="sr-Cyrl-CS"/>
        </w:rPr>
        <w:t xml:space="preserve">, трошкове </w:t>
      </w:r>
      <w:r w:rsidRPr="00D705B0">
        <w:rPr>
          <w:color w:val="auto"/>
        </w:rPr>
        <w:t>приступ</w:t>
      </w:r>
      <w:r w:rsidRPr="00D705B0">
        <w:rPr>
          <w:color w:val="auto"/>
          <w:lang w:val="sr-Cyrl-CS"/>
        </w:rPr>
        <w:t>а</w:t>
      </w:r>
      <w:r w:rsidRPr="00D705B0">
        <w:rPr>
          <w:color w:val="auto"/>
        </w:rPr>
        <w:t xml:space="preserve"> систем</w:t>
      </w:r>
      <w:r w:rsidRPr="00D705B0">
        <w:rPr>
          <w:color w:val="auto"/>
          <w:lang w:val="sr-Cyrl-CS"/>
        </w:rPr>
        <w:t>а</w:t>
      </w:r>
      <w:r w:rsidRPr="00D705B0">
        <w:rPr>
          <w:color w:val="auto"/>
        </w:rPr>
        <w:t xml:space="preserve"> за дистрибуцију електричне енергије</w:t>
      </w:r>
      <w:r w:rsidRPr="00D705B0">
        <w:rPr>
          <w:color w:val="auto"/>
          <w:lang w:val="sr-Cyrl-CS"/>
        </w:rPr>
        <w:t>, трошкове</w:t>
      </w:r>
      <w:r w:rsidRPr="00D705B0">
        <w:rPr>
          <w:color w:val="auto"/>
        </w:rPr>
        <w:t xml:space="preserve"> подстицај</w:t>
      </w:r>
      <w:r w:rsidRPr="00D705B0">
        <w:rPr>
          <w:color w:val="auto"/>
          <w:lang w:val="sr-Cyrl-CS"/>
        </w:rPr>
        <w:t>а</w:t>
      </w:r>
      <w:r w:rsidRPr="00D705B0">
        <w:rPr>
          <w:color w:val="auto"/>
        </w:rPr>
        <w:t xml:space="preserve"> повлашћених произвођача електричне енергије</w:t>
      </w:r>
      <w:r w:rsidRPr="00D705B0">
        <w:rPr>
          <w:color w:val="auto"/>
          <w:lang w:val="sr-Cyrl-CS"/>
        </w:rPr>
        <w:t xml:space="preserve">. </w:t>
      </w:r>
    </w:p>
    <w:p w:rsidR="00893249" w:rsidRDefault="00893249" w:rsidP="00C30FC8">
      <w:pPr>
        <w:widowControl w:val="0"/>
        <w:overflowPunct w:val="0"/>
        <w:autoSpaceDE w:val="0"/>
        <w:autoSpaceDN w:val="0"/>
        <w:adjustRightInd w:val="0"/>
        <w:spacing w:line="247" w:lineRule="auto"/>
        <w:ind w:right="180" w:firstLine="839"/>
        <w:jc w:val="both"/>
        <w:rPr>
          <w:lang w:val="sr-Cyrl-CS"/>
        </w:rPr>
      </w:pPr>
    </w:p>
    <w:p w:rsidR="00887A26" w:rsidRPr="00887A26" w:rsidRDefault="003D5CB6" w:rsidP="00887A26">
      <w:pPr>
        <w:ind w:firstLine="708"/>
        <w:jc w:val="both"/>
        <w:rPr>
          <w:rFonts w:eastAsia="Times New Roman"/>
          <w:color w:val="auto"/>
          <w:kern w:val="0"/>
          <w:lang w:val="sr-Cyrl-RS" w:eastAsia="sr-Latn-CS"/>
        </w:rPr>
      </w:pPr>
      <w:r w:rsidRPr="00887A26">
        <w:rPr>
          <w:kern w:val="2"/>
          <w:lang w:val="sr-Cyrl-CS"/>
        </w:rPr>
        <w:t xml:space="preserve">Јединичне цене добара која су предмет уговора </w:t>
      </w:r>
      <w:r w:rsidR="00887A26" w:rsidRPr="00887A26">
        <w:rPr>
          <w:kern w:val="2"/>
          <w:lang w:val="sr-Cyrl-CS"/>
        </w:rPr>
        <w:t>с</w:t>
      </w:r>
      <w:r w:rsidR="00887A26" w:rsidRPr="00887A26">
        <w:rPr>
          <w:lang w:val="sr-Cyrl-RS" w:eastAsia="sr-Latn-CS"/>
        </w:rPr>
        <w:t xml:space="preserve">у фиксне </w:t>
      </w:r>
      <w:r w:rsidR="00887A26" w:rsidRPr="00887A26">
        <w:rPr>
          <w:lang w:val="sr-Latn-CS" w:eastAsia="sr-Latn-CS"/>
        </w:rPr>
        <w:t>за уговорени период снабдевања</w:t>
      </w:r>
      <w:r w:rsidR="00887A26" w:rsidRPr="00887A26">
        <w:rPr>
          <w:lang w:val="sr-Cyrl-RS" w:eastAsia="sr-Latn-CS"/>
        </w:rPr>
        <w:t xml:space="preserve">, </w:t>
      </w:r>
      <w:r w:rsidR="00887A26" w:rsidRPr="00887A26">
        <w:rPr>
          <w:rFonts w:eastAsia="Times New Roman"/>
          <w:color w:val="auto"/>
          <w:kern w:val="0"/>
          <w:lang w:val="sr-Cyrl-RS" w:eastAsia="sr-Latn-CS"/>
        </w:rPr>
        <w:t>осим у случају да је у складу са препоруком или другим актом Владе Републике Србије могуће применити нижу цену у односу на цену из члана 3. овог уговора, примениће се препорука или други акт Владе Републике Србије, о чему ће се закључити одговарајући Анекс Уговора.</w:t>
      </w:r>
    </w:p>
    <w:p w:rsidR="003D5CB6" w:rsidRPr="00887A26" w:rsidRDefault="003D5CB6" w:rsidP="00887A26">
      <w:pPr>
        <w:jc w:val="both"/>
        <w:rPr>
          <w:rFonts w:eastAsia="Times New Roman"/>
          <w:color w:val="auto"/>
          <w:kern w:val="0"/>
          <w:lang w:val="sr-Cyrl-RS"/>
        </w:rPr>
      </w:pPr>
    </w:p>
    <w:p w:rsidR="0068197E" w:rsidRPr="00EA25B2" w:rsidRDefault="00887A26" w:rsidP="0068197E">
      <w:pPr>
        <w:pStyle w:val="BodyText"/>
        <w:jc w:val="both"/>
        <w:rPr>
          <w:color w:val="auto"/>
          <w:lang w:val="sr-Cyrl-CS"/>
        </w:rPr>
      </w:pPr>
      <w:r>
        <w:rPr>
          <w:color w:val="auto"/>
          <w:lang w:val="sr-Cyrl-CS"/>
        </w:rPr>
        <w:t xml:space="preserve">           </w:t>
      </w:r>
      <w:r w:rsidR="0068197E" w:rsidRPr="00EA25B2">
        <w:rPr>
          <w:color w:val="auto"/>
          <w:lang w:val="sr-Cyrl-CS"/>
        </w:rPr>
        <w:t xml:space="preserve">Уговор о јавној набавци може да се измени на начин да се повећа  обим набавке, под условом да су испуњени услови предвиђени чланом 160. Закона, односно вредност измене мора да буде мања од 10%  првобитне вредности уговора о јавној набавци добара као и да вредност измене мора да буде мања од 15.000.000,00 динара.  </w:t>
      </w:r>
    </w:p>
    <w:p w:rsidR="00E06A2B" w:rsidRDefault="00887A26" w:rsidP="00E06A2B">
      <w:pPr>
        <w:widowControl w:val="0"/>
        <w:overflowPunct w:val="0"/>
        <w:autoSpaceDE w:val="0"/>
        <w:autoSpaceDN w:val="0"/>
        <w:adjustRightInd w:val="0"/>
        <w:spacing w:line="231" w:lineRule="auto"/>
        <w:ind w:right="20"/>
        <w:jc w:val="both"/>
        <w:rPr>
          <w:lang w:val="sr-Cyrl-RS"/>
        </w:rPr>
      </w:pPr>
      <w:r>
        <w:rPr>
          <w:lang w:val="sr-Cyrl-RS"/>
        </w:rPr>
        <w:t xml:space="preserve">          </w:t>
      </w:r>
      <w:proofErr w:type="gramStart"/>
      <w:r w:rsidR="00E06A2B" w:rsidRPr="00561FB5">
        <w:t>Финансијке обавезе у погледу плаћања предметне услуге које доспевају у 202</w:t>
      </w:r>
      <w:r w:rsidR="00F9772D">
        <w:rPr>
          <w:lang w:val="sr-Cyrl-RS"/>
        </w:rPr>
        <w:t>6</w:t>
      </w:r>
      <w:r w:rsidR="00E06A2B" w:rsidRPr="00561FB5">
        <w:t>.години биће реализоване највише до износа средстава која ће бити одобрена у буџетској 202</w:t>
      </w:r>
      <w:r w:rsidR="00F9772D">
        <w:rPr>
          <w:lang w:val="sr-Cyrl-RS"/>
        </w:rPr>
        <w:t>6</w:t>
      </w:r>
      <w:r w:rsidR="00E06A2B" w:rsidRPr="00561FB5">
        <w:t>.</w:t>
      </w:r>
      <w:proofErr w:type="gramEnd"/>
      <w:r w:rsidR="00E06A2B" w:rsidRPr="00561FB5">
        <w:t xml:space="preserve"> </w:t>
      </w:r>
      <w:proofErr w:type="gramStart"/>
      <w:r w:rsidR="00E06A2B" w:rsidRPr="00561FB5">
        <w:t>години</w:t>
      </w:r>
      <w:proofErr w:type="gramEnd"/>
      <w:r w:rsidR="00E06A2B" w:rsidRPr="00561FB5">
        <w:t xml:space="preserve"> за ту намену у складу са чл. 7. Уредбе о критеријумима заутврђивање природе расхода и условима и начину прибављања сагласности за закључивање одређених уговора који, због природе расхода,</w:t>
      </w:r>
      <w:r w:rsidR="002A0A5E" w:rsidRPr="00561FB5">
        <w:t xml:space="preserve"> </w:t>
      </w:r>
      <w:r w:rsidR="00E06A2B" w:rsidRPr="00561FB5">
        <w:t>захтевају плаћање у више година („Службени глас</w:t>
      </w:r>
      <w:r w:rsidR="00336A63">
        <w:t>ник РС“, бр. 21/2014 и 18/2019)</w:t>
      </w:r>
      <w:r w:rsidR="00E06A2B" w:rsidRPr="00561FB5">
        <w:t>.</w:t>
      </w:r>
    </w:p>
    <w:p w:rsidR="00E15F23" w:rsidRDefault="00E15F23" w:rsidP="00E06A2B">
      <w:pPr>
        <w:widowControl w:val="0"/>
        <w:overflowPunct w:val="0"/>
        <w:autoSpaceDE w:val="0"/>
        <w:autoSpaceDN w:val="0"/>
        <w:adjustRightInd w:val="0"/>
        <w:spacing w:line="231" w:lineRule="auto"/>
        <w:ind w:right="20"/>
        <w:jc w:val="both"/>
        <w:rPr>
          <w:lang w:val="sr-Cyrl-RS"/>
        </w:rPr>
      </w:pPr>
    </w:p>
    <w:p w:rsidR="00E06A2B" w:rsidRPr="00561FB5" w:rsidRDefault="00E06A2B" w:rsidP="00E06A2B">
      <w:pPr>
        <w:widowControl w:val="0"/>
        <w:autoSpaceDE w:val="0"/>
        <w:autoSpaceDN w:val="0"/>
        <w:adjustRightInd w:val="0"/>
        <w:spacing w:line="157" w:lineRule="exact"/>
      </w:pPr>
    </w:p>
    <w:p w:rsidR="00E06A2B" w:rsidRPr="00561FB5" w:rsidRDefault="00E06A2B" w:rsidP="00E06A2B">
      <w:pPr>
        <w:widowControl w:val="0"/>
        <w:autoSpaceDE w:val="0"/>
        <w:autoSpaceDN w:val="0"/>
        <w:adjustRightInd w:val="0"/>
        <w:spacing w:line="240" w:lineRule="auto"/>
        <w:ind w:left="120"/>
      </w:pPr>
      <w:r w:rsidRPr="00561FB5">
        <w:rPr>
          <w:b/>
          <w:bCs/>
        </w:rPr>
        <w:t>МЕСТА ПРИМОПРЕДАЈЕ</w:t>
      </w:r>
    </w:p>
    <w:p w:rsidR="00E06A2B" w:rsidRPr="00561FB5" w:rsidRDefault="00E06A2B" w:rsidP="00E06A2B">
      <w:pPr>
        <w:widowControl w:val="0"/>
        <w:autoSpaceDE w:val="0"/>
        <w:autoSpaceDN w:val="0"/>
        <w:adjustRightInd w:val="0"/>
        <w:spacing w:line="45" w:lineRule="exact"/>
      </w:pPr>
    </w:p>
    <w:p w:rsidR="00E06A2B" w:rsidRPr="00561FB5" w:rsidRDefault="00E06A2B" w:rsidP="00E06A2B">
      <w:pPr>
        <w:widowControl w:val="0"/>
        <w:autoSpaceDE w:val="0"/>
        <w:autoSpaceDN w:val="0"/>
        <w:adjustRightInd w:val="0"/>
        <w:spacing w:line="102" w:lineRule="exact"/>
      </w:pPr>
      <w:bookmarkStart w:id="2" w:name="page79"/>
      <w:bookmarkEnd w:id="2"/>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4.</w:t>
      </w:r>
      <w:proofErr w:type="gramEnd"/>
    </w:p>
    <w:p w:rsidR="00E06A2B" w:rsidRPr="00561FB5" w:rsidRDefault="00E06A2B" w:rsidP="00E06A2B">
      <w:pPr>
        <w:widowControl w:val="0"/>
        <w:autoSpaceDE w:val="0"/>
        <w:autoSpaceDN w:val="0"/>
        <w:adjustRightInd w:val="0"/>
        <w:spacing w:line="240" w:lineRule="auto"/>
        <w:ind w:firstLine="720"/>
        <w:jc w:val="both"/>
      </w:pPr>
      <w:r w:rsidRPr="00561FB5">
        <w:t>Под местима примопредаје подразумевају се сва мерна места Наручиоца</w:t>
      </w:r>
      <w:r w:rsidR="003F65FE" w:rsidRPr="00561FB5">
        <w:t xml:space="preserve"> </w:t>
      </w:r>
      <w:r w:rsidRPr="00561FB5">
        <w:t>прикључена на дистрибутивни систем у категорији потрошње на ниском напону, у складу са постојећим ознакама ЕД из табела техничког описа конкурсне</w:t>
      </w:r>
      <w:r w:rsidR="003F65FE" w:rsidRPr="00561FB5">
        <w:t xml:space="preserve"> </w:t>
      </w:r>
      <w:r w:rsidRPr="00561FB5">
        <w:t>документације, која чини саставни део овог уговора, с тим што На</w:t>
      </w:r>
      <w:r w:rsidRPr="00561FB5">
        <w:rPr>
          <w:lang w:val="sr-Cyrl-CS"/>
        </w:rPr>
        <w:t>ручилац задржава право корекције броја мерних места и одобрене снаге за мерна места уговорених потрошача, у току периода снабдевања, што ће се регулиса</w:t>
      </w:r>
      <w:r w:rsidR="003F65FE" w:rsidRPr="00561FB5">
        <w:rPr>
          <w:lang w:val="sr-Cyrl-CS"/>
        </w:rPr>
        <w:t>ти Анексом овог уговора између н</w:t>
      </w:r>
      <w:r w:rsidR="009463D6">
        <w:rPr>
          <w:lang w:val="sr-Cyrl-CS"/>
        </w:rPr>
        <w:t>аручиоца и добављача, а сходно члану 156. ЗЈН.</w:t>
      </w:r>
      <w:r w:rsidRPr="00561FB5">
        <w:rPr>
          <w:lang w:val="sr-Cyrl-CS"/>
        </w:rPr>
        <w:t xml:space="preserve"> </w:t>
      </w:r>
    </w:p>
    <w:p w:rsidR="00E06A2B" w:rsidRPr="00561FB5" w:rsidRDefault="00E06A2B" w:rsidP="00E06A2B">
      <w:pPr>
        <w:widowControl w:val="0"/>
        <w:autoSpaceDE w:val="0"/>
        <w:autoSpaceDN w:val="0"/>
        <w:adjustRightInd w:val="0"/>
        <w:spacing w:line="1" w:lineRule="exact"/>
      </w:pPr>
    </w:p>
    <w:p w:rsidR="00E06A2B" w:rsidRPr="00561FB5" w:rsidRDefault="00E06A2B" w:rsidP="00E06A2B">
      <w:pPr>
        <w:widowControl w:val="0"/>
        <w:overflowPunct w:val="0"/>
        <w:autoSpaceDE w:val="0"/>
        <w:autoSpaceDN w:val="0"/>
        <w:adjustRightInd w:val="0"/>
        <w:spacing w:line="240" w:lineRule="auto"/>
        <w:ind w:firstLine="720"/>
        <w:jc w:val="both"/>
        <w:rPr>
          <w:lang w:val="sr-Cyrl-CS"/>
        </w:rPr>
      </w:pPr>
      <w:r w:rsidRPr="00561FB5">
        <w:t xml:space="preserve">Добављач сноси све ризике, као и све припадајуће и зависне трошкове у вези са </w:t>
      </w:r>
      <w:r w:rsidRPr="00561FB5">
        <w:lastRenderedPageBreak/>
        <w:t>припремом програма, преносом и испоруком електричне енергије до места</w:t>
      </w:r>
      <w:r w:rsidR="003F65FE" w:rsidRPr="00561FB5">
        <w:t xml:space="preserve"> </w:t>
      </w:r>
      <w:r w:rsidRPr="00561FB5">
        <w:t>примопредаје, а Наручилац сноси све ризике и припадајуће трошкове у вези са припремом програма, преносом и испоруком електричне енергије од места</w:t>
      </w:r>
      <w:r w:rsidR="003F65FE" w:rsidRPr="00561FB5">
        <w:t xml:space="preserve"> </w:t>
      </w:r>
      <w:r w:rsidRPr="00561FB5">
        <w:t>примопредаје.</w:t>
      </w:r>
    </w:p>
    <w:p w:rsidR="00E06A2B" w:rsidRPr="00561FB5" w:rsidRDefault="00E06A2B" w:rsidP="00E06A2B">
      <w:pPr>
        <w:widowControl w:val="0"/>
        <w:autoSpaceDE w:val="0"/>
        <w:autoSpaceDN w:val="0"/>
        <w:adjustRightInd w:val="0"/>
        <w:spacing w:line="240" w:lineRule="auto"/>
        <w:jc w:val="both"/>
      </w:pPr>
      <w:r w:rsidRPr="00561FB5">
        <w:rPr>
          <w:lang w:val="sr-Cyrl-CS"/>
        </w:rPr>
        <w:tab/>
      </w:r>
      <w:proofErr w:type="gramStart"/>
      <w:r w:rsidR="003F65FE" w:rsidRPr="00561FB5">
        <w:t>Под програмом из става 2.</w:t>
      </w:r>
      <w:proofErr w:type="gramEnd"/>
      <w:r w:rsidR="003F65FE" w:rsidRPr="00561FB5">
        <w:t xml:space="preserve"> </w:t>
      </w:r>
      <w:proofErr w:type="gramStart"/>
      <w:r w:rsidR="003F65FE" w:rsidRPr="00561FB5">
        <w:t>о</w:t>
      </w:r>
      <w:r w:rsidRPr="00561FB5">
        <w:t>вог</w:t>
      </w:r>
      <w:proofErr w:type="gramEnd"/>
      <w:r w:rsidRPr="00561FB5">
        <w:t xml:space="preserve"> члана подразумевају се све радње неопходне да би уговорна страна извршила своју обавезу у вези са продајом,</w:t>
      </w:r>
      <w:r w:rsidR="003F65FE" w:rsidRPr="00561FB5">
        <w:t xml:space="preserve"> </w:t>
      </w:r>
      <w:r w:rsidRPr="00561FB5">
        <w:t>односно преузимањем електричне енергије.</w:t>
      </w:r>
    </w:p>
    <w:p w:rsidR="00E06A2B" w:rsidRPr="00561FB5" w:rsidRDefault="00E06A2B" w:rsidP="00E06A2B">
      <w:pPr>
        <w:widowControl w:val="0"/>
        <w:autoSpaceDE w:val="0"/>
        <w:autoSpaceDN w:val="0"/>
        <w:adjustRightInd w:val="0"/>
        <w:spacing w:line="240" w:lineRule="auto"/>
        <w:jc w:val="both"/>
      </w:pPr>
    </w:p>
    <w:p w:rsidR="00E06A2B" w:rsidRPr="00561FB5" w:rsidRDefault="00E06A2B" w:rsidP="00E06A2B">
      <w:pPr>
        <w:widowControl w:val="0"/>
        <w:autoSpaceDE w:val="0"/>
        <w:autoSpaceDN w:val="0"/>
        <w:adjustRightInd w:val="0"/>
        <w:spacing w:line="240" w:lineRule="auto"/>
        <w:jc w:val="both"/>
      </w:pPr>
      <w:r w:rsidRPr="00561FB5">
        <w:t>Места примопредаје</w:t>
      </w:r>
    </w:p>
    <w:p w:rsidR="00E06A2B" w:rsidRPr="00561FB5" w:rsidRDefault="00E06A2B" w:rsidP="00E06A2B">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sz w:val="24"/>
          <w:szCs w:val="24"/>
        </w:rPr>
      </w:pPr>
      <w:r w:rsidRPr="00561FB5">
        <w:rPr>
          <w:rFonts w:ascii="Times New Roman" w:hAnsi="Times New Roman" w:cs="Times New Roman"/>
          <w:sz w:val="24"/>
          <w:szCs w:val="24"/>
        </w:rPr>
        <w:t xml:space="preserve">Објекти </w:t>
      </w:r>
    </w:p>
    <w:p w:rsidR="00E06A2B" w:rsidRDefault="00E06A2B" w:rsidP="00E06A2B">
      <w:pPr>
        <w:pStyle w:val="ListParagraph"/>
        <w:widowControl w:val="0"/>
        <w:autoSpaceDE w:val="0"/>
        <w:autoSpaceDN w:val="0"/>
        <w:adjustRightInd w:val="0"/>
        <w:spacing w:after="0" w:line="240" w:lineRule="auto"/>
        <w:jc w:val="both"/>
        <w:rPr>
          <w:rFonts w:ascii="Times New Roman" w:hAnsi="Times New Roman" w:cs="Times New Roman"/>
          <w:sz w:val="24"/>
          <w:szCs w:val="24"/>
          <w:lang w:val="sr-Latn-RS"/>
        </w:rPr>
      </w:pPr>
    </w:p>
    <w:p w:rsidR="00A66D9D" w:rsidRDefault="00A66D9D" w:rsidP="00E06A2B">
      <w:pPr>
        <w:pStyle w:val="ListParagraph"/>
        <w:widowControl w:val="0"/>
        <w:autoSpaceDE w:val="0"/>
        <w:autoSpaceDN w:val="0"/>
        <w:adjustRightInd w:val="0"/>
        <w:spacing w:after="0" w:line="240" w:lineRule="auto"/>
        <w:ind w:left="0"/>
        <w:jc w:val="both"/>
        <w:rPr>
          <w:rFonts w:ascii="Times New Roman" w:hAnsi="Times New Roman" w:cs="Times New Roman"/>
          <w:sz w:val="24"/>
          <w:szCs w:val="24"/>
          <w:lang w:val="sr-Latn-RS"/>
        </w:rPr>
      </w:pPr>
    </w:p>
    <w:tbl>
      <w:tblPr>
        <w:tblW w:w="12678" w:type="dxa"/>
        <w:tblInd w:w="93" w:type="dxa"/>
        <w:tblLook w:val="04A0" w:firstRow="1" w:lastRow="0" w:firstColumn="1" w:lastColumn="0" w:noHBand="0" w:noVBand="1"/>
      </w:tblPr>
      <w:tblGrid>
        <w:gridCol w:w="223"/>
        <w:gridCol w:w="430"/>
        <w:gridCol w:w="1162"/>
        <w:gridCol w:w="519"/>
        <w:gridCol w:w="927"/>
        <w:gridCol w:w="1164"/>
        <w:gridCol w:w="1890"/>
        <w:gridCol w:w="1788"/>
        <w:gridCol w:w="776"/>
        <w:gridCol w:w="972"/>
        <w:gridCol w:w="334"/>
        <w:gridCol w:w="656"/>
        <w:gridCol w:w="236"/>
        <w:gridCol w:w="222"/>
        <w:gridCol w:w="1379"/>
      </w:tblGrid>
      <w:tr w:rsidR="00F9772D" w:rsidRPr="00A74C32" w:rsidTr="00D21E1F">
        <w:trPr>
          <w:trHeight w:val="259"/>
        </w:trPr>
        <w:tc>
          <w:tcPr>
            <w:tcW w:w="223" w:type="dxa"/>
            <w:tcBorders>
              <w:top w:val="nil"/>
              <w:left w:val="nil"/>
              <w:bottom w:val="nil"/>
              <w:right w:val="nil"/>
            </w:tcBorders>
            <w:shd w:val="clear" w:color="auto" w:fill="auto"/>
            <w:hideMark/>
          </w:tcPr>
          <w:p w:rsidR="00F9772D" w:rsidRPr="00A74C32" w:rsidRDefault="00F9772D" w:rsidP="00D21E1F">
            <w:pPr>
              <w:rPr>
                <w:sz w:val="16"/>
                <w:szCs w:val="16"/>
              </w:rPr>
            </w:pPr>
          </w:p>
        </w:tc>
        <w:tc>
          <w:tcPr>
            <w:tcW w:w="2111" w:type="dxa"/>
            <w:gridSpan w:val="3"/>
            <w:tcBorders>
              <w:top w:val="nil"/>
              <w:left w:val="nil"/>
              <w:bottom w:val="nil"/>
              <w:right w:val="nil"/>
            </w:tcBorders>
            <w:shd w:val="clear" w:color="auto" w:fill="auto"/>
            <w:vAlign w:val="center"/>
            <w:hideMark/>
          </w:tcPr>
          <w:p w:rsidR="00F9772D" w:rsidRPr="00A74C32" w:rsidRDefault="00F9772D" w:rsidP="00D21E1F">
            <w:pPr>
              <w:rPr>
                <w:sz w:val="16"/>
                <w:szCs w:val="16"/>
              </w:rPr>
            </w:pPr>
            <w:r w:rsidRPr="00A74C32">
              <w:rPr>
                <w:sz w:val="16"/>
                <w:szCs w:val="16"/>
              </w:rPr>
              <w:t>Adresa dostave računa:</w:t>
            </w:r>
          </w:p>
        </w:tc>
        <w:tc>
          <w:tcPr>
            <w:tcW w:w="5769" w:type="dxa"/>
            <w:gridSpan w:val="4"/>
            <w:tcBorders>
              <w:top w:val="nil"/>
              <w:left w:val="nil"/>
              <w:bottom w:val="nil"/>
              <w:right w:val="nil"/>
            </w:tcBorders>
            <w:shd w:val="clear" w:color="auto" w:fill="auto"/>
            <w:vAlign w:val="center"/>
            <w:hideMark/>
          </w:tcPr>
          <w:p w:rsidR="00F9772D" w:rsidRPr="00A74C32" w:rsidRDefault="00F9772D" w:rsidP="00D21E1F">
            <w:pPr>
              <w:rPr>
                <w:sz w:val="16"/>
                <w:szCs w:val="16"/>
              </w:rPr>
            </w:pPr>
            <w:r w:rsidRPr="00A74C32">
              <w:rPr>
                <w:sz w:val="16"/>
                <w:szCs w:val="16"/>
              </w:rPr>
              <w:t xml:space="preserve">VRNJAČKA BANJA, KRUŠEVAČKA 17 </w:t>
            </w:r>
          </w:p>
        </w:tc>
        <w:tc>
          <w:tcPr>
            <w:tcW w:w="776" w:type="dxa"/>
            <w:tcBorders>
              <w:top w:val="nil"/>
              <w:left w:val="nil"/>
              <w:bottom w:val="nil"/>
              <w:right w:val="nil"/>
            </w:tcBorders>
            <w:shd w:val="clear" w:color="auto" w:fill="auto"/>
            <w:vAlign w:val="center"/>
            <w:hideMark/>
          </w:tcPr>
          <w:p w:rsidR="00F9772D" w:rsidRPr="00A74C32" w:rsidRDefault="00F9772D" w:rsidP="00D21E1F">
            <w:pPr>
              <w:jc w:val="center"/>
              <w:rPr>
                <w:sz w:val="16"/>
                <w:szCs w:val="16"/>
              </w:rPr>
            </w:pPr>
            <w:r w:rsidRPr="00A74C32">
              <w:rPr>
                <w:sz w:val="16"/>
                <w:szCs w:val="16"/>
              </w:rPr>
              <w:t>Broj mesta merenja:</w:t>
            </w:r>
          </w:p>
        </w:tc>
        <w:tc>
          <w:tcPr>
            <w:tcW w:w="972" w:type="dxa"/>
            <w:tcBorders>
              <w:top w:val="nil"/>
              <w:left w:val="nil"/>
              <w:bottom w:val="nil"/>
              <w:right w:val="nil"/>
            </w:tcBorders>
            <w:shd w:val="clear" w:color="auto" w:fill="auto"/>
            <w:vAlign w:val="center"/>
            <w:hideMark/>
          </w:tcPr>
          <w:p w:rsidR="00F9772D" w:rsidRPr="00A74C32" w:rsidRDefault="00F9772D" w:rsidP="00D21E1F">
            <w:pPr>
              <w:rPr>
                <w:sz w:val="16"/>
                <w:szCs w:val="16"/>
              </w:rPr>
            </w:pPr>
            <w:r>
              <w:rPr>
                <w:sz w:val="16"/>
                <w:szCs w:val="16"/>
              </w:rPr>
              <w:t>48</w:t>
            </w:r>
          </w:p>
        </w:tc>
        <w:tc>
          <w:tcPr>
            <w:tcW w:w="990" w:type="dxa"/>
            <w:gridSpan w:val="2"/>
            <w:tcBorders>
              <w:top w:val="nil"/>
              <w:left w:val="nil"/>
              <w:bottom w:val="nil"/>
              <w:right w:val="nil"/>
            </w:tcBorders>
            <w:shd w:val="clear" w:color="auto" w:fill="auto"/>
            <w:hideMark/>
          </w:tcPr>
          <w:p w:rsidR="00F9772D" w:rsidRPr="00A74C32" w:rsidRDefault="00F9772D" w:rsidP="00D21E1F">
            <w:pPr>
              <w:rPr>
                <w:sz w:val="16"/>
                <w:szCs w:val="16"/>
              </w:rPr>
            </w:pPr>
          </w:p>
        </w:tc>
        <w:tc>
          <w:tcPr>
            <w:tcW w:w="236" w:type="dxa"/>
            <w:tcBorders>
              <w:top w:val="nil"/>
              <w:left w:val="nil"/>
              <w:bottom w:val="nil"/>
              <w:right w:val="nil"/>
            </w:tcBorders>
            <w:shd w:val="clear" w:color="auto" w:fill="auto"/>
            <w:hideMark/>
          </w:tcPr>
          <w:p w:rsidR="00F9772D" w:rsidRPr="00A74C32" w:rsidRDefault="00F9772D" w:rsidP="00D21E1F">
            <w:pPr>
              <w:rPr>
                <w:sz w:val="16"/>
                <w:szCs w:val="16"/>
              </w:rPr>
            </w:pPr>
          </w:p>
        </w:tc>
        <w:tc>
          <w:tcPr>
            <w:tcW w:w="222" w:type="dxa"/>
            <w:tcBorders>
              <w:top w:val="nil"/>
              <w:left w:val="nil"/>
              <w:bottom w:val="nil"/>
              <w:right w:val="nil"/>
            </w:tcBorders>
            <w:shd w:val="clear" w:color="auto" w:fill="auto"/>
            <w:hideMark/>
          </w:tcPr>
          <w:p w:rsidR="00F9772D" w:rsidRPr="00A74C32" w:rsidRDefault="00F9772D" w:rsidP="00D21E1F">
            <w:pPr>
              <w:rPr>
                <w:sz w:val="16"/>
                <w:szCs w:val="16"/>
              </w:rPr>
            </w:pPr>
          </w:p>
        </w:tc>
        <w:tc>
          <w:tcPr>
            <w:tcW w:w="1379" w:type="dxa"/>
            <w:tcBorders>
              <w:top w:val="nil"/>
              <w:left w:val="nil"/>
              <w:bottom w:val="nil"/>
              <w:right w:val="nil"/>
            </w:tcBorders>
            <w:shd w:val="clear" w:color="auto" w:fill="auto"/>
            <w:hideMark/>
          </w:tcPr>
          <w:p w:rsidR="00F9772D" w:rsidRPr="00A74C32" w:rsidRDefault="00F9772D" w:rsidP="00D21E1F">
            <w:pPr>
              <w:rPr>
                <w:sz w:val="16"/>
                <w:szCs w:val="16"/>
              </w:rPr>
            </w:pPr>
          </w:p>
        </w:tc>
      </w:tr>
      <w:tr w:rsidR="00F9772D" w:rsidRPr="00A74C32" w:rsidTr="00D21E1F">
        <w:trPr>
          <w:gridAfter w:val="4"/>
          <w:wAfter w:w="2493" w:type="dxa"/>
          <w:trHeight w:val="300"/>
        </w:trPr>
        <w:tc>
          <w:tcPr>
            <w:tcW w:w="653" w:type="dxa"/>
            <w:gridSpan w:val="2"/>
            <w:tcBorders>
              <w:top w:val="single" w:sz="4" w:space="0" w:color="auto"/>
              <w:left w:val="single" w:sz="4" w:space="0" w:color="auto"/>
              <w:bottom w:val="single" w:sz="4" w:space="0" w:color="auto"/>
              <w:right w:val="nil"/>
            </w:tcBorders>
            <w:shd w:val="clear" w:color="000000" w:fill="FFFFCC"/>
            <w:hideMark/>
          </w:tcPr>
          <w:p w:rsidR="00F9772D" w:rsidRPr="00A74C32" w:rsidRDefault="00F9772D" w:rsidP="00D21E1F">
            <w:pPr>
              <w:jc w:val="center"/>
              <w:rPr>
                <w:sz w:val="16"/>
                <w:szCs w:val="16"/>
              </w:rPr>
            </w:pPr>
            <w:r w:rsidRPr="00A74C32">
              <w:rPr>
                <w:sz w:val="16"/>
                <w:szCs w:val="16"/>
              </w:rPr>
              <w:t>Rbr.</w:t>
            </w:r>
          </w:p>
        </w:tc>
        <w:tc>
          <w:tcPr>
            <w:tcW w:w="1162" w:type="dxa"/>
            <w:tcBorders>
              <w:top w:val="single" w:sz="4" w:space="0" w:color="auto"/>
              <w:left w:val="single" w:sz="4" w:space="0" w:color="auto"/>
              <w:bottom w:val="single" w:sz="4" w:space="0" w:color="auto"/>
              <w:right w:val="nil"/>
            </w:tcBorders>
            <w:shd w:val="clear" w:color="000000" w:fill="FFFFCC"/>
            <w:hideMark/>
          </w:tcPr>
          <w:p w:rsidR="00F9772D" w:rsidRPr="00A74C32" w:rsidRDefault="00F9772D" w:rsidP="00D21E1F">
            <w:pPr>
              <w:rPr>
                <w:sz w:val="16"/>
                <w:szCs w:val="16"/>
              </w:rPr>
            </w:pPr>
            <w:r w:rsidRPr="00A74C32">
              <w:rPr>
                <w:sz w:val="16"/>
                <w:szCs w:val="16"/>
              </w:rPr>
              <w:t>Naziv OJ</w:t>
            </w:r>
          </w:p>
        </w:tc>
        <w:tc>
          <w:tcPr>
            <w:tcW w:w="1446" w:type="dxa"/>
            <w:gridSpan w:val="2"/>
            <w:tcBorders>
              <w:top w:val="single" w:sz="4" w:space="0" w:color="auto"/>
              <w:left w:val="single" w:sz="4" w:space="0" w:color="auto"/>
              <w:bottom w:val="single" w:sz="4" w:space="0" w:color="auto"/>
              <w:right w:val="nil"/>
            </w:tcBorders>
            <w:shd w:val="clear" w:color="000000" w:fill="FFFFCC"/>
            <w:hideMark/>
          </w:tcPr>
          <w:p w:rsidR="00F9772D" w:rsidRPr="00A74C32" w:rsidRDefault="00F9772D" w:rsidP="00D21E1F">
            <w:pPr>
              <w:rPr>
                <w:sz w:val="16"/>
                <w:szCs w:val="16"/>
              </w:rPr>
            </w:pPr>
            <w:r w:rsidRPr="00A74C32">
              <w:rPr>
                <w:sz w:val="16"/>
                <w:szCs w:val="16"/>
              </w:rPr>
              <w:t>ED broj</w:t>
            </w:r>
          </w:p>
        </w:tc>
        <w:tc>
          <w:tcPr>
            <w:tcW w:w="1164" w:type="dxa"/>
            <w:tcBorders>
              <w:top w:val="single" w:sz="4" w:space="0" w:color="auto"/>
              <w:left w:val="single" w:sz="4" w:space="0" w:color="auto"/>
              <w:bottom w:val="single" w:sz="4" w:space="0" w:color="auto"/>
              <w:right w:val="nil"/>
            </w:tcBorders>
            <w:shd w:val="clear" w:color="000000" w:fill="FFFFCC"/>
            <w:hideMark/>
          </w:tcPr>
          <w:p w:rsidR="00F9772D" w:rsidRPr="00A74C32" w:rsidRDefault="00F9772D" w:rsidP="00D21E1F">
            <w:pPr>
              <w:rPr>
                <w:sz w:val="16"/>
                <w:szCs w:val="16"/>
              </w:rPr>
            </w:pPr>
            <w:r w:rsidRPr="00A74C32">
              <w:rPr>
                <w:sz w:val="16"/>
                <w:szCs w:val="16"/>
              </w:rPr>
              <w:t>Potrošački broj</w:t>
            </w:r>
          </w:p>
        </w:tc>
        <w:tc>
          <w:tcPr>
            <w:tcW w:w="1890" w:type="dxa"/>
            <w:tcBorders>
              <w:top w:val="single" w:sz="4" w:space="0" w:color="auto"/>
              <w:left w:val="single" w:sz="4" w:space="0" w:color="auto"/>
              <w:bottom w:val="single" w:sz="4" w:space="0" w:color="auto"/>
              <w:right w:val="nil"/>
            </w:tcBorders>
            <w:shd w:val="clear" w:color="000000" w:fill="FFFFCC"/>
            <w:hideMark/>
          </w:tcPr>
          <w:p w:rsidR="00F9772D" w:rsidRPr="00A74C32" w:rsidRDefault="00F9772D" w:rsidP="00D21E1F">
            <w:pPr>
              <w:rPr>
                <w:sz w:val="16"/>
                <w:szCs w:val="16"/>
              </w:rPr>
            </w:pPr>
            <w:r w:rsidRPr="00A74C32">
              <w:rPr>
                <w:sz w:val="16"/>
                <w:szCs w:val="16"/>
              </w:rPr>
              <w:t>Naziv potrošača</w:t>
            </w:r>
          </w:p>
        </w:tc>
        <w:tc>
          <w:tcPr>
            <w:tcW w:w="3870" w:type="dxa"/>
            <w:gridSpan w:val="4"/>
            <w:tcBorders>
              <w:top w:val="single" w:sz="4" w:space="0" w:color="auto"/>
              <w:left w:val="single" w:sz="4" w:space="0" w:color="auto"/>
              <w:bottom w:val="single" w:sz="4" w:space="0" w:color="auto"/>
              <w:right w:val="single" w:sz="4" w:space="0" w:color="000000"/>
            </w:tcBorders>
            <w:shd w:val="clear" w:color="000000" w:fill="FFFFCC"/>
            <w:hideMark/>
          </w:tcPr>
          <w:p w:rsidR="00F9772D" w:rsidRPr="00A74C32" w:rsidRDefault="00F9772D" w:rsidP="00D21E1F">
            <w:pPr>
              <w:rPr>
                <w:sz w:val="16"/>
                <w:szCs w:val="16"/>
              </w:rPr>
            </w:pPr>
            <w:r w:rsidRPr="00A74C32">
              <w:rPr>
                <w:sz w:val="16"/>
                <w:szCs w:val="16"/>
              </w:rPr>
              <w:t>Adresa mesta merenja</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1</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504010012268</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4017303819</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highlight w:val="yellow"/>
              </w:rPr>
            </w:pPr>
            <w:r w:rsidRPr="00A74C32">
              <w:rPr>
                <w:sz w:val="16"/>
                <w:szCs w:val="16"/>
                <w:highlight w:val="yellow"/>
              </w:rPr>
              <w:t>SKUPŠTINA OPŠTINE</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KRUŠEVAČKA 0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2</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504010014819</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4017303827</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SOC.HUM.CENTAR ZA DECU I OMLADINU</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KRALJEVAČKA-PIJAC L.11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3</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504010014820</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4017303835</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BELI IZVOR LOKALI 16 I17 PIJAC</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KRALJEVAČKA-PIJAC L.16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4</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504010014814</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4017303843</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BELI IZVOR LOK.BR.6</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KRALJEVAČKA-PIJAC L.6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5</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504010014815</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4017303851</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BELI IZVOR LOK.BR.7</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KRALJEVAČKA-PIJAC L.7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6</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504010014816</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4017303860</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BELI IZVOR LOK.BR.8</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KRALJEVAČKA-PIJAC L.8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7</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504010014818</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4017303878</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BELI IZVOR LOK.BR.10</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KRALJEVAČKA-PIJAC L.10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8</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504010014817</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4017303886</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BELI IZVOR LOK.BR.9</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KRALJEVAČKA-PIJAC L.9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9</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504010014495</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4017303894</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MESNA KANCELARIJA-GRACAC</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GORNJI GRAČAC 0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10</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504010013810</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4017303908</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BELI IZVOR LOKAL BR.5</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KRALJEVAČKA-PIJAC L-5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11</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504010016488</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4017303916</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MRO BR.6 "SRBIJA"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KRUŠEVAČKA 17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12</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504010016489</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4017303924</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MRO BR.5 "SRBIJA"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KRUŠEVAČKA 17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13</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504010016522</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4017303932</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MRO KOD ZVEZDE</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KRUŠEVAČKA 17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14</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504010016523</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4017303940</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MRO BR.2 KOD ZVEZDE</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KRUŠEVAČKA 17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15</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504010012397</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4017303959</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ZGRADA ETC</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VOJVOĐANSKA BB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16</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504010016961</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4017303967</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KRUŠEVAČKA 17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17</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504010012378</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4017303975</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SKLONIŠTE</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BEOGRADSKA B.B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18</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504010019410</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4017303983</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FONTANA ISPRED KUPATILA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VRNJAČKA ULICA BB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19</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504010019432</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4017303991</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FONTANA KRUŽNI TOK</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KNEZA MILOŠA bb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20</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504010014509</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4017304009</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VRNJA?KA BANJA, GLAVICA 0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21</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504010013252</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4017304017</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VRNJA?KA BANJA, VRNJCI 0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22</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504010013254</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4017304025</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VRNJA?KA BANJA, VRNJCI 0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23</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504010013253</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4017304033</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VRNJA?KA BANJA, VRNJCI 0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24</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504010019282</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4017304041</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VRNJA</w:t>
            </w:r>
            <w:proofErr w:type="gramStart"/>
            <w:r w:rsidRPr="00A74C32">
              <w:rPr>
                <w:sz w:val="16"/>
                <w:szCs w:val="16"/>
              </w:rPr>
              <w:t>?KA</w:t>
            </w:r>
            <w:proofErr w:type="gramEnd"/>
            <w:r w:rsidRPr="00A74C32">
              <w:rPr>
                <w:sz w:val="16"/>
                <w:szCs w:val="16"/>
              </w:rPr>
              <w:t xml:space="preserve"> BANJA, VRNJA?KO PART.ODRED 15?  ul.B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25</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504010020191</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4017304050</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OTROCI BB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lastRenderedPageBreak/>
              <w:t>26</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504010020208</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4017304068</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BORE VASILJEVIĆA BB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27</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504010019431</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4017304076</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VRNJA?KA BANJA, VRNJA?KA BB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sidRPr="00A74C32">
              <w:rPr>
                <w:sz w:val="16"/>
                <w:szCs w:val="16"/>
              </w:rPr>
              <w:t>28</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504010019430</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4017304084</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VRNJA?KA BANJA, VRNJA?KA ULICA BB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29</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504010021898</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4017304114</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VRNJAČKA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30</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504010022535</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4017469679</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VRNJAČKA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31</w:t>
            </w:r>
          </w:p>
        </w:tc>
        <w:tc>
          <w:tcPr>
            <w:tcW w:w="1162"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504010022533</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4017469687</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VRNJACKA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32</w:t>
            </w:r>
          </w:p>
        </w:tc>
        <w:tc>
          <w:tcPr>
            <w:tcW w:w="1162"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504010022570</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4017542082</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VRNJACKA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33</w:t>
            </w:r>
          </w:p>
        </w:tc>
        <w:tc>
          <w:tcPr>
            <w:tcW w:w="1162"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504010022540</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4017469695</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VRNJAČKA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34</w:t>
            </w:r>
          </w:p>
        </w:tc>
        <w:tc>
          <w:tcPr>
            <w:tcW w:w="1162"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504010022569</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4017542090</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VRNJAČKA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35</w:t>
            </w:r>
          </w:p>
        </w:tc>
        <w:tc>
          <w:tcPr>
            <w:tcW w:w="1162"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504010022541</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4017469709</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VRNJAČKA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36</w:t>
            </w:r>
          </w:p>
        </w:tc>
        <w:tc>
          <w:tcPr>
            <w:tcW w:w="1162"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504010022534</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4017469717</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VRNJAČKA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37</w:t>
            </w:r>
          </w:p>
        </w:tc>
        <w:tc>
          <w:tcPr>
            <w:tcW w:w="1162"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504010022536</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4017469725</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VRNJACKA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38</w:t>
            </w:r>
          </w:p>
        </w:tc>
        <w:tc>
          <w:tcPr>
            <w:tcW w:w="1162"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504010022537</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4017469733</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VRNJACKA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39</w:t>
            </w:r>
          </w:p>
        </w:tc>
        <w:tc>
          <w:tcPr>
            <w:tcW w:w="1162"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504010022538</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4017469741</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VRNJAČKA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40</w:t>
            </w:r>
          </w:p>
        </w:tc>
        <w:tc>
          <w:tcPr>
            <w:tcW w:w="1162"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504010022539</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4017469750</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VRNJAČKA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41</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504010022561</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4017616035</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VRNJACKA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jc w:val="center"/>
              <w:rPr>
                <w:sz w:val="16"/>
                <w:szCs w:val="16"/>
              </w:rPr>
            </w:pPr>
            <w:r>
              <w:rPr>
                <w:sz w:val="16"/>
                <w:szCs w:val="16"/>
              </w:rPr>
              <w:t>42</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504010015974</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4017416320</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"SPORTSKI CENTAR"USTANOVA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VOJVOĐANSKA BB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313203" w:rsidRDefault="00F9772D" w:rsidP="00D21E1F">
            <w:pPr>
              <w:jc w:val="center"/>
              <w:rPr>
                <w:sz w:val="16"/>
                <w:szCs w:val="16"/>
              </w:rPr>
            </w:pPr>
            <w:r w:rsidRPr="00313203">
              <w:rPr>
                <w:sz w:val="16"/>
                <w:szCs w:val="16"/>
              </w:rPr>
              <w:t>43</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504010022128</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4017616027</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SPECIJALNA BOLNICA ''MERKUR''</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VRNJACKA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313203" w:rsidRDefault="00F9772D" w:rsidP="00D21E1F">
            <w:pPr>
              <w:jc w:val="center"/>
              <w:rPr>
                <w:sz w:val="16"/>
                <w:szCs w:val="16"/>
              </w:rPr>
            </w:pPr>
            <w:r>
              <w:rPr>
                <w:sz w:val="16"/>
                <w:szCs w:val="16"/>
              </w:rPr>
              <w:t>44</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504010018115</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4017616019</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JAPANCKI VRT</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KRUŠEVAČKA 17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644FB8" w:rsidRDefault="00F9772D" w:rsidP="00D21E1F">
            <w:pPr>
              <w:jc w:val="center"/>
              <w:rPr>
                <w:sz w:val="16"/>
                <w:szCs w:val="16"/>
              </w:rPr>
            </w:pPr>
            <w:r w:rsidRPr="00644FB8">
              <w:rPr>
                <w:sz w:val="16"/>
                <w:szCs w:val="16"/>
              </w:rPr>
              <w:t>45</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504010022943</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4017913536</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VRNJACKA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644FB8" w:rsidRDefault="00F9772D" w:rsidP="00D21E1F">
            <w:pPr>
              <w:jc w:val="center"/>
              <w:rPr>
                <w:sz w:val="16"/>
                <w:szCs w:val="16"/>
              </w:rPr>
            </w:pPr>
            <w:r w:rsidRPr="00644FB8">
              <w:rPr>
                <w:sz w:val="16"/>
                <w:szCs w:val="16"/>
              </w:rPr>
              <w:t>4</w:t>
            </w:r>
            <w:r>
              <w:rPr>
                <w:sz w:val="16"/>
                <w:szCs w:val="16"/>
              </w:rPr>
              <w:t>6</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504010022942</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4017913544</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VRNJACKA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644FB8" w:rsidRDefault="00F9772D" w:rsidP="00D21E1F">
            <w:pPr>
              <w:jc w:val="center"/>
              <w:rPr>
                <w:sz w:val="16"/>
                <w:szCs w:val="16"/>
              </w:rPr>
            </w:pPr>
            <w:r>
              <w:rPr>
                <w:sz w:val="16"/>
                <w:szCs w:val="16"/>
              </w:rPr>
              <w:t>47</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504010023109</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4018048537</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NOVO SELO, 36216 VRNJACKA BANJA  </w:t>
            </w:r>
          </w:p>
        </w:tc>
      </w:tr>
      <w:tr w:rsidR="00F9772D" w:rsidRPr="00A74C32" w:rsidTr="00D21E1F">
        <w:trPr>
          <w:gridAfter w:val="4"/>
          <w:wAfter w:w="2493" w:type="dxa"/>
          <w:trHeight w:val="259"/>
        </w:trPr>
        <w:tc>
          <w:tcPr>
            <w:tcW w:w="653" w:type="dxa"/>
            <w:gridSpan w:val="2"/>
            <w:tcBorders>
              <w:top w:val="nil"/>
              <w:left w:val="single" w:sz="4" w:space="0" w:color="auto"/>
              <w:bottom w:val="single" w:sz="4" w:space="0" w:color="auto"/>
              <w:right w:val="nil"/>
            </w:tcBorders>
            <w:shd w:val="clear" w:color="auto" w:fill="auto"/>
            <w:hideMark/>
          </w:tcPr>
          <w:p w:rsidR="00F9772D" w:rsidRPr="00677781" w:rsidRDefault="00F9772D" w:rsidP="00D21E1F">
            <w:pPr>
              <w:jc w:val="center"/>
              <w:rPr>
                <w:sz w:val="16"/>
                <w:szCs w:val="16"/>
                <w:lang w:val="sr-Latn-RS"/>
              </w:rPr>
            </w:pPr>
            <w:r>
              <w:rPr>
                <w:sz w:val="16"/>
                <w:szCs w:val="16"/>
              </w:rPr>
              <w:t>48</w:t>
            </w:r>
          </w:p>
        </w:tc>
        <w:tc>
          <w:tcPr>
            <w:tcW w:w="1162"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 xml:space="preserve">Elektrosrbija doo </w:t>
            </w:r>
          </w:p>
        </w:tc>
        <w:tc>
          <w:tcPr>
            <w:tcW w:w="1446" w:type="dxa"/>
            <w:gridSpan w:val="2"/>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504010023108</w:t>
            </w:r>
          </w:p>
        </w:tc>
        <w:tc>
          <w:tcPr>
            <w:tcW w:w="1164" w:type="dxa"/>
            <w:tcBorders>
              <w:top w:val="nil"/>
              <w:left w:val="single" w:sz="4" w:space="0" w:color="auto"/>
              <w:bottom w:val="single" w:sz="4" w:space="0" w:color="auto"/>
              <w:right w:val="nil"/>
            </w:tcBorders>
            <w:shd w:val="clear" w:color="auto" w:fill="auto"/>
            <w:hideMark/>
          </w:tcPr>
          <w:p w:rsidR="00F9772D" w:rsidRPr="0026584F" w:rsidRDefault="00F9772D" w:rsidP="00D21E1F">
            <w:pPr>
              <w:rPr>
                <w:sz w:val="16"/>
                <w:szCs w:val="16"/>
              </w:rPr>
            </w:pPr>
            <w:r w:rsidRPr="0026584F">
              <w:rPr>
                <w:sz w:val="16"/>
                <w:szCs w:val="16"/>
              </w:rPr>
              <w:t>4018048545</w:t>
            </w:r>
          </w:p>
        </w:tc>
        <w:tc>
          <w:tcPr>
            <w:tcW w:w="1890" w:type="dxa"/>
            <w:tcBorders>
              <w:top w:val="nil"/>
              <w:left w:val="single" w:sz="4" w:space="0" w:color="auto"/>
              <w:bottom w:val="single" w:sz="4" w:space="0" w:color="auto"/>
              <w:right w:val="nil"/>
            </w:tcBorders>
            <w:shd w:val="clear" w:color="auto" w:fill="auto"/>
            <w:hideMark/>
          </w:tcPr>
          <w:p w:rsidR="00F9772D" w:rsidRPr="00A74C32" w:rsidRDefault="00F9772D" w:rsidP="00D21E1F">
            <w:pPr>
              <w:rPr>
                <w:sz w:val="16"/>
                <w:szCs w:val="16"/>
              </w:rPr>
            </w:pPr>
            <w:r w:rsidRPr="00A74C32">
              <w:rPr>
                <w:sz w:val="16"/>
                <w:szCs w:val="16"/>
              </w:rPr>
              <w:t>OPŠTINA VRNJAČKA BANJA</w:t>
            </w:r>
          </w:p>
        </w:tc>
        <w:tc>
          <w:tcPr>
            <w:tcW w:w="3870" w:type="dxa"/>
            <w:gridSpan w:val="4"/>
            <w:tcBorders>
              <w:top w:val="nil"/>
              <w:left w:val="single" w:sz="4" w:space="0" w:color="auto"/>
              <w:bottom w:val="single" w:sz="4" w:space="0" w:color="auto"/>
              <w:right w:val="single" w:sz="4" w:space="0" w:color="000000"/>
            </w:tcBorders>
            <w:shd w:val="clear" w:color="auto" w:fill="auto"/>
            <w:hideMark/>
          </w:tcPr>
          <w:p w:rsidR="00F9772D" w:rsidRPr="00A74C32" w:rsidRDefault="00F9772D" w:rsidP="00D21E1F">
            <w:pPr>
              <w:rPr>
                <w:sz w:val="16"/>
                <w:szCs w:val="16"/>
              </w:rPr>
            </w:pPr>
            <w:r w:rsidRPr="00A74C32">
              <w:rPr>
                <w:sz w:val="16"/>
                <w:szCs w:val="16"/>
              </w:rPr>
              <w:t xml:space="preserve">VRNJAČKA BANJA, 36210 VRNJACKA BANJA  </w:t>
            </w:r>
          </w:p>
        </w:tc>
      </w:tr>
    </w:tbl>
    <w:p w:rsidR="00A66D9D" w:rsidRDefault="00A66D9D" w:rsidP="00E06A2B">
      <w:pPr>
        <w:pStyle w:val="ListParagraph"/>
        <w:widowControl w:val="0"/>
        <w:autoSpaceDE w:val="0"/>
        <w:autoSpaceDN w:val="0"/>
        <w:adjustRightInd w:val="0"/>
        <w:spacing w:after="0" w:line="240" w:lineRule="auto"/>
        <w:ind w:left="0"/>
        <w:jc w:val="both"/>
        <w:rPr>
          <w:rFonts w:ascii="Times New Roman" w:hAnsi="Times New Roman" w:cs="Times New Roman"/>
          <w:sz w:val="24"/>
          <w:szCs w:val="24"/>
          <w:lang w:val="sr-Latn-RS"/>
        </w:rPr>
      </w:pPr>
    </w:p>
    <w:p w:rsidR="00E06A2B" w:rsidRPr="00561FB5" w:rsidRDefault="00E06A2B" w:rsidP="00E06A2B">
      <w:pPr>
        <w:widowControl w:val="0"/>
        <w:autoSpaceDE w:val="0"/>
        <w:autoSpaceDN w:val="0"/>
        <w:adjustRightInd w:val="0"/>
        <w:spacing w:line="236" w:lineRule="auto"/>
        <w:rPr>
          <w:lang w:val="sr-Cyrl-CS"/>
        </w:rPr>
      </w:pPr>
    </w:p>
    <w:p w:rsidR="00E06A2B" w:rsidRPr="006C42BC" w:rsidRDefault="00E06A2B" w:rsidP="00E06A2B">
      <w:pPr>
        <w:pStyle w:val="ListParagraph"/>
        <w:widowControl w:val="0"/>
        <w:autoSpaceDE w:val="0"/>
        <w:autoSpaceDN w:val="0"/>
        <w:adjustRightInd w:val="0"/>
        <w:spacing w:after="0" w:line="231" w:lineRule="exact"/>
        <w:ind w:left="0"/>
        <w:rPr>
          <w:rFonts w:ascii="Times New Roman" w:hAnsi="Times New Roman" w:cs="Times New Roman"/>
          <w:sz w:val="24"/>
          <w:szCs w:val="24"/>
        </w:rPr>
      </w:pPr>
      <w:r w:rsidRPr="00561FB5">
        <w:rPr>
          <w:rFonts w:ascii="Times New Roman" w:eastAsia="Times New Roman" w:hAnsi="Times New Roman" w:cs="Times New Roman"/>
          <w:sz w:val="24"/>
          <w:szCs w:val="24"/>
        </w:rPr>
        <w:t xml:space="preserve">Јавна расвета </w:t>
      </w:r>
    </w:p>
    <w:p w:rsidR="006C42BC" w:rsidRDefault="006C42BC" w:rsidP="006C42BC">
      <w:pPr>
        <w:widowControl w:val="0"/>
        <w:autoSpaceDE w:val="0"/>
        <w:autoSpaceDN w:val="0"/>
        <w:adjustRightInd w:val="0"/>
        <w:spacing w:line="231" w:lineRule="exact"/>
      </w:pPr>
    </w:p>
    <w:tbl>
      <w:tblPr>
        <w:tblW w:w="13271" w:type="dxa"/>
        <w:tblInd w:w="93" w:type="dxa"/>
        <w:tblLayout w:type="fixed"/>
        <w:tblLook w:val="04A0" w:firstRow="1" w:lastRow="0" w:firstColumn="1" w:lastColumn="0" w:noHBand="0" w:noVBand="1"/>
      </w:tblPr>
      <w:tblGrid>
        <w:gridCol w:w="236"/>
        <w:gridCol w:w="445"/>
        <w:gridCol w:w="1142"/>
        <w:gridCol w:w="607"/>
        <w:gridCol w:w="713"/>
        <w:gridCol w:w="1192"/>
        <w:gridCol w:w="1973"/>
        <w:gridCol w:w="2253"/>
        <w:gridCol w:w="1603"/>
        <w:gridCol w:w="411"/>
        <w:gridCol w:w="487"/>
        <w:gridCol w:w="236"/>
        <w:gridCol w:w="236"/>
        <w:gridCol w:w="236"/>
        <w:gridCol w:w="1501"/>
      </w:tblGrid>
      <w:tr w:rsidR="00967EED" w:rsidRPr="00677781" w:rsidTr="00D21E1F">
        <w:trPr>
          <w:trHeight w:val="259"/>
        </w:trPr>
        <w:tc>
          <w:tcPr>
            <w:tcW w:w="236" w:type="dxa"/>
            <w:tcBorders>
              <w:top w:val="nil"/>
              <w:left w:val="nil"/>
              <w:bottom w:val="nil"/>
              <w:right w:val="nil"/>
            </w:tcBorders>
            <w:shd w:val="clear" w:color="auto" w:fill="auto"/>
            <w:hideMark/>
          </w:tcPr>
          <w:p w:rsidR="00967EED" w:rsidRPr="00677781" w:rsidRDefault="00967EED" w:rsidP="00D21E1F">
            <w:pPr>
              <w:rPr>
                <w:rFonts w:ascii="SansSerif" w:hAnsi="SansSerif" w:cs="Arial"/>
                <w:sz w:val="18"/>
                <w:szCs w:val="18"/>
              </w:rPr>
            </w:pPr>
          </w:p>
        </w:tc>
        <w:tc>
          <w:tcPr>
            <w:tcW w:w="2194" w:type="dxa"/>
            <w:gridSpan w:val="3"/>
            <w:tcBorders>
              <w:top w:val="nil"/>
              <w:left w:val="nil"/>
              <w:bottom w:val="nil"/>
              <w:right w:val="nil"/>
            </w:tcBorders>
            <w:shd w:val="clear" w:color="auto" w:fill="auto"/>
            <w:vAlign w:val="center"/>
            <w:hideMark/>
          </w:tcPr>
          <w:p w:rsidR="00967EED" w:rsidRPr="00677781" w:rsidRDefault="00967EED" w:rsidP="00D21E1F">
            <w:pPr>
              <w:rPr>
                <w:sz w:val="16"/>
                <w:szCs w:val="16"/>
              </w:rPr>
            </w:pPr>
            <w:r>
              <w:rPr>
                <w:sz w:val="16"/>
                <w:szCs w:val="16"/>
              </w:rPr>
              <w:t>Адреса</w:t>
            </w:r>
            <w:r w:rsidRPr="00677781">
              <w:rPr>
                <w:sz w:val="16"/>
                <w:szCs w:val="16"/>
              </w:rPr>
              <w:t xml:space="preserve"> </w:t>
            </w:r>
            <w:r>
              <w:rPr>
                <w:sz w:val="16"/>
                <w:szCs w:val="16"/>
              </w:rPr>
              <w:t>доставе</w:t>
            </w:r>
            <w:r w:rsidRPr="00677781">
              <w:rPr>
                <w:sz w:val="16"/>
                <w:szCs w:val="16"/>
              </w:rPr>
              <w:t xml:space="preserve"> </w:t>
            </w:r>
            <w:r>
              <w:rPr>
                <w:sz w:val="16"/>
                <w:szCs w:val="16"/>
              </w:rPr>
              <w:t>рачуна</w:t>
            </w:r>
            <w:r w:rsidRPr="00677781">
              <w:rPr>
                <w:sz w:val="16"/>
                <w:szCs w:val="16"/>
              </w:rPr>
              <w:t>:</w:t>
            </w:r>
          </w:p>
        </w:tc>
        <w:tc>
          <w:tcPr>
            <w:tcW w:w="6131" w:type="dxa"/>
            <w:gridSpan w:val="4"/>
            <w:tcBorders>
              <w:top w:val="nil"/>
              <w:left w:val="nil"/>
              <w:bottom w:val="nil"/>
              <w:right w:val="nil"/>
            </w:tcBorders>
            <w:shd w:val="clear" w:color="auto" w:fill="auto"/>
            <w:vAlign w:val="center"/>
            <w:hideMark/>
          </w:tcPr>
          <w:p w:rsidR="00967EED" w:rsidRPr="00677781" w:rsidRDefault="00967EED" w:rsidP="00D21E1F">
            <w:pPr>
              <w:rPr>
                <w:sz w:val="16"/>
                <w:szCs w:val="16"/>
              </w:rPr>
            </w:pPr>
            <w:r>
              <w:rPr>
                <w:sz w:val="16"/>
                <w:szCs w:val="16"/>
              </w:rPr>
              <w:t>ВРЊАЧКА</w:t>
            </w:r>
            <w:r w:rsidRPr="00677781">
              <w:rPr>
                <w:sz w:val="16"/>
                <w:szCs w:val="16"/>
              </w:rPr>
              <w:t xml:space="preserve"> </w:t>
            </w:r>
            <w:r>
              <w:rPr>
                <w:sz w:val="16"/>
                <w:szCs w:val="16"/>
              </w:rPr>
              <w:t>БАЊА</w:t>
            </w:r>
            <w:r w:rsidRPr="00677781">
              <w:rPr>
                <w:sz w:val="16"/>
                <w:szCs w:val="16"/>
              </w:rPr>
              <w:t xml:space="preserve">, </w:t>
            </w:r>
            <w:r>
              <w:rPr>
                <w:sz w:val="16"/>
                <w:szCs w:val="16"/>
              </w:rPr>
              <w:t>КРУШЕВАЧКА</w:t>
            </w:r>
            <w:r w:rsidRPr="00677781">
              <w:rPr>
                <w:sz w:val="16"/>
                <w:szCs w:val="16"/>
              </w:rPr>
              <w:t xml:space="preserve"> 17 </w:t>
            </w:r>
          </w:p>
        </w:tc>
        <w:tc>
          <w:tcPr>
            <w:tcW w:w="2014" w:type="dxa"/>
            <w:gridSpan w:val="2"/>
            <w:tcBorders>
              <w:top w:val="nil"/>
              <w:left w:val="nil"/>
              <w:bottom w:val="nil"/>
              <w:right w:val="nil"/>
            </w:tcBorders>
            <w:shd w:val="clear" w:color="auto" w:fill="auto"/>
            <w:vAlign w:val="center"/>
            <w:hideMark/>
          </w:tcPr>
          <w:p w:rsidR="00967EED" w:rsidRPr="00677781" w:rsidRDefault="00967EED" w:rsidP="00D21E1F">
            <w:pPr>
              <w:jc w:val="center"/>
              <w:rPr>
                <w:sz w:val="16"/>
                <w:szCs w:val="16"/>
              </w:rPr>
            </w:pPr>
            <w:r>
              <w:rPr>
                <w:sz w:val="16"/>
                <w:szCs w:val="16"/>
              </w:rPr>
              <w:t>Број</w:t>
            </w:r>
            <w:r w:rsidRPr="00677781">
              <w:rPr>
                <w:sz w:val="16"/>
                <w:szCs w:val="16"/>
              </w:rPr>
              <w:t xml:space="preserve"> </w:t>
            </w:r>
            <w:r>
              <w:rPr>
                <w:sz w:val="16"/>
                <w:szCs w:val="16"/>
              </w:rPr>
              <w:t>места</w:t>
            </w:r>
            <w:r w:rsidRPr="00677781">
              <w:rPr>
                <w:sz w:val="16"/>
                <w:szCs w:val="16"/>
              </w:rPr>
              <w:t xml:space="preserve"> </w:t>
            </w:r>
            <w:r>
              <w:rPr>
                <w:sz w:val="16"/>
                <w:szCs w:val="16"/>
              </w:rPr>
              <w:t>мерења</w:t>
            </w:r>
            <w:r w:rsidRPr="00677781">
              <w:rPr>
                <w:sz w:val="16"/>
                <w:szCs w:val="16"/>
              </w:rPr>
              <w:t>:</w:t>
            </w:r>
          </w:p>
        </w:tc>
        <w:tc>
          <w:tcPr>
            <w:tcW w:w="487" w:type="dxa"/>
            <w:tcBorders>
              <w:top w:val="nil"/>
              <w:left w:val="nil"/>
              <w:bottom w:val="nil"/>
              <w:right w:val="nil"/>
            </w:tcBorders>
            <w:shd w:val="clear" w:color="auto" w:fill="auto"/>
            <w:vAlign w:val="center"/>
          </w:tcPr>
          <w:p w:rsidR="00967EED" w:rsidRPr="00677781" w:rsidRDefault="00967EED" w:rsidP="00D21E1F">
            <w:pPr>
              <w:rPr>
                <w:sz w:val="16"/>
                <w:szCs w:val="16"/>
              </w:rPr>
            </w:pPr>
          </w:p>
        </w:tc>
        <w:tc>
          <w:tcPr>
            <w:tcW w:w="236" w:type="dxa"/>
            <w:tcBorders>
              <w:top w:val="nil"/>
              <w:left w:val="nil"/>
              <w:bottom w:val="nil"/>
              <w:right w:val="nil"/>
            </w:tcBorders>
            <w:shd w:val="clear" w:color="auto" w:fill="auto"/>
            <w:hideMark/>
          </w:tcPr>
          <w:p w:rsidR="00967EED" w:rsidRPr="00677781" w:rsidRDefault="00967EED" w:rsidP="00D21E1F">
            <w:pPr>
              <w:rPr>
                <w:sz w:val="16"/>
                <w:szCs w:val="16"/>
              </w:rPr>
            </w:pPr>
          </w:p>
        </w:tc>
        <w:tc>
          <w:tcPr>
            <w:tcW w:w="236" w:type="dxa"/>
            <w:tcBorders>
              <w:top w:val="nil"/>
              <w:left w:val="nil"/>
              <w:bottom w:val="nil"/>
              <w:right w:val="nil"/>
            </w:tcBorders>
            <w:shd w:val="clear" w:color="auto" w:fill="auto"/>
            <w:hideMark/>
          </w:tcPr>
          <w:p w:rsidR="00967EED" w:rsidRPr="00677781" w:rsidRDefault="00967EED" w:rsidP="00D21E1F">
            <w:pPr>
              <w:rPr>
                <w:rFonts w:ascii="SansSerif" w:hAnsi="SansSerif" w:cs="Arial"/>
                <w:sz w:val="18"/>
                <w:szCs w:val="18"/>
              </w:rPr>
            </w:pPr>
          </w:p>
        </w:tc>
        <w:tc>
          <w:tcPr>
            <w:tcW w:w="236" w:type="dxa"/>
            <w:tcBorders>
              <w:top w:val="nil"/>
              <w:left w:val="nil"/>
              <w:bottom w:val="nil"/>
              <w:right w:val="nil"/>
            </w:tcBorders>
            <w:shd w:val="clear" w:color="auto" w:fill="auto"/>
            <w:hideMark/>
          </w:tcPr>
          <w:p w:rsidR="00967EED" w:rsidRPr="00677781" w:rsidRDefault="00967EED" w:rsidP="00D21E1F">
            <w:pPr>
              <w:rPr>
                <w:rFonts w:ascii="SansSerif" w:hAnsi="SansSerif" w:cs="Arial"/>
                <w:sz w:val="18"/>
                <w:szCs w:val="18"/>
              </w:rPr>
            </w:pPr>
          </w:p>
        </w:tc>
        <w:tc>
          <w:tcPr>
            <w:tcW w:w="1501" w:type="dxa"/>
            <w:tcBorders>
              <w:top w:val="nil"/>
              <w:left w:val="nil"/>
              <w:bottom w:val="nil"/>
              <w:right w:val="nil"/>
            </w:tcBorders>
            <w:shd w:val="clear" w:color="auto" w:fill="auto"/>
            <w:hideMark/>
          </w:tcPr>
          <w:p w:rsidR="00967EED" w:rsidRPr="00677781" w:rsidRDefault="00967EED" w:rsidP="00D21E1F">
            <w:pPr>
              <w:rPr>
                <w:rFonts w:ascii="SansSerif" w:hAnsi="SansSerif" w:cs="Arial"/>
                <w:sz w:val="18"/>
                <w:szCs w:val="18"/>
              </w:rPr>
            </w:pPr>
          </w:p>
        </w:tc>
      </w:tr>
      <w:tr w:rsidR="00967EED" w:rsidRPr="00677781" w:rsidTr="00D21E1F">
        <w:trPr>
          <w:gridAfter w:val="6"/>
          <w:wAfter w:w="3107" w:type="dxa"/>
          <w:trHeight w:val="300"/>
        </w:trPr>
        <w:tc>
          <w:tcPr>
            <w:tcW w:w="681" w:type="dxa"/>
            <w:gridSpan w:val="2"/>
            <w:tcBorders>
              <w:top w:val="single" w:sz="4" w:space="0" w:color="auto"/>
              <w:left w:val="single" w:sz="4" w:space="0" w:color="auto"/>
              <w:bottom w:val="single" w:sz="4" w:space="0" w:color="auto"/>
              <w:right w:val="nil"/>
            </w:tcBorders>
            <w:shd w:val="clear" w:color="000000" w:fill="FFFFCC"/>
            <w:hideMark/>
          </w:tcPr>
          <w:p w:rsidR="00967EED" w:rsidRPr="00677781" w:rsidRDefault="00967EED" w:rsidP="00D21E1F">
            <w:pPr>
              <w:jc w:val="center"/>
              <w:rPr>
                <w:sz w:val="16"/>
                <w:szCs w:val="16"/>
              </w:rPr>
            </w:pPr>
            <w:r w:rsidRPr="00677781">
              <w:rPr>
                <w:sz w:val="16"/>
                <w:szCs w:val="16"/>
              </w:rPr>
              <w:t>Rbr.</w:t>
            </w:r>
          </w:p>
        </w:tc>
        <w:tc>
          <w:tcPr>
            <w:tcW w:w="1142" w:type="dxa"/>
            <w:tcBorders>
              <w:top w:val="single" w:sz="4" w:space="0" w:color="auto"/>
              <w:left w:val="single" w:sz="4" w:space="0" w:color="auto"/>
              <w:bottom w:val="single" w:sz="4" w:space="0" w:color="auto"/>
              <w:right w:val="nil"/>
            </w:tcBorders>
            <w:shd w:val="clear" w:color="000000" w:fill="FFFFCC"/>
            <w:hideMark/>
          </w:tcPr>
          <w:p w:rsidR="00967EED" w:rsidRPr="00677781" w:rsidRDefault="00967EED" w:rsidP="00D21E1F">
            <w:pPr>
              <w:rPr>
                <w:sz w:val="16"/>
                <w:szCs w:val="16"/>
              </w:rPr>
            </w:pPr>
            <w:r w:rsidRPr="00677781">
              <w:rPr>
                <w:sz w:val="16"/>
                <w:szCs w:val="16"/>
              </w:rPr>
              <w:t>Naziv OJ</w:t>
            </w:r>
          </w:p>
        </w:tc>
        <w:tc>
          <w:tcPr>
            <w:tcW w:w="1320" w:type="dxa"/>
            <w:gridSpan w:val="2"/>
            <w:tcBorders>
              <w:top w:val="single" w:sz="4" w:space="0" w:color="auto"/>
              <w:left w:val="single" w:sz="4" w:space="0" w:color="auto"/>
              <w:bottom w:val="single" w:sz="4" w:space="0" w:color="auto"/>
              <w:right w:val="nil"/>
            </w:tcBorders>
            <w:shd w:val="clear" w:color="000000" w:fill="FFFFCC"/>
            <w:hideMark/>
          </w:tcPr>
          <w:p w:rsidR="00967EED" w:rsidRPr="00677781" w:rsidRDefault="00967EED" w:rsidP="00D21E1F">
            <w:pPr>
              <w:rPr>
                <w:sz w:val="16"/>
                <w:szCs w:val="16"/>
              </w:rPr>
            </w:pPr>
            <w:r w:rsidRPr="00677781">
              <w:rPr>
                <w:sz w:val="16"/>
                <w:szCs w:val="16"/>
              </w:rPr>
              <w:t>ED broj</w:t>
            </w:r>
          </w:p>
        </w:tc>
        <w:tc>
          <w:tcPr>
            <w:tcW w:w="1192" w:type="dxa"/>
            <w:tcBorders>
              <w:top w:val="single" w:sz="4" w:space="0" w:color="auto"/>
              <w:left w:val="single" w:sz="4" w:space="0" w:color="auto"/>
              <w:bottom w:val="single" w:sz="4" w:space="0" w:color="auto"/>
              <w:right w:val="nil"/>
            </w:tcBorders>
            <w:shd w:val="clear" w:color="000000" w:fill="FFFFCC"/>
            <w:hideMark/>
          </w:tcPr>
          <w:p w:rsidR="00967EED" w:rsidRPr="00677781" w:rsidRDefault="00967EED" w:rsidP="00D21E1F">
            <w:pPr>
              <w:rPr>
                <w:sz w:val="16"/>
                <w:szCs w:val="16"/>
              </w:rPr>
            </w:pPr>
            <w:r w:rsidRPr="00677781">
              <w:rPr>
                <w:sz w:val="16"/>
                <w:szCs w:val="16"/>
              </w:rPr>
              <w:t>Potrošački broj</w:t>
            </w:r>
          </w:p>
        </w:tc>
        <w:tc>
          <w:tcPr>
            <w:tcW w:w="1973" w:type="dxa"/>
            <w:tcBorders>
              <w:top w:val="single" w:sz="4" w:space="0" w:color="auto"/>
              <w:left w:val="single" w:sz="4" w:space="0" w:color="auto"/>
              <w:bottom w:val="single" w:sz="4" w:space="0" w:color="auto"/>
              <w:right w:val="nil"/>
            </w:tcBorders>
            <w:shd w:val="clear" w:color="000000" w:fill="FFFFCC"/>
            <w:hideMark/>
          </w:tcPr>
          <w:p w:rsidR="00967EED" w:rsidRPr="00677781" w:rsidRDefault="00967EED" w:rsidP="00D21E1F">
            <w:pPr>
              <w:rPr>
                <w:sz w:val="16"/>
                <w:szCs w:val="16"/>
              </w:rPr>
            </w:pPr>
            <w:r w:rsidRPr="00677781">
              <w:rPr>
                <w:sz w:val="16"/>
                <w:szCs w:val="16"/>
              </w:rPr>
              <w:t>Naziv potrošača</w:t>
            </w:r>
          </w:p>
        </w:tc>
        <w:tc>
          <w:tcPr>
            <w:tcW w:w="3856" w:type="dxa"/>
            <w:gridSpan w:val="2"/>
            <w:tcBorders>
              <w:top w:val="single" w:sz="4" w:space="0" w:color="auto"/>
              <w:left w:val="single" w:sz="4" w:space="0" w:color="auto"/>
              <w:bottom w:val="single" w:sz="4" w:space="0" w:color="auto"/>
              <w:right w:val="single" w:sz="4" w:space="0" w:color="000000"/>
            </w:tcBorders>
            <w:shd w:val="clear" w:color="000000" w:fill="FFFFCC"/>
            <w:hideMark/>
          </w:tcPr>
          <w:p w:rsidR="00967EED" w:rsidRPr="00677781" w:rsidRDefault="00967EED" w:rsidP="00D21E1F">
            <w:pPr>
              <w:tabs>
                <w:tab w:val="left" w:pos="5585"/>
              </w:tabs>
              <w:rPr>
                <w:sz w:val="16"/>
                <w:szCs w:val="16"/>
              </w:rPr>
            </w:pPr>
            <w:r w:rsidRPr="00677781">
              <w:rPr>
                <w:sz w:val="16"/>
                <w:szCs w:val="16"/>
              </w:rPr>
              <w:t>Adresa mesta merenja</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504010011253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4017302243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"JANKOVA ULICA"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PODUNAVCI, PODUNAVCI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504010012752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4017302251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SRNJEVAC II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PODUNAVCI, PODUNAVCI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504010011257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4017302260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VRNJCI-DANILOV</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VRNJCI, VRNJCI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504010012514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4017302278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SKI LIFT</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GOČ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504010012359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4017302286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BLAGOJEVIĆI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VUKUŠICA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504010012360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4017302294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TS."BOR"</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VRANEŠI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504010012361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4017302308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TS"PETROVICA"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PODUNAVCI, PODUNAVCI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504010012362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4017302316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"PODUNAVCI ZOLOVAC"</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PODUNAVCI, PODUNAVCI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504010012363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4017302324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TS"PODUNAVCI 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PODUNAVCI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w:t>
            </w:r>
            <w:r w:rsidRPr="00677781">
              <w:rPr>
                <w:sz w:val="16"/>
                <w:szCs w:val="16"/>
              </w:rPr>
              <w:lastRenderedPageBreak/>
              <w:t xml:space="preserve">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lastRenderedPageBreak/>
              <w:t>504010012364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4017302332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TS"MUNJINAC"</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PODUNAVCI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lastRenderedPageBreak/>
              <w:t>11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504010012365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4017302340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JELOŠNICA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VRANEŠI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504010011158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4017302359</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"SLATINA"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SLATINSKI VENAC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504010011160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4017302367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*JEZERO*</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tabs>
                <w:tab w:val="left" w:pos="3042"/>
              </w:tabs>
              <w:rPr>
                <w:sz w:val="16"/>
                <w:szCs w:val="16"/>
              </w:rPr>
            </w:pPr>
            <w:r w:rsidRPr="00677781">
              <w:rPr>
                <w:sz w:val="16"/>
                <w:szCs w:val="16"/>
              </w:rPr>
              <w:t xml:space="preserve">VRNJAČKA BANJA, SLATINSKI VENAC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504010011161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4017302375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SNEŽNIK</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VRNJAČKA ULICA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504010011162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4017302383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STANČIĆI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MIŠKA ERČEVIĆA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504010011163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4017302391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TS."REKA"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MIŠKA ERČEVIĆA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504010011164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4017302405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*BORJAK*</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BORJAK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504010011165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4017302413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MIRKO TOMIĆ</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OLGE JOVIČIĆ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504010011166</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4017302421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ST. BOLNICA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OLGE JOVIČIĆ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20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504010011167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4017302430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TS."PISKAVAC"</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SUNČANI BREG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21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504010011168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4017302448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TS."PAHULJICA"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PROLETERSKIH BRIGADA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22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504010011169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4017302456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ČEKERE</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RUĐINCI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23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504010011170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4017302464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RUĐINCI LAZAREVIĆI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RUĐINCI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24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504010011171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4017302472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*SLAVIJA*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PROLETERSKIH BRIGADA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25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504010011172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4017302480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*MERKUR*</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CARA DUŠANA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26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504010011173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4017302499</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*ZDRAVLJE*</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PRVOG MAJA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27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504010011174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4017302502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RAJ-KULE</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OLIMPIJSKA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28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504010011175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4017302510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RAJ ŠKOLA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OLIMPIJSKA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29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504010011176</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4017302529</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RAJ IGRALIŠTE</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OLIMPIJSKA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30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504010011177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4017302537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RAJ JANKOVIĆI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OLIMPIJSKA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31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504010011178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4017302545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ČEPERCI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RUĐINCI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32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504010011179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4017302553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VITOJEVAC</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KNEZA MILOŠA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33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504010011180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4017302561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*VITOJEVAC PUMPE*</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KNEZA MILOŠA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34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504010011181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4017302570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RUĐINCI KATIĆI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RUĐINCI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35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504010011182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4017302588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ŽEL.STANICA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VRNJCI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36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504010011183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4017302596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TS"STULAC" DOBRICA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ŠTULAC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37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504010011184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4017302600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ŠTULAC III STAMENČIĆI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ŠTULAC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38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504010011185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4017302618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ŠTULAC I ZIDANA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ŠTULAC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39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504010011186</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4017302626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ŠTULAC ZLATIĆ</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ŠTULAC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40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504010011187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4017302634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JABUČAR</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ŠTULAC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41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504010011188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4017302642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ŠTULAC NEMRAK</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ŠTULAC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42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504010011189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4017302650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ČEPERCI POD ŽEL.ST.</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VRNJCI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43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504010011190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4017302669</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DRAŠKOVIĆ</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VRNJCI-M. POLJE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44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504010011191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4017302677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T.S.*MALO POLJE*</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VRNJCI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45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504010011192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4017302685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"MEZGRAJA-KARAMANI"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-MEZGRAJA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46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504010011193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4017302693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EGERIĆ</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lastRenderedPageBreak/>
              <w:t>47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504010011194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4017302707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TS."PODOVCI"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48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504010011195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4017302715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NEGOJEVIĆI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49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504010011196</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4017302723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DRASKOVIC</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50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504010011197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4017302731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TS."BELJA"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51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504010011198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4017302740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ZANAT.CENTAR</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52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504010011199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4017302758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ZANATSKI CENTAR</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53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504010011200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4017302766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"SEBIC"</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54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504010011201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4017302774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*MIKOVICI*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55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504010011202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4017302782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*TOMINAC* D. GRACAC</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DONJI GRAČAC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56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504010011203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4017302790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DONJI GRACAC</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DONJI GRAČAC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57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504010011204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4017302804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*ADZICI*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GRAČAC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58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504010011205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4017302812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TS."PRODOVKA"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DONJI GRAČAC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59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504010011206</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4017302820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*STAMENCICI*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GRAČAC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60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504010011207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4017302839</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TS"SREDNJI GRACAC"</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SREDNJI GRAČAC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61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504010011208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4017302847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TS."CVETKOVICI"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GRAČAC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62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504010011423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4017302855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"OTROCI"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GORNJI GRAČAC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63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504010011424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4017302863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"ERDOGLIJE"</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OTROCI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64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504010012349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4017302871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TS."BREKINJE"</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BREKINJE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65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504010012350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4017302880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*STEPANDELO*</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VUKUŠICA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66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504010012351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4017302898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"PRODANOVICI"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VRANEŠI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67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504010012352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4017302901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*VRANESI ZIDANA"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VRANEŠI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68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504010012353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4017302910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"BODA"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VRANEŠI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69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504010012354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4017302928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"JANICIJEVICI"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VRANEŠI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70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504010012355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4017302936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TS"RADONJICI"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VRANEŠI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71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504010012356</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4017302944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TS."VRANESI LAZOVICI"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VRANEŠI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72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504010012357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4017302952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"LISINCI"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VRANEŠI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73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504010012358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4017302960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TS"KAMENICKA MALA"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VRANEŠI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74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504010012729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4017302979</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GOC-TRUDBENIK</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KNEZA MILOŠA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75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504010013588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4017302987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RUDJINCI-DOM</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RUĐINCI KOD DOMA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76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504010013567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4017302995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"ZANAT" VRANESI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PODUNAVCI, VRANEŠI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77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504010013571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4017303002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"FONTANA"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BUL.SRPSKIH RATNIKA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78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504010013579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4017303010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"PIJAC"</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KRALJEVAČKA-PIJAC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79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504010013580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4017303029</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"SUCURI"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PODUNAVCI, GORNJI GRAČAC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80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504010012692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4017303037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KAZNOVCI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NOVO SELO, NOVO SELO 1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81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504010011460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4017303045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"REKA DVA BAZENA"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MIŠKA ERČEVIĆA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82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504010017705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4017303053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T.S."BATIN ZABRAN"</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BATIN ZABRAN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83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504010015607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4017303061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TS"VRNJCI-STAJKICI"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VRNJCI, VRNJCI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lastRenderedPageBreak/>
              <w:t>84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504010015608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4017303070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TS"DUBRAVA -VLAJICI"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DUBRAVA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85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504010015613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4017303088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TS"GOLO BRDO"</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GOLO BRDO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86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504010011134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4017303096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*STARA PEKARA*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KNEZA MILOŠA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87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504010011135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4017303100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DUBRAVA II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D.PETROVIĆA *ŠANETA*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88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504010011136</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4017303118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"COCICI"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DUBRAVSKA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89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504010011137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4017303126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*CENTRALA*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VOJVOĐANSKA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90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504010011138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4017303134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T.S.SOLIDARNOST</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SOLIDARNOST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91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504010011139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4017303142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 TS *DUBRAVA 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VELIBORA MARKOVIĆA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92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504010011140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4017303150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SKOLA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HEROJA MARIČIĆA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93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504010011141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4017303169</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JAVNA RASVETA TS SEMAFOR</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HEROJA MARIČIĆA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94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504010011142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4017303177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T.S.PUTNIK</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VRNJAČKA ULICA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95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504010011143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4017303185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TS"BALKAN"</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NEMANJINA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96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504010011144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4017303193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*ZVEZDA*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SAVE KOVAČEVIĆA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97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504010011145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4017303207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ODBOR</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SAVE KOVAČEVIĆA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98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504010011146</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4017303215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*KUPATILO*</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VRNJAČKA ULICA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99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504010011147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4017303223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*ARENA*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ZELENI BULEVAR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100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504010011148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4017303231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*SKLONISTE*</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BEOGRADSKA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101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504010011149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4017303240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*DOM*</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KRUŠEVAČKA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102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504010011150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4017303258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RSOVACKA REKA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RSOVCI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103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504010011151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4017303266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RSOVCI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RSOVCI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104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504010011152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4017303274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*JANKOVICI*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105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504010011153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4017303282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*PODOVI*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106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504010011154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4017303290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T.S."BASICI"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107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504010011155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4017303304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LIPOVA METINSKE LIV.</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LIPOVA MET.LIVADE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108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504010011156</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4017303312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MET. LIV.</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LIPOVA MET.LIVADE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109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504010011157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4017303320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LIPOVA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LIPOVA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110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504010015260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4017303339</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J.R.TS"ROBNA KUCA"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KRUŠEVAČKA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111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504010017581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4017303347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TS"SEPARACIJA"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VRNJCI, VRNJCI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112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504010017582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4017303355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"ŠTULAC TOPALOVIĆI"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ŠTULAC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113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504010017583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4017303363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"RSOVCI HALA"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NOVO SELO, RSOVCI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114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504010017584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4017303371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"REKA STANČIĆ II"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MIŠKA ERČEVIĆA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115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504010017585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4017303380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"GRAČAC CRKVA"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PODUNAVCI, GRAČAC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116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504010017586</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4017303398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"DUBOKI POTOK"</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NOVO SELO, NOVO SELO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117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504010017587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4017303401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"PODUNAVCI KLANICA"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PODUNAVCI, PODUNAVCI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118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504010017588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4017303410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"RSOVCI IVANOVIĆI"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NOVO SELO, RSOVCI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119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504010017589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4017303428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"REZERVOAR"</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DUBRAVA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120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504010015670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4017303436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RSOVCI MALA REKA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NOVO SELO, RSOVCI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lastRenderedPageBreak/>
              <w:t>121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504010011357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4017303444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NOVO SELO-MUSA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NOVO SELO, NOVO SELO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122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504010018619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4017303452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TS"SARIĆ"</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VELIBORA MARKOVIĆA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123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504010011082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4017303460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MEZGRAJA II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NOVO SELO -MEZGRAJA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124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504010017893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4017303479</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TS"TODOR"</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VRNJCI, VRNJCI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125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504010017212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4017303487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14.OKTOBAR II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MILOŠA OBILIĆA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126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504010017213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4017303495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PET HRASTOVA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PET HRASTOVA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127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504010017204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4017303509</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"ŠUMSKA UPRAVA"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KRUŠEVAČKA 17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128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504010014722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4017303517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J.R.TS"GRACAC-GLAVICA"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PODUNAVCI, SREDNJI GRAČAC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129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504010014724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4017303525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J.R.TS"RUDJINCI"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RUĐINCI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130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504010014747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4017303533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TS"GRACAC-DOM"</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KRUŠEVAČKA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131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504010011678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4017303541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"PERKOVSKI POTOK"</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LIPOVA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132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504010011687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4017303550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"BELI IZVOR"</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GOČ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133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504010011689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4017303568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TS"CRKVENO BRDO"</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CRKVENO BRDO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134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504010012014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4017303576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"DRVARA II"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DUBRAVA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135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504010012015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4017303584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"SLATINA III"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LIPOVAČKA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136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504010012016</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4017303592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"MORAVSKA"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MORAVSKA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137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504010012020</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4017303606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"GRABAK"</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STUDENIČKA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138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504010019104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4017303614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MIODRAGOVIĆI STANIŠINCI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STANIŠINCI MIODRAGOVIĆI  TS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139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504010019112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4017303622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SNEŽNIK 2</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JAVNA RASVETA U TS SNEŽNIK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141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504010019136</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4017303649</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PETKOVIĆ</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JASTREBAČKA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142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504010019137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4017303657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GOČ</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GOČ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143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504010013208</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4017303665</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TENISKI TERENI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VRNJAČKA ULICA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144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504010011159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4017303673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JEZERO APARTMANI</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SLATINSKI VENAC 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145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504010019633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4017303681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JAVNA RASVETA NOVO SELO RADIONICE</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NOVO SELO, NOVO SELO 00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146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504010019601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4017303690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STANIŠINCI DOM</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STANIŠINCI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147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504010019497</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4017303703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ZAJEČEVAC</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NOVO SELO, NOVO SELO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148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504010019599</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4017303711</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JR TS STANIŠINCI ŠKOLA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VRNJA?KA BANJA, STANI</w:t>
            </w:r>
            <w:r>
              <w:rPr>
                <w:rFonts w:ascii="Tahoma" w:hAnsi="Tahoma" w:cs="Tahoma"/>
                <w:sz w:val="16"/>
                <w:szCs w:val="16"/>
              </w:rPr>
              <w:t>Č</w:t>
            </w:r>
            <w:r>
              <w:rPr>
                <w:sz w:val="16"/>
                <w:szCs w:val="16"/>
              </w:rPr>
              <w:t>I</w:t>
            </w:r>
            <w:r w:rsidRPr="00677781">
              <w:rPr>
                <w:sz w:val="16"/>
                <w:szCs w:val="16"/>
              </w:rPr>
              <w:t xml:space="preserve">CI KOD </w:t>
            </w:r>
            <w:r>
              <w:rPr>
                <w:rFonts w:ascii="Tahoma" w:hAnsi="Tahoma" w:cs="Tahoma"/>
                <w:sz w:val="16"/>
                <w:szCs w:val="16"/>
              </w:rPr>
              <w:t>Š</w:t>
            </w:r>
            <w:r w:rsidRPr="00677781">
              <w:rPr>
                <w:sz w:val="16"/>
                <w:szCs w:val="16"/>
              </w:rPr>
              <w:t xml:space="preserve">KOLE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149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504010019804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4017303720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OPŠTINA VRNJAČKA BANJA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PODUNAVCI, SREDNJI GRA?AC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150</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504010019974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4017303738</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OPŠTINA VRNJAČKA BANJA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JR STANI</w:t>
            </w:r>
            <w:r>
              <w:rPr>
                <w:rFonts w:ascii="Tahoma" w:hAnsi="Tahoma" w:cs="Tahoma"/>
                <w:sz w:val="16"/>
                <w:szCs w:val="16"/>
                <w:lang w:val="sr-Latn-RS"/>
              </w:rPr>
              <w:t>Š</w:t>
            </w:r>
            <w:r w:rsidRPr="00677781">
              <w:rPr>
                <w:sz w:val="16"/>
                <w:szCs w:val="16"/>
              </w:rPr>
              <w:t xml:space="preserve">INCI, TS ?EPERCI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151</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504010020061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4017303746</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OPŠTINA VRNJAČKA BANJA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VRNJA?KA BANJA, KNEZA MILO</w:t>
            </w:r>
            <w:r>
              <w:rPr>
                <w:rFonts w:ascii="Tahoma" w:hAnsi="Tahoma" w:cs="Tahoma"/>
                <w:sz w:val="16"/>
                <w:szCs w:val="16"/>
              </w:rPr>
              <w:t>Š</w:t>
            </w:r>
            <w:r w:rsidRPr="00677781">
              <w:rPr>
                <w:sz w:val="16"/>
                <w:szCs w:val="16"/>
              </w:rPr>
              <w:t xml:space="preserve">A 33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152</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504000054034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4017303754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JAVNA RASVETA-T.S. "DRAGOSINJCI 5"</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RATINA, DRAGOSINJCI BB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153</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504010021313</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4017303762</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OPŠTINA VRNJAČKA BANJA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PODUNAVCI, 36215 VRNJACKA BANJA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154</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504010021312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4017303770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OPŠTINA VRNJAČKA BANJA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36210 VRNJAČKA BANJA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155</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504010021314</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4017303789</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OPŠTINA VRNJAČKA BANJA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PODUNAVCI, 36215 VRNJACKA BANJA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156</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504010021315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4017303797</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OPŠTINA VRNJAČKA BANJA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Štulac, 36216 VRNJACKA BANJA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157</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504010022471</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4017356890</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OPŠTINA VRNJAČKA BANJA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VRNJAČKA BANJA, 36210 VRNJACKA BANJA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t>158</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504010022482</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4017356904</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OPŠTINA VRNJAČKA BANJA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PODUNAVCI, 36215 VRNJACKA BANJA  </w:t>
            </w:r>
          </w:p>
        </w:tc>
      </w:tr>
      <w:tr w:rsidR="00967EED" w:rsidRPr="00677781" w:rsidTr="00D21E1F">
        <w:trPr>
          <w:gridAfter w:val="6"/>
          <w:wAfter w:w="3107" w:type="dxa"/>
          <w:trHeight w:val="259"/>
        </w:trPr>
        <w:tc>
          <w:tcPr>
            <w:tcW w:w="681"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jc w:val="center"/>
              <w:rPr>
                <w:sz w:val="16"/>
                <w:szCs w:val="16"/>
              </w:rPr>
            </w:pPr>
            <w:r w:rsidRPr="00677781">
              <w:rPr>
                <w:sz w:val="16"/>
                <w:szCs w:val="16"/>
              </w:rPr>
              <w:lastRenderedPageBreak/>
              <w:t>159</w:t>
            </w:r>
          </w:p>
        </w:tc>
        <w:tc>
          <w:tcPr>
            <w:tcW w:w="114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 xml:space="preserve">Elektrosrbija doo </w:t>
            </w:r>
          </w:p>
        </w:tc>
        <w:tc>
          <w:tcPr>
            <w:tcW w:w="1320" w:type="dxa"/>
            <w:gridSpan w:val="2"/>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504010023255</w:t>
            </w:r>
          </w:p>
        </w:tc>
        <w:tc>
          <w:tcPr>
            <w:tcW w:w="1192"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4018352813</w:t>
            </w:r>
          </w:p>
        </w:tc>
        <w:tc>
          <w:tcPr>
            <w:tcW w:w="1973" w:type="dxa"/>
            <w:tcBorders>
              <w:top w:val="nil"/>
              <w:left w:val="single" w:sz="4" w:space="0" w:color="auto"/>
              <w:bottom w:val="single" w:sz="4" w:space="0" w:color="auto"/>
              <w:right w:val="nil"/>
            </w:tcBorders>
            <w:shd w:val="clear" w:color="auto" w:fill="auto"/>
            <w:hideMark/>
          </w:tcPr>
          <w:p w:rsidR="00967EED" w:rsidRPr="00677781" w:rsidRDefault="00967EED" w:rsidP="00D21E1F">
            <w:pPr>
              <w:rPr>
                <w:sz w:val="16"/>
                <w:szCs w:val="16"/>
              </w:rPr>
            </w:pPr>
            <w:r w:rsidRPr="00677781">
              <w:rPr>
                <w:sz w:val="16"/>
                <w:szCs w:val="16"/>
              </w:rPr>
              <w:t>OPŠTINA VRNJAČKA BANJA</w:t>
            </w:r>
          </w:p>
        </w:tc>
        <w:tc>
          <w:tcPr>
            <w:tcW w:w="3856" w:type="dxa"/>
            <w:gridSpan w:val="2"/>
            <w:tcBorders>
              <w:top w:val="nil"/>
              <w:left w:val="single" w:sz="4" w:space="0" w:color="auto"/>
              <w:bottom w:val="single" w:sz="4" w:space="0" w:color="auto"/>
              <w:right w:val="single" w:sz="4" w:space="0" w:color="000000"/>
            </w:tcBorders>
            <w:shd w:val="clear" w:color="auto" w:fill="auto"/>
            <w:hideMark/>
          </w:tcPr>
          <w:p w:rsidR="00967EED" w:rsidRPr="00677781" w:rsidRDefault="00967EED" w:rsidP="00D21E1F">
            <w:pPr>
              <w:rPr>
                <w:sz w:val="16"/>
                <w:szCs w:val="16"/>
              </w:rPr>
            </w:pPr>
            <w:r w:rsidRPr="00677781">
              <w:rPr>
                <w:sz w:val="16"/>
                <w:szCs w:val="16"/>
              </w:rPr>
              <w:t xml:space="preserve">NOVO SELO, 36216 VRNJAČKA BANJA  </w:t>
            </w:r>
          </w:p>
        </w:tc>
      </w:tr>
    </w:tbl>
    <w:p w:rsidR="006C42BC" w:rsidRPr="006C42BC" w:rsidRDefault="006C42BC" w:rsidP="006C42BC">
      <w:pPr>
        <w:widowControl w:val="0"/>
        <w:autoSpaceDE w:val="0"/>
        <w:autoSpaceDN w:val="0"/>
        <w:adjustRightInd w:val="0"/>
        <w:spacing w:line="231" w:lineRule="exact"/>
      </w:pPr>
    </w:p>
    <w:p w:rsidR="00573910" w:rsidRDefault="00573910" w:rsidP="00E06A2B">
      <w:pPr>
        <w:widowControl w:val="0"/>
        <w:autoSpaceDE w:val="0"/>
        <w:autoSpaceDN w:val="0"/>
        <w:adjustRightInd w:val="0"/>
        <w:spacing w:line="240" w:lineRule="auto"/>
        <w:rPr>
          <w:b/>
          <w:bCs/>
        </w:rPr>
      </w:pPr>
    </w:p>
    <w:p w:rsidR="00573910" w:rsidRDefault="00573910" w:rsidP="00E06A2B">
      <w:pPr>
        <w:widowControl w:val="0"/>
        <w:autoSpaceDE w:val="0"/>
        <w:autoSpaceDN w:val="0"/>
        <w:adjustRightInd w:val="0"/>
        <w:spacing w:line="240" w:lineRule="auto"/>
        <w:rPr>
          <w:b/>
          <w:bCs/>
        </w:rPr>
      </w:pPr>
    </w:p>
    <w:p w:rsidR="00E06A2B" w:rsidRPr="00561FB5" w:rsidRDefault="00E06A2B" w:rsidP="00E06A2B">
      <w:pPr>
        <w:widowControl w:val="0"/>
        <w:autoSpaceDE w:val="0"/>
        <w:autoSpaceDN w:val="0"/>
        <w:adjustRightInd w:val="0"/>
        <w:spacing w:line="240" w:lineRule="auto"/>
      </w:pPr>
      <w:r w:rsidRPr="00561FB5">
        <w:rPr>
          <w:b/>
          <w:bCs/>
        </w:rPr>
        <w:t>ОБРАЧУН УТРОШЕНЕ ЕЛЕКТРИЧНЕ ЕНЕРГИЈЕ И НАЧИН ПЛАЋАЊА</w:t>
      </w:r>
    </w:p>
    <w:p w:rsidR="00E06A2B" w:rsidRPr="00561FB5" w:rsidRDefault="00E06A2B" w:rsidP="00E06A2B">
      <w:pPr>
        <w:widowControl w:val="0"/>
        <w:autoSpaceDE w:val="0"/>
        <w:autoSpaceDN w:val="0"/>
        <w:adjustRightInd w:val="0"/>
        <w:spacing w:line="276"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5.</w:t>
      </w:r>
      <w:proofErr w:type="gramEnd"/>
    </w:p>
    <w:p w:rsidR="00E06A2B" w:rsidRPr="00561FB5" w:rsidRDefault="00E06A2B" w:rsidP="00E06A2B">
      <w:pPr>
        <w:widowControl w:val="0"/>
        <w:overflowPunct w:val="0"/>
        <w:autoSpaceDE w:val="0"/>
        <w:autoSpaceDN w:val="0"/>
        <w:adjustRightInd w:val="0"/>
        <w:spacing w:line="258" w:lineRule="auto"/>
        <w:ind w:firstLine="720"/>
        <w:jc w:val="both"/>
      </w:pPr>
      <w:proofErr w:type="gramStart"/>
      <w:r w:rsidRPr="00561FB5">
        <w:t>Добављач ће првог дана у месецу који је радни дан за купца, на местима примопредаје (мерна места) извршити очитавање количине остварене потрошње</w:t>
      </w:r>
      <w:r w:rsidR="003F65FE" w:rsidRPr="00561FB5">
        <w:t xml:space="preserve"> </w:t>
      </w:r>
      <w:r w:rsidRPr="00561FB5">
        <w:t>електричне енергије за претходни месец</w:t>
      </w:r>
      <w:r w:rsidRPr="00561FB5">
        <w:rPr>
          <w:lang w:val="sr-Cyrl-CS"/>
        </w:rPr>
        <w:t>.</w:t>
      </w:r>
      <w:proofErr w:type="gramEnd"/>
    </w:p>
    <w:p w:rsidR="00E06A2B" w:rsidRPr="00561FB5" w:rsidRDefault="00E06A2B" w:rsidP="00E06A2B">
      <w:pPr>
        <w:widowControl w:val="0"/>
        <w:autoSpaceDE w:val="0"/>
        <w:autoSpaceDN w:val="0"/>
        <w:adjustRightInd w:val="0"/>
        <w:spacing w:line="240" w:lineRule="auto"/>
        <w:jc w:val="both"/>
        <w:rPr>
          <w:lang w:val="sr-Cyrl-CS"/>
        </w:rPr>
      </w:pPr>
      <w:r w:rsidRPr="00561FB5">
        <w:t>У случају да уговорне стране нису</w:t>
      </w:r>
      <w:r w:rsidR="003F65FE" w:rsidRPr="00561FB5">
        <w:t xml:space="preserve"> сагласне око количине продате</w:t>
      </w:r>
      <w:proofErr w:type="gramStart"/>
      <w:r w:rsidR="003F65FE" w:rsidRPr="00561FB5">
        <w:t>,</w:t>
      </w:r>
      <w:r w:rsidRPr="00561FB5">
        <w:t>односно</w:t>
      </w:r>
      <w:proofErr w:type="gramEnd"/>
      <w:r w:rsidR="003F65FE" w:rsidRPr="00561FB5">
        <w:t xml:space="preserve"> </w:t>
      </w:r>
      <w:r w:rsidRPr="00561FB5">
        <w:t xml:space="preserve">преузете енергије, као валидан податак користиће се податак оператора </w:t>
      </w:r>
      <w:r w:rsidRPr="00561FB5">
        <w:rPr>
          <w:lang w:val="sr-Cyrl-CS"/>
        </w:rPr>
        <w:t xml:space="preserve">преносног </w:t>
      </w:r>
      <w:r w:rsidRPr="00561FB5">
        <w:t>система</w:t>
      </w:r>
      <w:r w:rsidRPr="00561FB5">
        <w:rPr>
          <w:lang w:val="sr-Cyrl-CS"/>
        </w:rPr>
        <w:t>.</w:t>
      </w:r>
    </w:p>
    <w:p w:rsidR="00E06A2B" w:rsidRPr="00561FB5" w:rsidRDefault="00E06A2B" w:rsidP="00E06A2B">
      <w:pPr>
        <w:widowControl w:val="0"/>
        <w:autoSpaceDE w:val="0"/>
        <w:autoSpaceDN w:val="0"/>
        <w:adjustRightInd w:val="0"/>
        <w:spacing w:line="240" w:lineRule="auto"/>
        <w:jc w:val="both"/>
      </w:pPr>
      <w:r w:rsidRPr="00561FB5">
        <w:rPr>
          <w:lang w:val="sr-Cyrl-CS"/>
        </w:rPr>
        <w:tab/>
        <w:t xml:space="preserve">На основу документа о очитавању утрошка, Добављач издаје Наручиоцу рачун за испоручену електричну енергију са свим прописаним елементима. </w:t>
      </w:r>
    </w:p>
    <w:p w:rsidR="00E06A2B" w:rsidRPr="00561FB5" w:rsidRDefault="00E06A2B" w:rsidP="00E06A2B">
      <w:pPr>
        <w:widowControl w:val="0"/>
        <w:autoSpaceDE w:val="0"/>
        <w:autoSpaceDN w:val="0"/>
        <w:adjustRightInd w:val="0"/>
        <w:spacing w:line="230"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6.</w:t>
      </w:r>
      <w:proofErr w:type="gramEnd"/>
    </w:p>
    <w:p w:rsidR="00E06A2B" w:rsidRPr="00561FB5" w:rsidRDefault="003F65FE" w:rsidP="003F65FE">
      <w:pPr>
        <w:widowControl w:val="0"/>
        <w:overflowPunct w:val="0"/>
        <w:autoSpaceDE w:val="0"/>
        <w:autoSpaceDN w:val="0"/>
        <w:adjustRightInd w:val="0"/>
        <w:spacing w:line="249" w:lineRule="auto"/>
        <w:jc w:val="both"/>
      </w:pPr>
      <w:r w:rsidRPr="00561FB5">
        <w:t xml:space="preserve">           </w:t>
      </w:r>
      <w:r w:rsidR="00E06A2B" w:rsidRPr="00561FB5">
        <w:t xml:space="preserve">Добављач рачун доставља </w:t>
      </w:r>
      <w:proofErr w:type="gramStart"/>
      <w:r w:rsidR="00E06A2B" w:rsidRPr="00561FB5">
        <w:t xml:space="preserve">поштом </w:t>
      </w:r>
      <w:r w:rsidR="00E06A2B" w:rsidRPr="00561FB5">
        <w:rPr>
          <w:lang w:val="sr-Cyrl-CS"/>
        </w:rPr>
        <w:t xml:space="preserve"> на</w:t>
      </w:r>
      <w:proofErr w:type="gramEnd"/>
      <w:r w:rsidR="00E06A2B" w:rsidRPr="00561FB5">
        <w:rPr>
          <w:lang w:val="sr-Cyrl-CS"/>
        </w:rPr>
        <w:t xml:space="preserve"> адресу </w:t>
      </w:r>
      <w:r w:rsidR="00E06A2B" w:rsidRPr="00561FB5">
        <w:t>Наручиоцу</w:t>
      </w:r>
      <w:r w:rsidR="00E06A2B" w:rsidRPr="00561FB5">
        <w:rPr>
          <w:lang w:val="sr-Cyrl-CS"/>
        </w:rPr>
        <w:t>.</w:t>
      </w:r>
      <w:r w:rsidRPr="00561FB5">
        <w:rPr>
          <w:lang w:val="sr-Cyrl-CS"/>
        </w:rPr>
        <w:t xml:space="preserve"> </w:t>
      </w:r>
      <w:r w:rsidR="00E06A2B" w:rsidRPr="00561FB5">
        <w:t xml:space="preserve">Такође, рачун у дигиталном облику доставити на следећу е-маил- адресу лица задуженог за послове енергетског менаџера  </w:t>
      </w:r>
      <w:hyperlink r:id="rId8" w:history="1">
        <w:r w:rsidR="00E06A2B" w:rsidRPr="00561FB5">
          <w:rPr>
            <w:rStyle w:val="Hyperlink"/>
          </w:rPr>
          <w:t>gordana.radicevic@vrnjackabanja.gov.rs</w:t>
        </w:r>
      </w:hyperlink>
      <w:r w:rsidR="00E06A2B" w:rsidRPr="00561FB5">
        <w:t xml:space="preserve"> (како збирни тако и појединачни).</w:t>
      </w:r>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autoSpaceDE w:val="0"/>
        <w:autoSpaceDN w:val="0"/>
        <w:adjustRightInd w:val="0"/>
        <w:spacing w:line="102" w:lineRule="exact"/>
      </w:pPr>
      <w:bookmarkStart w:id="3" w:name="page81"/>
      <w:bookmarkEnd w:id="3"/>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7.</w:t>
      </w:r>
      <w:proofErr w:type="gramEnd"/>
    </w:p>
    <w:p w:rsidR="00E06A2B" w:rsidRPr="00561FB5" w:rsidRDefault="00643C6B" w:rsidP="00E06A2B">
      <w:pPr>
        <w:widowControl w:val="0"/>
        <w:autoSpaceDE w:val="0"/>
        <w:autoSpaceDN w:val="0"/>
        <w:adjustRightInd w:val="0"/>
        <w:spacing w:line="2" w:lineRule="exact"/>
      </w:pPr>
      <w:proofErr w:type="gramStart"/>
      <w:r w:rsidRPr="00643C6B">
        <w:t>Наручилац се обавезује да плаћање изврши на рачун Испоручиоца у року од 45 дана од дана пријема фактуре (рачуна) за испоручену електричну енергију.</w:t>
      </w:r>
      <w:proofErr w:type="gramEnd"/>
      <w:r w:rsidRPr="00643C6B">
        <w:t xml:space="preserve">  </w:t>
      </w:r>
    </w:p>
    <w:p w:rsidR="00E06A2B" w:rsidRPr="00561FB5" w:rsidRDefault="00E06A2B" w:rsidP="00E06A2B">
      <w:pPr>
        <w:widowControl w:val="0"/>
        <w:autoSpaceDE w:val="0"/>
        <w:autoSpaceDN w:val="0"/>
        <w:adjustRightInd w:val="0"/>
        <w:spacing w:line="3" w:lineRule="exact"/>
      </w:pPr>
    </w:p>
    <w:p w:rsidR="00643C6B" w:rsidRDefault="00643C6B" w:rsidP="00643C6B">
      <w:pPr>
        <w:widowControl w:val="0"/>
        <w:autoSpaceDE w:val="0"/>
        <w:autoSpaceDN w:val="0"/>
        <w:adjustRightInd w:val="0"/>
        <w:spacing w:line="229" w:lineRule="exact"/>
      </w:pPr>
    </w:p>
    <w:p w:rsidR="00336A63" w:rsidRDefault="0049455B" w:rsidP="00336A63">
      <w:pPr>
        <w:widowControl w:val="0"/>
        <w:autoSpaceDE w:val="0"/>
        <w:autoSpaceDN w:val="0"/>
        <w:adjustRightInd w:val="0"/>
        <w:spacing w:line="229" w:lineRule="exact"/>
        <w:jc w:val="both"/>
      </w:pPr>
      <w:r>
        <w:rPr>
          <w:lang w:val="sr-Cyrl-RS"/>
        </w:rPr>
        <w:t xml:space="preserve">Наручилац </w:t>
      </w:r>
      <w:r w:rsidR="00336A63">
        <w:t xml:space="preserve">се обавезује да вредност преузете робе плати </w:t>
      </w:r>
      <w:r w:rsidR="00336A63">
        <w:rPr>
          <w:lang w:val="sr-Cyrl-RS"/>
        </w:rPr>
        <w:t>Добављачу</w:t>
      </w:r>
      <w:r w:rsidR="00336A63">
        <w:t xml:space="preserve"> у року до 45 дана након пријема исправно испостављеног рачуна, а у складу са Законом о роковима измирења новчаних обавеза у комерцијалним трансакцијама („Сл.гласник  РС, бр. </w:t>
      </w:r>
      <w:proofErr w:type="gramStart"/>
      <w:r w:rsidR="00336A63">
        <w:t>119/12, 68/15, 1138/2017, 91/2019, 44/2021, 44/2021 – др.</w:t>
      </w:r>
      <w:proofErr w:type="gramEnd"/>
      <w:r w:rsidR="00336A63">
        <w:t xml:space="preserve"> </w:t>
      </w:r>
      <w:proofErr w:type="gramStart"/>
      <w:r w:rsidR="00336A63">
        <w:t>закон</w:t>
      </w:r>
      <w:proofErr w:type="gramEnd"/>
      <w:r w:rsidR="00336A63">
        <w:t xml:space="preserve">, 130/2021, 129/2021 – др. </w:t>
      </w:r>
      <w:proofErr w:type="gramStart"/>
      <w:r w:rsidR="00336A63">
        <w:t>закон</w:t>
      </w:r>
      <w:proofErr w:type="gramEnd"/>
      <w:r w:rsidR="00336A63">
        <w:t xml:space="preserve"> и 138/2022). </w:t>
      </w:r>
    </w:p>
    <w:p w:rsidR="00336A63" w:rsidRDefault="00336A63" w:rsidP="00336A63">
      <w:pPr>
        <w:widowControl w:val="0"/>
        <w:autoSpaceDE w:val="0"/>
        <w:autoSpaceDN w:val="0"/>
        <w:adjustRightInd w:val="0"/>
        <w:spacing w:line="229" w:lineRule="exact"/>
        <w:jc w:val="both"/>
      </w:pPr>
    </w:p>
    <w:p w:rsidR="00643C6B" w:rsidRDefault="0049455B" w:rsidP="00336A63">
      <w:pPr>
        <w:widowControl w:val="0"/>
        <w:autoSpaceDE w:val="0"/>
        <w:autoSpaceDN w:val="0"/>
        <w:adjustRightInd w:val="0"/>
        <w:spacing w:line="229" w:lineRule="exact"/>
        <w:jc w:val="both"/>
        <w:rPr>
          <w:lang w:val="sr-Cyrl-RS"/>
        </w:rPr>
      </w:pPr>
      <w:r>
        <w:rPr>
          <w:lang w:val="sr-Cyrl-RS"/>
        </w:rPr>
        <w:t>Добављач</w:t>
      </w:r>
      <w:r w:rsidR="00336A63">
        <w:t xml:space="preserve"> испоставља купцу електронску фактуру која треба да садржи битне елементе из уговора</w:t>
      </w:r>
      <w:r w:rsidR="00336A63">
        <w:rPr>
          <w:lang w:val="sr-Cyrl-RS"/>
        </w:rPr>
        <w:t>.</w:t>
      </w:r>
      <w:r w:rsidR="00336A63">
        <w:t xml:space="preserve">Приликом испостављања електронске фактуре </w:t>
      </w:r>
      <w:r>
        <w:rPr>
          <w:lang w:val="sr-Cyrl-RS"/>
        </w:rPr>
        <w:t xml:space="preserve">Добављач </w:t>
      </w:r>
      <w:r w:rsidR="00336A63">
        <w:t>ће уписати и ЈБКЈС 08083 за Општинску управу</w:t>
      </w:r>
      <w:r w:rsidR="00336A63">
        <w:rPr>
          <w:lang w:val="sr-Cyrl-RS"/>
        </w:rPr>
        <w:t>.</w:t>
      </w:r>
    </w:p>
    <w:p w:rsidR="00336A63" w:rsidRPr="00336A63" w:rsidRDefault="00336A63" w:rsidP="00336A63">
      <w:pPr>
        <w:widowControl w:val="0"/>
        <w:autoSpaceDE w:val="0"/>
        <w:autoSpaceDN w:val="0"/>
        <w:adjustRightInd w:val="0"/>
        <w:spacing w:line="229" w:lineRule="exact"/>
        <w:jc w:val="both"/>
        <w:rPr>
          <w:lang w:val="sr-Cyrl-RS"/>
        </w:rPr>
      </w:pPr>
    </w:p>
    <w:p w:rsidR="00643C6B" w:rsidRDefault="00643C6B" w:rsidP="00336A63">
      <w:pPr>
        <w:widowControl w:val="0"/>
        <w:autoSpaceDE w:val="0"/>
        <w:autoSpaceDN w:val="0"/>
        <w:adjustRightInd w:val="0"/>
        <w:spacing w:line="229" w:lineRule="exact"/>
        <w:jc w:val="both"/>
      </w:pPr>
      <w:r>
        <w:t xml:space="preserve">У случају да Наручилац не </w:t>
      </w:r>
      <w:proofErr w:type="gramStart"/>
      <w:r>
        <w:t>плати  рачун</w:t>
      </w:r>
      <w:proofErr w:type="gramEnd"/>
      <w:r>
        <w:t xml:space="preserve"> у уговореном року, </w:t>
      </w:r>
      <w:r>
        <w:rPr>
          <w:lang w:val="sr-Cyrl-RS"/>
        </w:rPr>
        <w:t>Добављачу</w:t>
      </w:r>
      <w:r>
        <w:t xml:space="preserve"> може захтевати за период доцње, плаћање затезне камате у висини прописаној Законом о затезној камати („Службени гласник РС“, бр. 119/2012).</w:t>
      </w:r>
    </w:p>
    <w:p w:rsidR="00643C6B" w:rsidRDefault="00643C6B" w:rsidP="00336A63">
      <w:pPr>
        <w:widowControl w:val="0"/>
        <w:autoSpaceDE w:val="0"/>
        <w:autoSpaceDN w:val="0"/>
        <w:adjustRightInd w:val="0"/>
        <w:spacing w:line="229" w:lineRule="exact"/>
        <w:jc w:val="both"/>
      </w:pPr>
    </w:p>
    <w:p w:rsidR="00E06A2B" w:rsidRDefault="00643C6B" w:rsidP="00336A63">
      <w:pPr>
        <w:widowControl w:val="0"/>
        <w:autoSpaceDE w:val="0"/>
        <w:autoSpaceDN w:val="0"/>
        <w:adjustRightInd w:val="0"/>
        <w:spacing w:line="229" w:lineRule="exact"/>
        <w:jc w:val="both"/>
      </w:pPr>
      <w:proofErr w:type="gramStart"/>
      <w:r>
        <w:t xml:space="preserve">Трошкови опомене и други трошкови везани за обрачун затезне камате, падају на терет </w:t>
      </w:r>
      <w:r>
        <w:rPr>
          <w:lang w:val="sr-Cyrl-RS"/>
        </w:rPr>
        <w:t>Добављача</w:t>
      </w:r>
      <w:r>
        <w:t>.</w:t>
      </w:r>
      <w:proofErr w:type="gramEnd"/>
    </w:p>
    <w:p w:rsidR="00643C6B" w:rsidRPr="00561FB5" w:rsidRDefault="00643C6B" w:rsidP="00643C6B">
      <w:pPr>
        <w:widowControl w:val="0"/>
        <w:autoSpaceDE w:val="0"/>
        <w:autoSpaceDN w:val="0"/>
        <w:adjustRightInd w:val="0"/>
        <w:spacing w:line="229" w:lineRule="exact"/>
      </w:pPr>
    </w:p>
    <w:p w:rsidR="00E06A2B" w:rsidRPr="00561FB5" w:rsidRDefault="00E06A2B" w:rsidP="00E06A2B">
      <w:pPr>
        <w:widowControl w:val="0"/>
        <w:autoSpaceDE w:val="0"/>
        <w:autoSpaceDN w:val="0"/>
        <w:adjustRightInd w:val="0"/>
        <w:spacing w:line="240" w:lineRule="auto"/>
      </w:pPr>
      <w:r w:rsidRPr="00561FB5">
        <w:rPr>
          <w:b/>
          <w:bCs/>
        </w:rPr>
        <w:t>РЕЗЕРВНО СНАБДЕВАЊЕ</w:t>
      </w:r>
    </w:p>
    <w:p w:rsidR="00E06A2B" w:rsidRPr="00561FB5" w:rsidRDefault="00E06A2B" w:rsidP="00E06A2B">
      <w:pPr>
        <w:widowControl w:val="0"/>
        <w:autoSpaceDE w:val="0"/>
        <w:autoSpaceDN w:val="0"/>
        <w:adjustRightInd w:val="0"/>
        <w:spacing w:line="240" w:lineRule="auto"/>
        <w:ind w:left="4220"/>
      </w:pPr>
      <w:proofErr w:type="gramStart"/>
      <w:r w:rsidRPr="00561FB5">
        <w:rPr>
          <w:b/>
          <w:bCs/>
        </w:rPr>
        <w:t>Члан 8.</w:t>
      </w:r>
      <w:proofErr w:type="gramEnd"/>
    </w:p>
    <w:p w:rsidR="00E06A2B" w:rsidRPr="00561FB5" w:rsidRDefault="00E06A2B" w:rsidP="00E06A2B">
      <w:pPr>
        <w:widowControl w:val="0"/>
        <w:overflowPunct w:val="0"/>
        <w:autoSpaceDE w:val="0"/>
        <w:autoSpaceDN w:val="0"/>
        <w:adjustRightInd w:val="0"/>
        <w:spacing w:line="277" w:lineRule="auto"/>
        <w:ind w:firstLine="720"/>
        <w:jc w:val="both"/>
      </w:pPr>
      <w:r w:rsidRPr="00561FB5">
        <w:t xml:space="preserve">Добављач је дужан да Наручиоцу обезбеди резервно снабдевање у складу са чланом </w:t>
      </w:r>
      <w:proofErr w:type="gramStart"/>
      <w:r w:rsidRPr="00561FB5">
        <w:t>192.,</w:t>
      </w:r>
      <w:proofErr w:type="gramEnd"/>
      <w:r w:rsidRPr="00561FB5">
        <w:t xml:space="preserve"> 193. </w:t>
      </w:r>
      <w:proofErr w:type="gramStart"/>
      <w:r w:rsidRPr="00561FB5">
        <w:t>и</w:t>
      </w:r>
      <w:proofErr w:type="gramEnd"/>
      <w:r w:rsidRPr="00561FB5">
        <w:t xml:space="preserve"> 194. </w:t>
      </w:r>
      <w:proofErr w:type="gramStart"/>
      <w:r w:rsidRPr="00561FB5">
        <w:t>Закона о енергетици.</w:t>
      </w:r>
      <w:proofErr w:type="gramEnd"/>
    </w:p>
    <w:p w:rsidR="00E06A2B" w:rsidRPr="00561FB5" w:rsidRDefault="00E06A2B" w:rsidP="00E06A2B">
      <w:pPr>
        <w:widowControl w:val="0"/>
        <w:overflowPunct w:val="0"/>
        <w:autoSpaceDE w:val="0"/>
        <w:autoSpaceDN w:val="0"/>
        <w:adjustRightInd w:val="0"/>
        <w:spacing w:line="277" w:lineRule="auto"/>
        <w:ind w:firstLine="720"/>
        <w:jc w:val="both"/>
      </w:pPr>
    </w:p>
    <w:p w:rsidR="00E06A2B" w:rsidRPr="00561FB5" w:rsidRDefault="00E06A2B" w:rsidP="00E06A2B">
      <w:pPr>
        <w:widowControl w:val="0"/>
        <w:autoSpaceDE w:val="0"/>
        <w:autoSpaceDN w:val="0"/>
        <w:adjustRightInd w:val="0"/>
        <w:spacing w:line="240" w:lineRule="auto"/>
      </w:pPr>
      <w:r w:rsidRPr="00561FB5">
        <w:rPr>
          <w:b/>
          <w:bCs/>
        </w:rPr>
        <w:t>СРЕДСТВА ОБЕЗБЕЂЕЊА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9.</w:t>
      </w:r>
      <w:proofErr w:type="gramEnd"/>
    </w:p>
    <w:p w:rsidR="00E06A2B" w:rsidRPr="00561FB5" w:rsidRDefault="0049455B" w:rsidP="00E06A2B">
      <w:pPr>
        <w:widowControl w:val="0"/>
        <w:overflowPunct w:val="0"/>
        <w:autoSpaceDE w:val="0"/>
        <w:autoSpaceDN w:val="0"/>
        <w:adjustRightInd w:val="0"/>
        <w:spacing w:line="248" w:lineRule="auto"/>
        <w:ind w:firstLine="720"/>
        <w:jc w:val="both"/>
      </w:pPr>
      <w:r>
        <w:rPr>
          <w:lang w:val="sr-Cyrl-RS"/>
        </w:rPr>
        <w:t>Добављач</w:t>
      </w:r>
      <w:r w:rsidR="00E06A2B" w:rsidRPr="00561FB5">
        <w:t xml:space="preserve"> </w:t>
      </w:r>
      <w:r>
        <w:rPr>
          <w:lang w:val="sr-Cyrl-RS"/>
        </w:rPr>
        <w:t>је у обавези да након закључења овог уговора</w:t>
      </w:r>
      <w:r w:rsidR="00E06A2B" w:rsidRPr="00561FB5">
        <w:t xml:space="preserve">, као средство финансијског обезбеђења за добро извршење посла, предаје наручиоцу оригиналну бланко соло меницу регистровану код НБС и менично писмо-овлашћење у висини од 10% од укупне уговорене вредности без ПДВ-а са роком важења </w:t>
      </w:r>
      <w:r w:rsidR="00E06A2B" w:rsidRPr="00561FB5">
        <w:rPr>
          <w:lang w:val="sr-Cyrl-CS"/>
        </w:rPr>
        <w:t>1</w:t>
      </w:r>
      <w:r w:rsidR="00E06A2B" w:rsidRPr="00561FB5">
        <w:t>0 дана дужим од дана</w:t>
      </w:r>
      <w:r w:rsidR="00211B81">
        <w:t xml:space="preserve"> </w:t>
      </w:r>
      <w:r w:rsidR="00E06A2B" w:rsidRPr="00561FB5">
        <w:t xml:space="preserve">коначног извршења посла. </w:t>
      </w:r>
      <w:proofErr w:type="gramStart"/>
      <w:r w:rsidR="00E06A2B" w:rsidRPr="00561FB5">
        <w:t xml:space="preserve">Достављена меница је безусловна и неопозива исаставни је </w:t>
      </w:r>
      <w:r w:rsidR="00E06A2B" w:rsidRPr="00561FB5">
        <w:lastRenderedPageBreak/>
        <w:t>део овог уговора.</w:t>
      </w:r>
      <w:proofErr w:type="gramEnd"/>
    </w:p>
    <w:p w:rsidR="00E06A2B" w:rsidRPr="00561FB5" w:rsidRDefault="00E06A2B" w:rsidP="00E06A2B">
      <w:pPr>
        <w:widowControl w:val="0"/>
        <w:autoSpaceDE w:val="0"/>
        <w:autoSpaceDN w:val="0"/>
        <w:adjustRightInd w:val="0"/>
        <w:spacing w:line="158" w:lineRule="exact"/>
      </w:pPr>
    </w:p>
    <w:p w:rsidR="00E06A2B" w:rsidRPr="00561FB5" w:rsidRDefault="00E06A2B" w:rsidP="00E06A2B">
      <w:pPr>
        <w:widowControl w:val="0"/>
        <w:autoSpaceDE w:val="0"/>
        <w:autoSpaceDN w:val="0"/>
        <w:adjustRightInd w:val="0"/>
        <w:spacing w:line="240" w:lineRule="auto"/>
        <w:ind w:firstLine="720"/>
        <w:jc w:val="both"/>
      </w:pPr>
      <w:proofErr w:type="gramStart"/>
      <w:r w:rsidRPr="00561FB5">
        <w:t>Ако се за време трајања уговора промене рокови за извршење уговорне</w:t>
      </w:r>
      <w:r w:rsidR="00211B81">
        <w:t xml:space="preserve"> </w:t>
      </w:r>
      <w:r w:rsidRPr="00561FB5">
        <w:t>обавезе, важност менице се мора продужити.Наручилац ће уновчити меницу за добро извршење посла у случају да понуђач не буде извршавао своје уговорне</w:t>
      </w:r>
      <w:r w:rsidR="00EA25B2">
        <w:t xml:space="preserve"> </w:t>
      </w:r>
      <w:r w:rsidRPr="00561FB5">
        <w:t>обавезе у роковима и на начин предвиђен уговорм.</w:t>
      </w:r>
      <w:proofErr w:type="gramEnd"/>
      <w:r w:rsidR="005F0757">
        <w:rPr>
          <w:lang w:val="sr-Cyrl-RS"/>
        </w:rPr>
        <w:t xml:space="preserve"> </w:t>
      </w:r>
      <w:proofErr w:type="gramStart"/>
      <w:r w:rsidRPr="00561FB5">
        <w:t>Поднето средство обезбеђењане може да садржи додатне услове, рокове или мањи износ.</w:t>
      </w:r>
      <w:proofErr w:type="gramEnd"/>
    </w:p>
    <w:p w:rsidR="00E06A2B" w:rsidRPr="00561FB5" w:rsidRDefault="00E06A2B" w:rsidP="00E06A2B">
      <w:pPr>
        <w:widowControl w:val="0"/>
        <w:autoSpaceDE w:val="0"/>
        <w:autoSpaceDN w:val="0"/>
        <w:adjustRightInd w:val="0"/>
        <w:spacing w:line="158" w:lineRule="exact"/>
      </w:pPr>
    </w:p>
    <w:p w:rsidR="00E06A2B" w:rsidRDefault="00E06A2B" w:rsidP="00E06A2B">
      <w:pPr>
        <w:widowControl w:val="0"/>
        <w:overflowPunct w:val="0"/>
        <w:autoSpaceDE w:val="0"/>
        <w:autoSpaceDN w:val="0"/>
        <w:adjustRightInd w:val="0"/>
        <w:spacing w:line="279" w:lineRule="auto"/>
        <w:ind w:firstLine="720"/>
        <w:jc w:val="both"/>
        <w:rPr>
          <w:lang w:val="sr-Cyrl-RS"/>
        </w:rPr>
      </w:pPr>
      <w:proofErr w:type="gramStart"/>
      <w:r w:rsidRPr="00561FB5">
        <w:t>Наручилац је овлашћен да безусловно реализује средство финансијског обезбеђења у случају неиспуњења обавеза насталих по овом уговору.</w:t>
      </w:r>
      <w:proofErr w:type="gramEnd"/>
    </w:p>
    <w:p w:rsidR="00E15F23" w:rsidRDefault="00E15F23" w:rsidP="00E15F23">
      <w:pPr>
        <w:widowControl w:val="0"/>
        <w:autoSpaceDE w:val="0"/>
        <w:autoSpaceDN w:val="0"/>
        <w:adjustRightInd w:val="0"/>
        <w:spacing w:line="240" w:lineRule="auto"/>
        <w:ind w:left="4400"/>
        <w:rPr>
          <w:b/>
          <w:bCs/>
          <w:lang w:val="sr-Cyrl-RS"/>
        </w:rPr>
      </w:pPr>
    </w:p>
    <w:p w:rsidR="008065AA" w:rsidRDefault="008065AA" w:rsidP="008065AA">
      <w:pPr>
        <w:widowControl w:val="0"/>
        <w:autoSpaceDE w:val="0"/>
        <w:autoSpaceDN w:val="0"/>
        <w:adjustRightInd w:val="0"/>
        <w:spacing w:line="240" w:lineRule="auto"/>
        <w:rPr>
          <w:b/>
          <w:bCs/>
          <w:lang w:val="sr-Cyrl-RS"/>
        </w:rPr>
      </w:pPr>
      <w:r>
        <w:rPr>
          <w:b/>
          <w:bCs/>
          <w:lang w:val="sr-Cyrl-RS"/>
        </w:rPr>
        <w:t>ИНСТРУМЕНТИ ОБЕЗБЕЂЕЊА ПЛАЋАЊА</w:t>
      </w:r>
    </w:p>
    <w:p w:rsidR="008065AA" w:rsidRDefault="008065AA" w:rsidP="008065AA">
      <w:pPr>
        <w:widowControl w:val="0"/>
        <w:autoSpaceDE w:val="0"/>
        <w:autoSpaceDN w:val="0"/>
        <w:adjustRightInd w:val="0"/>
        <w:spacing w:line="240" w:lineRule="auto"/>
        <w:rPr>
          <w:b/>
          <w:bCs/>
          <w:lang w:val="sr-Cyrl-RS"/>
        </w:rPr>
      </w:pPr>
    </w:p>
    <w:p w:rsidR="00E15F23" w:rsidRPr="00561FB5" w:rsidRDefault="00E15F23" w:rsidP="00E15F23">
      <w:pPr>
        <w:widowControl w:val="0"/>
        <w:autoSpaceDE w:val="0"/>
        <w:autoSpaceDN w:val="0"/>
        <w:adjustRightInd w:val="0"/>
        <w:spacing w:line="240" w:lineRule="auto"/>
        <w:ind w:left="4400"/>
      </w:pPr>
      <w:proofErr w:type="gramStart"/>
      <w:r w:rsidRPr="00561FB5">
        <w:rPr>
          <w:b/>
          <w:bCs/>
        </w:rPr>
        <w:t>Члан 10.</w:t>
      </w:r>
      <w:proofErr w:type="gramEnd"/>
    </w:p>
    <w:p w:rsidR="00E15F23" w:rsidRPr="00655B3C" w:rsidRDefault="00872D92" w:rsidP="00E06A2B">
      <w:pPr>
        <w:widowControl w:val="0"/>
        <w:overflowPunct w:val="0"/>
        <w:autoSpaceDE w:val="0"/>
        <w:autoSpaceDN w:val="0"/>
        <w:adjustRightInd w:val="0"/>
        <w:spacing w:line="279" w:lineRule="auto"/>
        <w:ind w:firstLine="720"/>
        <w:jc w:val="both"/>
        <w:rPr>
          <w:lang w:val="sr-Cyrl-RS"/>
        </w:rPr>
      </w:pPr>
      <w:r w:rsidRPr="00655B3C">
        <w:rPr>
          <w:lang w:val="sr-Cyrl-RS"/>
        </w:rPr>
        <w:t xml:space="preserve">Наручилац </w:t>
      </w:r>
      <w:r w:rsidR="005F0757" w:rsidRPr="00655B3C">
        <w:rPr>
          <w:lang w:val="sr-Cyrl-RS"/>
        </w:rPr>
        <w:t xml:space="preserve">се обавезује да на дан закључења уговора, преда </w:t>
      </w:r>
      <w:r w:rsidR="0049455B">
        <w:rPr>
          <w:lang w:val="sr-Cyrl-RS"/>
        </w:rPr>
        <w:t>Добављачу</w:t>
      </w:r>
      <w:r w:rsidR="005F0757" w:rsidRPr="00655B3C">
        <w:rPr>
          <w:lang w:val="sr-Cyrl-RS"/>
        </w:rPr>
        <w:t xml:space="preserve">, као инструмент обезбеђења плаћања 4 (четири) бланко соло менице са клаузулом „ без протеста“ и пратећу документацију: </w:t>
      </w:r>
    </w:p>
    <w:p w:rsidR="005F0757" w:rsidRPr="00655B3C" w:rsidRDefault="005F0757" w:rsidP="005F0757">
      <w:pPr>
        <w:pStyle w:val="ListParagraph"/>
        <w:widowControl w:val="0"/>
        <w:numPr>
          <w:ilvl w:val="0"/>
          <w:numId w:val="17"/>
        </w:numPr>
        <w:overflowPunct w:val="0"/>
        <w:autoSpaceDE w:val="0"/>
        <w:autoSpaceDN w:val="0"/>
        <w:adjustRightInd w:val="0"/>
        <w:spacing w:line="279" w:lineRule="auto"/>
        <w:jc w:val="both"/>
        <w:rPr>
          <w:rFonts w:ascii="Times New Roman" w:hAnsi="Times New Roman" w:cs="Times New Roman"/>
          <w:sz w:val="24"/>
          <w:szCs w:val="24"/>
          <w:lang w:val="sr-Cyrl-RS"/>
        </w:rPr>
      </w:pPr>
      <w:r w:rsidRPr="00655B3C">
        <w:rPr>
          <w:rFonts w:ascii="Times New Roman" w:hAnsi="Times New Roman" w:cs="Times New Roman"/>
          <w:sz w:val="24"/>
          <w:szCs w:val="24"/>
          <w:lang w:val="sr-Cyrl-RS"/>
        </w:rPr>
        <w:t>Менична овлашћења</w:t>
      </w:r>
    </w:p>
    <w:p w:rsidR="005F0757" w:rsidRPr="00655B3C" w:rsidRDefault="005F0757" w:rsidP="005F0757">
      <w:pPr>
        <w:pStyle w:val="ListParagraph"/>
        <w:widowControl w:val="0"/>
        <w:numPr>
          <w:ilvl w:val="0"/>
          <w:numId w:val="17"/>
        </w:numPr>
        <w:overflowPunct w:val="0"/>
        <w:autoSpaceDE w:val="0"/>
        <w:autoSpaceDN w:val="0"/>
        <w:adjustRightInd w:val="0"/>
        <w:spacing w:line="279" w:lineRule="auto"/>
        <w:jc w:val="both"/>
        <w:rPr>
          <w:rFonts w:ascii="Times New Roman" w:hAnsi="Times New Roman" w:cs="Times New Roman"/>
          <w:sz w:val="24"/>
          <w:szCs w:val="24"/>
          <w:lang w:val="sr-Cyrl-RS"/>
        </w:rPr>
      </w:pPr>
      <w:r w:rsidRPr="00655B3C">
        <w:rPr>
          <w:rFonts w:ascii="Times New Roman" w:hAnsi="Times New Roman" w:cs="Times New Roman"/>
          <w:sz w:val="24"/>
          <w:szCs w:val="24"/>
          <w:lang w:val="sr-Cyrl-RS"/>
        </w:rPr>
        <w:t>Захтев за регистацију меница</w:t>
      </w:r>
    </w:p>
    <w:p w:rsidR="005F0757" w:rsidRPr="00655B3C" w:rsidRDefault="005F0757" w:rsidP="005F0757">
      <w:pPr>
        <w:pStyle w:val="ListParagraph"/>
        <w:widowControl w:val="0"/>
        <w:numPr>
          <w:ilvl w:val="0"/>
          <w:numId w:val="17"/>
        </w:numPr>
        <w:overflowPunct w:val="0"/>
        <w:autoSpaceDE w:val="0"/>
        <w:autoSpaceDN w:val="0"/>
        <w:adjustRightInd w:val="0"/>
        <w:spacing w:line="279" w:lineRule="auto"/>
        <w:jc w:val="both"/>
        <w:rPr>
          <w:rFonts w:ascii="Times New Roman" w:hAnsi="Times New Roman" w:cs="Times New Roman"/>
          <w:sz w:val="24"/>
          <w:szCs w:val="24"/>
          <w:lang w:val="sr-Cyrl-RS"/>
        </w:rPr>
      </w:pPr>
      <w:r w:rsidRPr="00655B3C">
        <w:rPr>
          <w:rFonts w:ascii="Times New Roman" w:hAnsi="Times New Roman" w:cs="Times New Roman"/>
          <w:sz w:val="24"/>
          <w:szCs w:val="24"/>
          <w:lang w:val="sr-Cyrl-RS"/>
        </w:rPr>
        <w:t xml:space="preserve">Копију овереног картона </w:t>
      </w:r>
      <w:r w:rsidR="008065AA" w:rsidRPr="00655B3C">
        <w:rPr>
          <w:rFonts w:ascii="Times New Roman" w:hAnsi="Times New Roman" w:cs="Times New Roman"/>
          <w:sz w:val="24"/>
          <w:szCs w:val="24"/>
          <w:lang w:val="sr-Cyrl-RS"/>
        </w:rPr>
        <w:t xml:space="preserve">депонованих потписа </w:t>
      </w:r>
    </w:p>
    <w:p w:rsidR="008065AA" w:rsidRPr="00655B3C" w:rsidRDefault="008065AA" w:rsidP="005F0757">
      <w:pPr>
        <w:pStyle w:val="ListParagraph"/>
        <w:widowControl w:val="0"/>
        <w:numPr>
          <w:ilvl w:val="0"/>
          <w:numId w:val="17"/>
        </w:numPr>
        <w:overflowPunct w:val="0"/>
        <w:autoSpaceDE w:val="0"/>
        <w:autoSpaceDN w:val="0"/>
        <w:adjustRightInd w:val="0"/>
        <w:spacing w:line="279" w:lineRule="auto"/>
        <w:jc w:val="both"/>
        <w:rPr>
          <w:rFonts w:ascii="Times New Roman" w:hAnsi="Times New Roman" w:cs="Times New Roman"/>
          <w:sz w:val="24"/>
          <w:szCs w:val="24"/>
          <w:lang w:val="sr-Cyrl-RS"/>
        </w:rPr>
      </w:pPr>
      <w:r w:rsidRPr="00655B3C">
        <w:rPr>
          <w:rFonts w:ascii="Times New Roman" w:hAnsi="Times New Roman" w:cs="Times New Roman"/>
          <w:sz w:val="24"/>
          <w:szCs w:val="24"/>
          <w:lang w:val="sr-Cyrl-RS"/>
        </w:rPr>
        <w:t xml:space="preserve">ОП образац </w:t>
      </w:r>
    </w:p>
    <w:p w:rsidR="008065AA" w:rsidRPr="00655B3C" w:rsidRDefault="0049455B" w:rsidP="008065AA">
      <w:pPr>
        <w:widowControl w:val="0"/>
        <w:overflowPunct w:val="0"/>
        <w:autoSpaceDE w:val="0"/>
        <w:autoSpaceDN w:val="0"/>
        <w:adjustRightInd w:val="0"/>
        <w:spacing w:line="279" w:lineRule="auto"/>
        <w:ind w:left="360"/>
        <w:jc w:val="both"/>
        <w:rPr>
          <w:lang w:val="sr-Cyrl-RS"/>
        </w:rPr>
      </w:pPr>
      <w:r>
        <w:rPr>
          <w:lang w:val="sr-Cyrl-RS"/>
        </w:rPr>
        <w:t>Добављач</w:t>
      </w:r>
      <w:r w:rsidR="008065AA" w:rsidRPr="00655B3C">
        <w:rPr>
          <w:lang w:val="sr-Cyrl-RS"/>
        </w:rPr>
        <w:t xml:space="preserve"> може, без претходног упозорења наручиоца, активирати меницу и наплатити износ доспелог и неизмиреног дуга.</w:t>
      </w:r>
    </w:p>
    <w:p w:rsidR="008065AA" w:rsidRPr="00655B3C" w:rsidRDefault="008065AA" w:rsidP="008065AA">
      <w:pPr>
        <w:widowControl w:val="0"/>
        <w:overflowPunct w:val="0"/>
        <w:autoSpaceDE w:val="0"/>
        <w:autoSpaceDN w:val="0"/>
        <w:adjustRightInd w:val="0"/>
        <w:spacing w:line="279" w:lineRule="auto"/>
        <w:ind w:left="360"/>
        <w:jc w:val="both"/>
        <w:rPr>
          <w:lang w:val="sr-Cyrl-RS"/>
        </w:rPr>
      </w:pPr>
      <w:r w:rsidRPr="00655B3C">
        <w:rPr>
          <w:lang w:val="sr-Cyrl-RS"/>
        </w:rPr>
        <w:t xml:space="preserve">Наручилац је дужан да у случају активирања менице у складу са ставом 2.овог члана, на захтев </w:t>
      </w:r>
      <w:r w:rsidR="00463FF3">
        <w:rPr>
          <w:lang w:val="sr-Cyrl-RS"/>
        </w:rPr>
        <w:t>Добављача</w:t>
      </w:r>
      <w:r w:rsidRPr="00655B3C">
        <w:rPr>
          <w:lang w:val="sr-Cyrl-RS"/>
        </w:rPr>
        <w:t xml:space="preserve"> преда нову бланко меницу у року од 30 дана од дана пријема захтева, при чему се нова меница </w:t>
      </w:r>
      <w:r w:rsidR="00655B3C" w:rsidRPr="00655B3C">
        <w:rPr>
          <w:lang w:val="sr-Cyrl-RS"/>
        </w:rPr>
        <w:t>предаје са својствима прописаним у ставу 1.овог члана. У супротном снабдевач има право да раскине уговор.</w:t>
      </w:r>
    </w:p>
    <w:p w:rsidR="00E15F23" w:rsidRPr="00E15F23" w:rsidRDefault="00E15F23" w:rsidP="00E06A2B">
      <w:pPr>
        <w:widowControl w:val="0"/>
        <w:overflowPunct w:val="0"/>
        <w:autoSpaceDE w:val="0"/>
        <w:autoSpaceDN w:val="0"/>
        <w:adjustRightInd w:val="0"/>
        <w:spacing w:line="279" w:lineRule="auto"/>
        <w:ind w:firstLine="720"/>
        <w:jc w:val="both"/>
        <w:rPr>
          <w:lang w:val="sr-Cyrl-RS"/>
        </w:rPr>
      </w:pPr>
    </w:p>
    <w:p w:rsidR="00E06A2B" w:rsidRPr="00561FB5" w:rsidRDefault="00E06A2B" w:rsidP="00E06A2B">
      <w:pPr>
        <w:widowControl w:val="0"/>
        <w:autoSpaceDE w:val="0"/>
        <w:autoSpaceDN w:val="0"/>
        <w:adjustRightInd w:val="0"/>
        <w:spacing w:line="107" w:lineRule="exact"/>
      </w:pPr>
    </w:p>
    <w:p w:rsidR="00E06A2B" w:rsidRPr="00561FB5" w:rsidRDefault="00E06A2B" w:rsidP="00E06A2B">
      <w:pPr>
        <w:widowControl w:val="0"/>
        <w:autoSpaceDE w:val="0"/>
        <w:autoSpaceDN w:val="0"/>
        <w:adjustRightInd w:val="0"/>
        <w:spacing w:line="240" w:lineRule="auto"/>
      </w:pPr>
      <w:r w:rsidRPr="00561FB5">
        <w:rPr>
          <w:b/>
          <w:bCs/>
        </w:rPr>
        <w:t>ЗАШТИТА ПОДАТАКА НАРУЧИОЦА – КЛАУЗУЛА ПОВЕРЉИВОСТИ</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400"/>
      </w:pPr>
      <w:proofErr w:type="gramStart"/>
      <w:r w:rsidRPr="00561FB5">
        <w:rPr>
          <w:b/>
          <w:bCs/>
        </w:rPr>
        <w:t>Члан 1</w:t>
      </w:r>
      <w:r w:rsidR="00655B3C">
        <w:rPr>
          <w:b/>
          <w:bCs/>
          <w:lang w:val="sr-Cyrl-RS"/>
        </w:rPr>
        <w:t>1</w:t>
      </w:r>
      <w:r w:rsidRPr="00561FB5">
        <w:rPr>
          <w:b/>
          <w:bCs/>
        </w:rPr>
        <w:t>.</w:t>
      </w:r>
      <w:proofErr w:type="gramEnd"/>
    </w:p>
    <w:p w:rsidR="00E06A2B" w:rsidRPr="00561FB5" w:rsidRDefault="00E06A2B" w:rsidP="00E06A2B">
      <w:pPr>
        <w:widowControl w:val="0"/>
        <w:overflowPunct w:val="0"/>
        <w:autoSpaceDE w:val="0"/>
        <w:autoSpaceDN w:val="0"/>
        <w:adjustRightInd w:val="0"/>
        <w:spacing w:line="279" w:lineRule="auto"/>
        <w:ind w:firstLine="720"/>
        <w:jc w:val="both"/>
      </w:pPr>
      <w:proofErr w:type="gramStart"/>
      <w:r w:rsidRPr="00561FB5">
        <w:t>Добављач је сужан да чува и штити све податке и сазнања који му буду стављени на располагање или до којих дође приликом реализације овог уговора.</w:t>
      </w:r>
      <w:proofErr w:type="gramEnd"/>
    </w:p>
    <w:p w:rsidR="00E06A2B" w:rsidRPr="00561FB5" w:rsidRDefault="00E06A2B" w:rsidP="00E06A2B">
      <w:pPr>
        <w:widowControl w:val="0"/>
        <w:autoSpaceDE w:val="0"/>
        <w:autoSpaceDN w:val="0"/>
        <w:adjustRightInd w:val="0"/>
        <w:spacing w:line="112" w:lineRule="exact"/>
      </w:pPr>
    </w:p>
    <w:p w:rsidR="00E06A2B" w:rsidRPr="00561FB5" w:rsidRDefault="00E06A2B" w:rsidP="00E06A2B">
      <w:pPr>
        <w:widowControl w:val="0"/>
        <w:autoSpaceDE w:val="0"/>
        <w:autoSpaceDN w:val="0"/>
        <w:adjustRightInd w:val="0"/>
        <w:spacing w:line="240" w:lineRule="auto"/>
        <w:ind w:left="720"/>
      </w:pPr>
      <w:r w:rsidRPr="00561FB5">
        <w:t>Наведени подаци и сазнања имају карактер пословне тајне, и Добављач, се у</w:t>
      </w:r>
      <w:bookmarkStart w:id="4" w:name="page83"/>
      <w:bookmarkEnd w:id="4"/>
    </w:p>
    <w:p w:rsidR="00E06A2B" w:rsidRPr="00561FB5" w:rsidRDefault="00E06A2B" w:rsidP="00E06A2B">
      <w:pPr>
        <w:widowControl w:val="0"/>
        <w:autoSpaceDE w:val="0"/>
        <w:autoSpaceDN w:val="0"/>
        <w:adjustRightInd w:val="0"/>
        <w:spacing w:line="240" w:lineRule="auto"/>
      </w:pPr>
      <w:proofErr w:type="gramStart"/>
      <w:r w:rsidRPr="00561FB5">
        <w:t>складу</w:t>
      </w:r>
      <w:proofErr w:type="gramEnd"/>
      <w:r w:rsidRPr="00561FB5">
        <w:t xml:space="preserve"> са тиме, има односити према њима.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720"/>
      </w:pPr>
      <w:r w:rsidRPr="00561FB5">
        <w:t>У случају прекорачења ове одредбе Добављач ће сносити сву штету у складу</w:t>
      </w:r>
    </w:p>
    <w:p w:rsidR="00E06A2B" w:rsidRPr="00561FB5" w:rsidRDefault="00E06A2B" w:rsidP="00E06A2B">
      <w:pPr>
        <w:widowControl w:val="0"/>
        <w:autoSpaceDE w:val="0"/>
        <w:autoSpaceDN w:val="0"/>
        <w:adjustRightInd w:val="0"/>
        <w:spacing w:line="41" w:lineRule="exact"/>
      </w:pPr>
    </w:p>
    <w:p w:rsidR="00E06A2B" w:rsidRPr="00561FB5" w:rsidRDefault="00E06A2B" w:rsidP="00E06A2B">
      <w:pPr>
        <w:widowControl w:val="0"/>
        <w:autoSpaceDE w:val="0"/>
        <w:autoSpaceDN w:val="0"/>
        <w:adjustRightInd w:val="0"/>
        <w:spacing w:line="240" w:lineRule="auto"/>
      </w:pPr>
      <w:proofErr w:type="gramStart"/>
      <w:r w:rsidRPr="00561FB5">
        <w:t>са</w:t>
      </w:r>
      <w:proofErr w:type="gramEnd"/>
      <w:r w:rsidRPr="00561FB5">
        <w:t xml:space="preserve"> законским одредбама.</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00" w:lineRule="exact"/>
      </w:pPr>
    </w:p>
    <w:p w:rsidR="00E06A2B" w:rsidRPr="00211B81" w:rsidRDefault="00E06A2B" w:rsidP="00E06A2B">
      <w:pPr>
        <w:widowControl w:val="0"/>
        <w:autoSpaceDE w:val="0"/>
        <w:autoSpaceDN w:val="0"/>
        <w:adjustRightInd w:val="0"/>
        <w:spacing w:line="240" w:lineRule="auto"/>
      </w:pPr>
      <w:r w:rsidRPr="00561FB5">
        <w:rPr>
          <w:b/>
          <w:bCs/>
        </w:rPr>
        <w:t>ВИША СИЛА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260"/>
      </w:pPr>
      <w:proofErr w:type="gramStart"/>
      <w:r w:rsidRPr="00561FB5">
        <w:rPr>
          <w:b/>
          <w:bCs/>
        </w:rPr>
        <w:t>Члан 1</w:t>
      </w:r>
      <w:r w:rsidR="00655B3C">
        <w:rPr>
          <w:b/>
          <w:bCs/>
          <w:lang w:val="sr-Cyrl-RS"/>
        </w:rPr>
        <w:t>2</w:t>
      </w:r>
      <w:r w:rsidRPr="00561FB5">
        <w:rPr>
          <w:b/>
          <w:bCs/>
        </w:rPr>
        <w:t>.</w:t>
      </w:r>
      <w:proofErr w:type="gramEnd"/>
    </w:p>
    <w:p w:rsidR="00E06A2B" w:rsidRPr="00561FB5" w:rsidRDefault="00E06A2B" w:rsidP="00E06A2B">
      <w:pPr>
        <w:widowControl w:val="0"/>
        <w:overflowPunct w:val="0"/>
        <w:autoSpaceDE w:val="0"/>
        <w:autoSpaceDN w:val="0"/>
        <w:adjustRightInd w:val="0"/>
        <w:spacing w:line="273" w:lineRule="auto"/>
        <w:ind w:firstLine="720"/>
        <w:jc w:val="both"/>
      </w:pPr>
      <w:proofErr w:type="gramStart"/>
      <w:r w:rsidRPr="00561FB5">
        <w:t>Уговорне стране могу бити ослобођене од одговорности у одређеним случајевима који су наступили независно од воље странака.</w:t>
      </w:r>
      <w:proofErr w:type="gramEnd"/>
    </w:p>
    <w:p w:rsidR="00E06A2B" w:rsidRPr="00561FB5" w:rsidRDefault="00E06A2B" w:rsidP="00E06A2B">
      <w:pPr>
        <w:widowControl w:val="0"/>
        <w:autoSpaceDE w:val="0"/>
        <w:autoSpaceDN w:val="0"/>
        <w:adjustRightInd w:val="0"/>
        <w:spacing w:line="126" w:lineRule="exact"/>
      </w:pPr>
    </w:p>
    <w:p w:rsidR="00E06A2B" w:rsidRPr="00561FB5" w:rsidRDefault="00E06A2B" w:rsidP="00E06A2B">
      <w:pPr>
        <w:widowControl w:val="0"/>
        <w:overflowPunct w:val="0"/>
        <w:autoSpaceDE w:val="0"/>
        <w:autoSpaceDN w:val="0"/>
        <w:adjustRightInd w:val="0"/>
        <w:spacing w:line="251" w:lineRule="auto"/>
        <w:ind w:firstLine="720"/>
        <w:jc w:val="both"/>
      </w:pPr>
      <w:r w:rsidRPr="00561FB5">
        <w:t xml:space="preserve">Настале околности, независне од воље странака, који ни пажљива странка не би могла избећи, нити отклонити њихове последице, сматраће се као случајеви више силе </w:t>
      </w:r>
      <w:r w:rsidRPr="00561FB5">
        <w:lastRenderedPageBreak/>
        <w:t>који ослобађају од одговорности, ако су настали после закључења уговора, а спречавају његово потпуно или делимично извршење.</w:t>
      </w:r>
    </w:p>
    <w:p w:rsidR="00E06A2B" w:rsidRPr="00561FB5" w:rsidRDefault="00E06A2B" w:rsidP="00E06A2B">
      <w:pPr>
        <w:widowControl w:val="0"/>
        <w:autoSpaceDE w:val="0"/>
        <w:autoSpaceDN w:val="0"/>
        <w:adjustRightInd w:val="0"/>
        <w:spacing w:line="146" w:lineRule="exact"/>
      </w:pPr>
    </w:p>
    <w:p w:rsidR="009F5C56" w:rsidRDefault="00E06A2B" w:rsidP="009F5C56">
      <w:pPr>
        <w:tabs>
          <w:tab w:val="num" w:pos="0"/>
        </w:tabs>
        <w:spacing w:after="120"/>
        <w:jc w:val="both"/>
        <w:rPr>
          <w:bCs/>
          <w:kern w:val="2"/>
          <w:lang w:val="sr-Cyrl-CS"/>
        </w:rPr>
      </w:pPr>
      <w:r w:rsidRPr="00561FB5">
        <w:t>Под појмом више силе сматрају се спољни и ванредни догађаји који нису постојали у време потписивања уговора, који су настали мимо воље и моћи</w:t>
      </w:r>
      <w:r w:rsidR="006073EB">
        <w:t xml:space="preserve"> </w:t>
      </w:r>
      <w:r w:rsidRPr="00561FB5">
        <w:t>уговорних страна, чије наступање и дејство стране нису могле спречити мерама и</w:t>
      </w:r>
      <w:r w:rsidR="009F5C56">
        <w:t xml:space="preserve"> </w:t>
      </w:r>
      <w:r w:rsidRPr="00561FB5">
        <w:t>средствима која се могу у конкретној ситуацији оправдано тражити и очекивати од стране која је погођена вишом силом.</w:t>
      </w:r>
      <w:r w:rsidR="006073EB">
        <w:t xml:space="preserve"> </w:t>
      </w:r>
      <w:r w:rsidR="009F5C56">
        <w:rPr>
          <w:bCs/>
          <w:kern w:val="2"/>
          <w:lang w:val="sr-Cyrl-CS"/>
        </w:rPr>
        <w:t>Под таквим догађајима сматрају се и акти надлежних државних органа и оператора преносног система донети у складу са правилима о раду преносног система, а у циљу обезбеђивања сигурности електроенергетског система.</w:t>
      </w:r>
    </w:p>
    <w:p w:rsidR="009F5C56" w:rsidRDefault="00E06A2B" w:rsidP="009F5C56">
      <w:pPr>
        <w:tabs>
          <w:tab w:val="num" w:pos="0"/>
        </w:tabs>
        <w:spacing w:after="120"/>
        <w:jc w:val="both"/>
        <w:rPr>
          <w:bCs/>
          <w:kern w:val="2"/>
          <w:lang w:val="sr-Cyrl-CS"/>
        </w:rPr>
      </w:pPr>
      <w:proofErr w:type="gramStart"/>
      <w:r w:rsidRPr="00561FB5">
        <w:t>Страна погођена вишом силом треба одмах телеграмом, телефаксом, или електронском поштом, да обавести другу страну о настанку, о врсти и евентуалном трајању више силе односно других околности које спречавају извршење уговорних обавеза.</w:t>
      </w:r>
      <w:proofErr w:type="gramEnd"/>
      <w:r w:rsidR="009F5C56" w:rsidRPr="009F5C56">
        <w:rPr>
          <w:bCs/>
          <w:kern w:val="2"/>
          <w:lang w:val="sr-Cyrl-CS"/>
        </w:rPr>
        <w:t xml:space="preserve"> </w:t>
      </w:r>
    </w:p>
    <w:p w:rsidR="00E06A2B" w:rsidRPr="00561FB5" w:rsidRDefault="00E06A2B" w:rsidP="00E06A2B">
      <w:pPr>
        <w:widowControl w:val="0"/>
        <w:overflowPunct w:val="0"/>
        <w:autoSpaceDE w:val="0"/>
        <w:autoSpaceDN w:val="0"/>
        <w:adjustRightInd w:val="0"/>
        <w:spacing w:line="258" w:lineRule="auto"/>
        <w:ind w:firstLine="720"/>
        <w:jc w:val="both"/>
      </w:pPr>
    </w:p>
    <w:p w:rsidR="00E06A2B" w:rsidRPr="00561FB5" w:rsidRDefault="00E06A2B" w:rsidP="00E06A2B">
      <w:pPr>
        <w:widowControl w:val="0"/>
        <w:autoSpaceDE w:val="0"/>
        <w:autoSpaceDN w:val="0"/>
        <w:adjustRightInd w:val="0"/>
        <w:spacing w:line="154" w:lineRule="exact"/>
      </w:pPr>
    </w:p>
    <w:p w:rsidR="00E06A2B" w:rsidRPr="00561FB5" w:rsidRDefault="00E06A2B" w:rsidP="00E06A2B">
      <w:pPr>
        <w:widowControl w:val="0"/>
        <w:autoSpaceDE w:val="0"/>
        <w:autoSpaceDN w:val="0"/>
        <w:adjustRightInd w:val="0"/>
        <w:spacing w:line="240" w:lineRule="auto"/>
      </w:pPr>
      <w:r w:rsidRPr="00561FB5">
        <w:rPr>
          <w:b/>
          <w:bCs/>
        </w:rPr>
        <w:t>ПРЕЛАЗНЕ И ЗАВРШНЕ ОДРЕДБЕ</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340"/>
      </w:pPr>
      <w:proofErr w:type="gramStart"/>
      <w:r w:rsidRPr="00561FB5">
        <w:rPr>
          <w:b/>
          <w:bCs/>
        </w:rPr>
        <w:t>Члан 1</w:t>
      </w:r>
      <w:r w:rsidR="00655B3C">
        <w:rPr>
          <w:b/>
          <w:bCs/>
          <w:lang w:val="sr-Cyrl-RS"/>
        </w:rPr>
        <w:t>3</w:t>
      </w:r>
      <w:r w:rsidRPr="00561FB5">
        <w:rPr>
          <w:b/>
          <w:bCs/>
        </w:rPr>
        <w:t>.</w:t>
      </w:r>
      <w:proofErr w:type="gramEnd"/>
    </w:p>
    <w:p w:rsidR="00E06A2B" w:rsidRPr="00561FB5" w:rsidRDefault="00E06A2B" w:rsidP="00E06A2B">
      <w:pPr>
        <w:widowControl w:val="0"/>
        <w:overflowPunct w:val="0"/>
        <w:autoSpaceDE w:val="0"/>
        <w:autoSpaceDN w:val="0"/>
        <w:adjustRightInd w:val="0"/>
        <w:spacing w:line="279" w:lineRule="auto"/>
        <w:ind w:firstLine="720"/>
        <w:jc w:val="both"/>
      </w:pPr>
      <w:proofErr w:type="gramStart"/>
      <w:r w:rsidRPr="00561FB5">
        <w:t>За све што није регулисано овим Уговором примењиваће се одредбе Закона о облигационим односима, као и други важећи прописи који регулишу ову материју.</w:t>
      </w:r>
      <w:proofErr w:type="gramEnd"/>
    </w:p>
    <w:p w:rsidR="00E06A2B" w:rsidRPr="00561FB5" w:rsidRDefault="00E06A2B" w:rsidP="00E06A2B">
      <w:pPr>
        <w:widowControl w:val="0"/>
        <w:autoSpaceDE w:val="0"/>
        <w:autoSpaceDN w:val="0"/>
        <w:adjustRightInd w:val="0"/>
        <w:spacing w:line="107"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1</w:t>
      </w:r>
      <w:r w:rsidR="00655B3C">
        <w:rPr>
          <w:b/>
          <w:bCs/>
          <w:lang w:val="sr-Cyrl-RS"/>
        </w:rPr>
        <w:t>4</w:t>
      </w:r>
      <w:r w:rsidRPr="00561FB5">
        <w:rPr>
          <w:b/>
          <w:bCs/>
        </w:rPr>
        <w:t>.</w:t>
      </w:r>
      <w:proofErr w:type="gramEnd"/>
    </w:p>
    <w:p w:rsidR="00E06A2B" w:rsidRPr="00561FB5" w:rsidRDefault="00E06A2B" w:rsidP="00E06A2B">
      <w:pPr>
        <w:widowControl w:val="0"/>
        <w:autoSpaceDE w:val="0"/>
        <w:autoSpaceDN w:val="0"/>
        <w:adjustRightInd w:val="0"/>
        <w:spacing w:line="240" w:lineRule="auto"/>
        <w:ind w:firstLine="720"/>
        <w:jc w:val="both"/>
      </w:pPr>
      <w:proofErr w:type="gramStart"/>
      <w:r w:rsidRPr="00561FB5">
        <w:t>Уговорне стране су сагласне да сва спорна питања у вези овог Уговора</w:t>
      </w:r>
      <w:r w:rsidR="006073EB">
        <w:t xml:space="preserve"> </w:t>
      </w:r>
      <w:r w:rsidRPr="00561FB5">
        <w:t>решавају споразумно, с тим да за решавање евентуалних спорова, који не буду решени мирним путем, биће у надлежности Основног суда у Краљеву.</w:t>
      </w:r>
      <w:proofErr w:type="gramEnd"/>
    </w:p>
    <w:p w:rsidR="00E06A2B" w:rsidRPr="00561FB5" w:rsidRDefault="00E06A2B" w:rsidP="00E06A2B">
      <w:pPr>
        <w:widowControl w:val="0"/>
        <w:autoSpaceDE w:val="0"/>
        <w:autoSpaceDN w:val="0"/>
        <w:adjustRightInd w:val="0"/>
        <w:spacing w:line="228" w:lineRule="exact"/>
      </w:pPr>
    </w:p>
    <w:p w:rsidR="00E06A2B" w:rsidRPr="00561FB5" w:rsidRDefault="00E06A2B" w:rsidP="00E06A2B">
      <w:pPr>
        <w:widowControl w:val="0"/>
        <w:autoSpaceDE w:val="0"/>
        <w:autoSpaceDN w:val="0"/>
        <w:adjustRightInd w:val="0"/>
        <w:spacing w:line="240" w:lineRule="auto"/>
        <w:ind w:left="4400"/>
      </w:pPr>
      <w:proofErr w:type="gramStart"/>
      <w:r w:rsidRPr="00561FB5">
        <w:rPr>
          <w:b/>
          <w:bCs/>
        </w:rPr>
        <w:t>Члан 1</w:t>
      </w:r>
      <w:r w:rsidR="00655B3C">
        <w:rPr>
          <w:b/>
          <w:bCs/>
          <w:lang w:val="sr-Cyrl-RS"/>
        </w:rPr>
        <w:t>5</w:t>
      </w:r>
      <w:r w:rsidRPr="00561FB5">
        <w:rPr>
          <w:b/>
          <w:bCs/>
        </w:rPr>
        <w:t>.</w:t>
      </w:r>
      <w:bookmarkStart w:id="5" w:name="page85"/>
      <w:bookmarkEnd w:id="5"/>
      <w:proofErr w:type="gramEnd"/>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overflowPunct w:val="0"/>
        <w:autoSpaceDE w:val="0"/>
        <w:autoSpaceDN w:val="0"/>
        <w:adjustRightInd w:val="0"/>
        <w:spacing w:line="240" w:lineRule="auto"/>
        <w:ind w:firstLine="720"/>
        <w:jc w:val="both"/>
      </w:pPr>
      <w:proofErr w:type="gramStart"/>
      <w:r w:rsidRPr="00561FB5">
        <w:t>Потраживања из овог уговора не могу се уступати другим правним или физичким лицима, односно не могу на било који начин бити коришћења каосредство обезбеђења према трећим лицима.</w:t>
      </w:r>
      <w:proofErr w:type="gramEnd"/>
    </w:p>
    <w:p w:rsidR="00E06A2B" w:rsidRPr="00561FB5" w:rsidRDefault="00E06A2B" w:rsidP="00E06A2B">
      <w:pPr>
        <w:widowControl w:val="0"/>
        <w:autoSpaceDE w:val="0"/>
        <w:autoSpaceDN w:val="0"/>
        <w:adjustRightInd w:val="0"/>
        <w:spacing w:line="231" w:lineRule="exact"/>
      </w:pPr>
    </w:p>
    <w:p w:rsidR="00E06A2B" w:rsidRPr="00561FB5" w:rsidRDefault="00E06A2B" w:rsidP="00E06A2B">
      <w:pPr>
        <w:widowControl w:val="0"/>
        <w:autoSpaceDE w:val="0"/>
        <w:autoSpaceDN w:val="0"/>
        <w:adjustRightInd w:val="0"/>
        <w:spacing w:line="240" w:lineRule="auto"/>
        <w:ind w:left="4480"/>
      </w:pPr>
      <w:proofErr w:type="gramStart"/>
      <w:r w:rsidRPr="00561FB5">
        <w:rPr>
          <w:b/>
          <w:bCs/>
        </w:rPr>
        <w:t>Члан 1</w:t>
      </w:r>
      <w:r w:rsidR="00655B3C">
        <w:rPr>
          <w:b/>
          <w:bCs/>
          <w:lang w:val="sr-Cyrl-RS"/>
        </w:rPr>
        <w:t>6</w:t>
      </w:r>
      <w:r w:rsidRPr="00561FB5">
        <w:rPr>
          <w:b/>
          <w:bCs/>
        </w:rPr>
        <w:t>.</w:t>
      </w:r>
      <w:proofErr w:type="gramEnd"/>
    </w:p>
    <w:p w:rsidR="00E06A2B" w:rsidRPr="00561FB5" w:rsidRDefault="00E06A2B" w:rsidP="00E06A2B">
      <w:pPr>
        <w:widowControl w:val="0"/>
        <w:overflowPunct w:val="0"/>
        <w:autoSpaceDE w:val="0"/>
        <w:autoSpaceDN w:val="0"/>
        <w:adjustRightInd w:val="0"/>
        <w:spacing w:line="275" w:lineRule="auto"/>
        <w:ind w:firstLine="720"/>
        <w:jc w:val="both"/>
      </w:pPr>
      <w:proofErr w:type="gramStart"/>
      <w:r w:rsidRPr="00561FB5">
        <w:t>Овај уговор ступа на снагу даном потписивања од стране овлашћених лица уговорних страна.</w:t>
      </w:r>
      <w:proofErr w:type="gramEnd"/>
    </w:p>
    <w:p w:rsidR="00A32976" w:rsidRPr="00A32976" w:rsidRDefault="00A32976" w:rsidP="00A32976">
      <w:pPr>
        <w:autoSpaceDE w:val="0"/>
        <w:autoSpaceDN w:val="0"/>
        <w:adjustRightInd w:val="0"/>
        <w:ind w:firstLine="709"/>
        <w:jc w:val="both"/>
        <w:rPr>
          <w:rFonts w:eastAsia="Calibri"/>
          <w:lang w:val="sr-Cyrl-CS" w:eastAsia="sr-Latn-CS"/>
        </w:rPr>
      </w:pPr>
      <w:r w:rsidRPr="00A32976">
        <w:rPr>
          <w:rFonts w:eastAsia="Calibri"/>
          <w:noProof/>
          <w:lang w:val="sr-Cyrl-CS" w:eastAsia="sr-Latn-CS"/>
        </w:rPr>
        <w:t xml:space="preserve">Овај уговор се закључује до утрошка уговорених финансијских средстава из члана 3. овог уговора, а најдуже на период до </w:t>
      </w:r>
      <w:r w:rsidR="00643C6B">
        <w:rPr>
          <w:lang w:val="sr-Cyrl-RS"/>
        </w:rPr>
        <w:t xml:space="preserve">12 </w:t>
      </w:r>
      <w:r>
        <w:rPr>
          <w:lang w:val="sr-Cyrl-RS"/>
        </w:rPr>
        <w:t>месеци</w:t>
      </w:r>
      <w:r w:rsidRPr="00A32976">
        <w:rPr>
          <w:lang w:val="sr-Cyrl-RS"/>
        </w:rPr>
        <w:t xml:space="preserve"> дана</w:t>
      </w:r>
      <w:r w:rsidRPr="00A32976">
        <w:rPr>
          <w:rFonts w:eastAsia="Calibri"/>
          <w:noProof/>
          <w:lang w:val="sr-Cyrl-CS" w:eastAsia="sr-Latn-CS"/>
        </w:rPr>
        <w:t xml:space="preserve"> од дана закључења уговора, </w:t>
      </w:r>
      <w:r w:rsidRPr="00A32976">
        <w:rPr>
          <w:rFonts w:eastAsia="Calibri"/>
          <w:lang w:val="sr-Cyrl-CS" w:eastAsia="sr-Latn-CS"/>
        </w:rPr>
        <w:t>у зависности од тога шта пре наступи.</w:t>
      </w:r>
    </w:p>
    <w:p w:rsidR="00A32976" w:rsidRDefault="00A32976" w:rsidP="00A32976">
      <w:pPr>
        <w:ind w:firstLine="708"/>
        <w:jc w:val="both"/>
        <w:rPr>
          <w:rFonts w:ascii="Arial" w:hAnsi="Arial" w:cs="Arial"/>
          <w:sz w:val="22"/>
          <w:szCs w:val="22"/>
          <w:lang w:val="sr-Cyrl-CS" w:eastAsia="sr-Latn-CS"/>
        </w:rPr>
      </w:pPr>
      <w:r w:rsidRPr="00A32976">
        <w:rPr>
          <w:rFonts w:eastAsia="Calibri"/>
          <w:lang w:val="sr-Cyrl-CS" w:eastAsia="sr-Latn-CS"/>
        </w:rPr>
        <w:t xml:space="preserve">У случају да на тржишту електричне енергије дође до </w:t>
      </w:r>
      <w:r w:rsidRPr="00A32976">
        <w:rPr>
          <w:rFonts w:eastAsia="Calibri"/>
          <w:lang w:val="sr-Cyrl-RS" w:eastAsia="sr-Latn-CS"/>
        </w:rPr>
        <w:t>смањења</w:t>
      </w:r>
      <w:r w:rsidRPr="00A32976">
        <w:rPr>
          <w:lang w:val="sr-Cyrl-CS" w:eastAsia="sr-Latn-CS"/>
        </w:rPr>
        <w:t xml:space="preserve"> јединичне цене електричне енергије јединствена тарифа и</w:t>
      </w:r>
      <w:r w:rsidRPr="00A32976">
        <w:rPr>
          <w:lang w:val="sr-Cyrl-RS" w:eastAsia="sr-Latn-CS"/>
        </w:rPr>
        <w:t xml:space="preserve"> ј</w:t>
      </w:r>
      <w:r w:rsidRPr="00A32976">
        <w:rPr>
          <w:lang w:val="sr-Cyrl-CS" w:eastAsia="sr-Latn-CS"/>
        </w:rPr>
        <w:t xml:space="preserve">единичне цене активне електричне енергије за јавну расвету, Наручилац задржава право да са </w:t>
      </w:r>
      <w:r w:rsidRPr="00A32976">
        <w:rPr>
          <w:lang w:val="sr-Cyrl-CS"/>
        </w:rPr>
        <w:t>Снабдевачем</w:t>
      </w:r>
      <w:r w:rsidRPr="00A32976">
        <w:rPr>
          <w:lang w:val="sr-Cyrl-CS" w:eastAsia="sr-Latn-CS"/>
        </w:rPr>
        <w:t xml:space="preserve"> закључи Анекс Уговора у циљу смањења цене или да уколико </w:t>
      </w:r>
      <w:r w:rsidRPr="00A32976">
        <w:rPr>
          <w:lang w:val="sr-Cyrl-CS"/>
        </w:rPr>
        <w:t>Снабдевач</w:t>
      </w:r>
      <w:r w:rsidRPr="00A32976">
        <w:rPr>
          <w:lang w:val="sr-Cyrl-CS" w:eastAsia="sr-Latn-CS"/>
        </w:rPr>
        <w:t xml:space="preserve"> није сагласан са анексирањем Уговора, овај уговор раскине</w:t>
      </w:r>
      <w:r>
        <w:rPr>
          <w:rFonts w:ascii="Arial" w:hAnsi="Arial" w:cs="Arial"/>
          <w:sz w:val="22"/>
          <w:szCs w:val="22"/>
          <w:lang w:val="sr-Cyrl-CS" w:eastAsia="sr-Latn-CS"/>
        </w:rPr>
        <w:t>.</w:t>
      </w:r>
    </w:p>
    <w:p w:rsidR="0073727B" w:rsidRDefault="0073727B" w:rsidP="00A32976">
      <w:pPr>
        <w:ind w:firstLine="708"/>
        <w:jc w:val="both"/>
        <w:rPr>
          <w:rFonts w:ascii="Arial" w:eastAsia="Calibri" w:hAnsi="Arial" w:cs="Arial"/>
          <w:sz w:val="22"/>
          <w:szCs w:val="22"/>
          <w:lang w:val="sr-Cyrl-CS" w:eastAsia="sr-Latn-CS"/>
        </w:rPr>
      </w:pPr>
    </w:p>
    <w:p w:rsidR="0073727B" w:rsidRPr="00561FB5" w:rsidRDefault="0073727B" w:rsidP="0073727B">
      <w:pPr>
        <w:widowControl w:val="0"/>
        <w:overflowPunct w:val="0"/>
        <w:autoSpaceDE w:val="0"/>
        <w:autoSpaceDN w:val="0"/>
        <w:adjustRightInd w:val="0"/>
        <w:spacing w:line="249" w:lineRule="auto"/>
        <w:ind w:left="220" w:right="180" w:firstLine="619"/>
        <w:jc w:val="both"/>
        <w:rPr>
          <w:lang w:val="sr-Cyrl-CS"/>
        </w:rPr>
      </w:pPr>
      <w:r w:rsidRPr="0073727B">
        <w:rPr>
          <w:lang w:val="sr-Cyrl-CS"/>
        </w:rPr>
        <w:t>У року важења уговора Наурчилац ће реализовати уговор у складу са квотним планом за извршење буџета.</w:t>
      </w:r>
    </w:p>
    <w:p w:rsidR="00E06A2B" w:rsidRPr="00561FB5" w:rsidRDefault="00E06A2B" w:rsidP="00E06A2B">
      <w:pPr>
        <w:widowControl w:val="0"/>
        <w:autoSpaceDE w:val="0"/>
        <w:autoSpaceDN w:val="0"/>
        <w:adjustRightInd w:val="0"/>
        <w:spacing w:line="156" w:lineRule="exact"/>
      </w:pPr>
    </w:p>
    <w:p w:rsidR="00E06A2B" w:rsidRPr="00561FB5" w:rsidRDefault="00E06A2B" w:rsidP="00E06A2B">
      <w:pPr>
        <w:widowControl w:val="0"/>
        <w:autoSpaceDE w:val="0"/>
        <w:autoSpaceDN w:val="0"/>
        <w:adjustRightInd w:val="0"/>
        <w:spacing w:line="240" w:lineRule="auto"/>
        <w:ind w:left="4260"/>
      </w:pPr>
      <w:proofErr w:type="gramStart"/>
      <w:r w:rsidRPr="00561FB5">
        <w:rPr>
          <w:b/>
          <w:bCs/>
        </w:rPr>
        <w:t>Члан 17.</w:t>
      </w:r>
      <w:proofErr w:type="gramEnd"/>
    </w:p>
    <w:p w:rsidR="00E06A2B" w:rsidRPr="00561FB5" w:rsidRDefault="00E06A2B" w:rsidP="00E06A2B">
      <w:pPr>
        <w:widowControl w:val="0"/>
        <w:autoSpaceDE w:val="0"/>
        <w:autoSpaceDN w:val="0"/>
        <w:adjustRightInd w:val="0"/>
        <w:spacing w:line="45" w:lineRule="exact"/>
      </w:pPr>
    </w:p>
    <w:p w:rsidR="00E06A2B" w:rsidRPr="00561FB5" w:rsidRDefault="00E06A2B" w:rsidP="006073EB">
      <w:pPr>
        <w:widowControl w:val="0"/>
        <w:autoSpaceDE w:val="0"/>
        <w:autoSpaceDN w:val="0"/>
        <w:adjustRightInd w:val="0"/>
        <w:spacing w:line="240" w:lineRule="auto"/>
        <w:ind w:firstLine="720"/>
      </w:pPr>
      <w:proofErr w:type="gramStart"/>
      <w:r w:rsidRPr="00561FB5">
        <w:t>Овај уговор је сачињен у 4 (четири) истоветна примерака од којих свака</w:t>
      </w:r>
      <w:r w:rsidR="006073EB">
        <w:t xml:space="preserve"> </w:t>
      </w:r>
      <w:r w:rsidRPr="00561FB5">
        <w:t>страна задржава по 2 (два) примерка.</w:t>
      </w:r>
      <w:proofErr w:type="gramEnd"/>
    </w:p>
    <w:p w:rsidR="00E06A2B" w:rsidRPr="00561FB5" w:rsidRDefault="00E06A2B" w:rsidP="00254B36">
      <w:pPr>
        <w:widowControl w:val="0"/>
        <w:tabs>
          <w:tab w:val="num" w:pos="4200"/>
        </w:tabs>
        <w:autoSpaceDE w:val="0"/>
        <w:autoSpaceDN w:val="0"/>
        <w:adjustRightInd w:val="0"/>
        <w:spacing w:line="239" w:lineRule="auto"/>
        <w:ind w:left="220"/>
      </w:pPr>
      <w:bookmarkStart w:id="6" w:name="_GoBack"/>
      <w:bookmarkEnd w:id="6"/>
    </w:p>
    <w:sectPr w:rsidR="00E06A2B" w:rsidRPr="00561FB5" w:rsidSect="008447E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473" w:rsidRDefault="00FE5473" w:rsidP="005C4A9F">
      <w:pPr>
        <w:spacing w:line="240" w:lineRule="auto"/>
      </w:pPr>
      <w:r>
        <w:separator/>
      </w:r>
    </w:p>
  </w:endnote>
  <w:endnote w:type="continuationSeparator" w:id="0">
    <w:p w:rsidR="00FE5473" w:rsidRDefault="00FE5473" w:rsidP="005C4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ansSerif">
    <w:altName w:val="Symbol"/>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473" w:rsidRDefault="00FE5473" w:rsidP="005C4A9F">
      <w:pPr>
        <w:spacing w:line="240" w:lineRule="auto"/>
      </w:pPr>
      <w:r>
        <w:separator/>
      </w:r>
    </w:p>
  </w:footnote>
  <w:footnote w:type="continuationSeparator" w:id="0">
    <w:p w:rsidR="00FE5473" w:rsidRDefault="00FE5473" w:rsidP="005C4A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ADF" w:rsidRDefault="00321ADF">
    <w:pPr>
      <w:pStyle w:val="Header"/>
    </w:pPr>
  </w:p>
  <w:p w:rsidR="00321ADF" w:rsidRDefault="00321A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00006784">
      <w:start w:val="9"/>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000054DE"/>
    <w:lvl w:ilvl="0" w:tplc="000039B3">
      <w:start w:val="1"/>
      <w:numFmt w:val="bullet"/>
      <w:lvlText w:val="У"/>
      <w:lvlJc w:val="left"/>
      <w:pPr>
        <w:tabs>
          <w:tab w:val="num" w:pos="720"/>
        </w:tabs>
        <w:ind w:left="720" w:hanging="360"/>
      </w:pPr>
    </w:lvl>
    <w:lvl w:ilvl="1" w:tplc="00002D1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AD4"/>
    <w:multiLevelType w:val="hybridMultilevel"/>
    <w:tmpl w:val="000063CB"/>
    <w:lvl w:ilvl="0" w:tplc="00006BF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EA6"/>
    <w:multiLevelType w:val="hybridMultilevel"/>
    <w:tmpl w:val="000012DB"/>
    <w:lvl w:ilvl="0" w:tplc="0000153C">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B25"/>
    <w:multiLevelType w:val="hybridMultilevel"/>
    <w:tmpl w:val="00001E1F"/>
    <w:lvl w:ilvl="0" w:tplc="00006E5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40D"/>
    <w:multiLevelType w:val="hybridMultilevel"/>
    <w:tmpl w:val="0000491C"/>
    <w:lvl w:ilvl="0" w:tplc="00004D06">
      <w:start w:val="81"/>
      <w:numFmt w:val="decimal"/>
      <w:lvlText w:val="%1."/>
      <w:lvlJc w:val="left"/>
      <w:pPr>
        <w:tabs>
          <w:tab w:val="num" w:pos="720"/>
        </w:tabs>
        <w:ind w:left="720" w:hanging="360"/>
      </w:pPr>
    </w:lvl>
    <w:lvl w:ilvl="1" w:tplc="00004DB7">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AE1"/>
    <w:multiLevelType w:val="hybridMultilevel"/>
    <w:tmpl w:val="00003D6C"/>
    <w:lvl w:ilvl="0" w:tplc="00002CD6">
      <w:start w:val="4"/>
      <w:numFmt w:val="decimal"/>
      <w:lvlText w:val="%1."/>
      <w:lvlJc w:val="left"/>
      <w:pPr>
        <w:tabs>
          <w:tab w:val="num" w:pos="720"/>
        </w:tabs>
        <w:ind w:left="720" w:hanging="360"/>
      </w:pPr>
    </w:lvl>
    <w:lvl w:ilvl="1" w:tplc="000072AE">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952"/>
    <w:multiLevelType w:val="hybridMultilevel"/>
    <w:tmpl w:val="00005F90"/>
    <w:lvl w:ilvl="0" w:tplc="0000164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DF1"/>
    <w:multiLevelType w:val="hybridMultilevel"/>
    <w:tmpl w:val="00005AF1"/>
    <w:lvl w:ilvl="0" w:tplc="000041BB">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01F"/>
    <w:multiLevelType w:val="hybridMultilevel"/>
    <w:tmpl w:val="00005D03"/>
    <w:lvl w:ilvl="0" w:tplc="00007A5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67D"/>
    <w:multiLevelType w:val="hybridMultilevel"/>
    <w:tmpl w:val="00004509"/>
    <w:lvl w:ilvl="0" w:tplc="0000123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7E87"/>
    <w:multiLevelType w:val="hybridMultilevel"/>
    <w:tmpl w:val="0000390C"/>
    <w:lvl w:ilvl="0" w:tplc="00000F3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7F96"/>
    <w:multiLevelType w:val="hybridMultilevel"/>
    <w:tmpl w:val="00007FF5"/>
    <w:lvl w:ilvl="0" w:tplc="00004E4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nsid w:val="1CDF512E"/>
    <w:multiLevelType w:val="hybridMultilevel"/>
    <w:tmpl w:val="81AC4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4A2D27"/>
    <w:multiLevelType w:val="hybridMultilevel"/>
    <w:tmpl w:val="EBEAE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663282"/>
    <w:multiLevelType w:val="hybridMultilevel"/>
    <w:tmpl w:val="15A01904"/>
    <w:lvl w:ilvl="0" w:tplc="1478C0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D22CC3"/>
    <w:multiLevelType w:val="multilevel"/>
    <w:tmpl w:val="04C0B85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2">
    <w:nsid w:val="48511479"/>
    <w:multiLevelType w:val="hybridMultilevel"/>
    <w:tmpl w:val="1B364D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4EC8228F"/>
    <w:multiLevelType w:val="hybridMultilevel"/>
    <w:tmpl w:val="3126E4F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EE052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5">
    <w:nsid w:val="591E264C"/>
    <w:multiLevelType w:val="hybridMultilevel"/>
    <w:tmpl w:val="5E208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BB36D9"/>
    <w:multiLevelType w:val="hybridMultilevel"/>
    <w:tmpl w:val="5C2A194E"/>
    <w:lvl w:ilvl="0" w:tplc="24565F3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7D7367"/>
    <w:multiLevelType w:val="hybridMultilevel"/>
    <w:tmpl w:val="8982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871420"/>
    <w:multiLevelType w:val="hybridMultilevel"/>
    <w:tmpl w:val="86781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987C16"/>
    <w:multiLevelType w:val="hybridMultilevel"/>
    <w:tmpl w:val="AAAADFEC"/>
    <w:lvl w:ilvl="0" w:tplc="0DACEE8C">
      <w:start w:val="1"/>
      <w:numFmt w:val="decimal"/>
      <w:lvlText w:val="%1)"/>
      <w:lvlJc w:val="left"/>
      <w:pPr>
        <w:ind w:left="900" w:hanging="360"/>
      </w:pPr>
      <w:rPr>
        <w:b/>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30">
    <w:nsid w:val="716804F4"/>
    <w:multiLevelType w:val="hybridMultilevel"/>
    <w:tmpl w:val="C09C9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A47D09"/>
    <w:multiLevelType w:val="hybridMultilevel"/>
    <w:tmpl w:val="303CCDFE"/>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933BD0"/>
    <w:multiLevelType w:val="hybridMultilevel"/>
    <w:tmpl w:val="E2D232C4"/>
    <w:lvl w:ilvl="0" w:tplc="79BEE4B8">
      <w:start w:val="1"/>
      <w:numFmt w:val="decimal"/>
      <w:lvlText w:val="%1."/>
      <w:lvlJc w:val="left"/>
      <w:pPr>
        <w:ind w:left="720" w:hanging="360"/>
      </w:pPr>
      <w:rPr>
        <w:rFonts w:eastAsia="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772A7B"/>
    <w:multiLevelType w:val="hybridMultilevel"/>
    <w:tmpl w:val="CB3A2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D742030"/>
    <w:multiLevelType w:val="hybridMultilevel"/>
    <w:tmpl w:val="01BE134E"/>
    <w:lvl w:ilvl="0" w:tplc="24565F3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AD244E"/>
    <w:multiLevelType w:val="hybridMultilevel"/>
    <w:tmpl w:val="F54ACADE"/>
    <w:lvl w:ilvl="0" w:tplc="A6D0F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EB41ADE"/>
    <w:multiLevelType w:val="hybridMultilevel"/>
    <w:tmpl w:val="1B364D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7"/>
  </w:num>
  <w:num w:numId="2">
    <w:abstractNumId w:val="0"/>
  </w:num>
  <w:num w:numId="3">
    <w:abstractNumId w:val="9"/>
  </w:num>
  <w:num w:numId="4">
    <w:abstractNumId w:val="11"/>
  </w:num>
  <w:num w:numId="5">
    <w:abstractNumId w:val="12"/>
  </w:num>
  <w:num w:numId="6">
    <w:abstractNumId w:val="5"/>
  </w:num>
  <w:num w:numId="7">
    <w:abstractNumId w:val="6"/>
  </w:num>
  <w:num w:numId="8">
    <w:abstractNumId w:val="15"/>
  </w:num>
  <w:num w:numId="9">
    <w:abstractNumId w:val="1"/>
  </w:num>
  <w:num w:numId="10">
    <w:abstractNumId w:val="8"/>
  </w:num>
  <w:num w:numId="11">
    <w:abstractNumId w:val="3"/>
  </w:num>
  <w:num w:numId="12">
    <w:abstractNumId w:val="2"/>
  </w:num>
  <w:num w:numId="13">
    <w:abstractNumId w:val="10"/>
  </w:num>
  <w:num w:numId="14">
    <w:abstractNumId w:val="13"/>
  </w:num>
  <w:num w:numId="15">
    <w:abstractNumId w:val="14"/>
  </w:num>
  <w:num w:numId="16">
    <w:abstractNumId w:val="7"/>
  </w:num>
  <w:num w:numId="17">
    <w:abstractNumId w:val="4"/>
  </w:num>
  <w:num w:numId="18">
    <w:abstractNumId w:val="16"/>
  </w:num>
  <w:num w:numId="19">
    <w:abstractNumId w:val="31"/>
  </w:num>
  <w:num w:numId="20">
    <w:abstractNumId w:val="28"/>
  </w:num>
  <w:num w:numId="21">
    <w:abstractNumId w:val="17"/>
  </w:num>
  <w:num w:numId="22">
    <w:abstractNumId w:val="24"/>
  </w:num>
  <w:num w:numId="23">
    <w:abstractNumId w:val="25"/>
  </w:num>
  <w:num w:numId="24">
    <w:abstractNumId w:val="35"/>
  </w:num>
  <w:num w:numId="25">
    <w:abstractNumId w:val="22"/>
  </w:num>
  <w:num w:numId="26">
    <w:abstractNumId w:val="3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0"/>
  </w:num>
  <w:num w:numId="31">
    <w:abstractNumId w:val="26"/>
  </w:num>
  <w:num w:numId="32">
    <w:abstractNumId w:val="33"/>
  </w:num>
  <w:num w:numId="33">
    <w:abstractNumId w:val="23"/>
  </w:num>
  <w:num w:numId="34">
    <w:abstractNumId w:val="32"/>
  </w:num>
  <w:num w:numId="35">
    <w:abstractNumId w:val="34"/>
  </w:num>
  <w:num w:numId="36">
    <w:abstractNumId w:val="19"/>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A4ABF"/>
    <w:rsid w:val="0003338A"/>
    <w:rsid w:val="0003765A"/>
    <w:rsid w:val="00052463"/>
    <w:rsid w:val="00054CF3"/>
    <w:rsid w:val="000564EB"/>
    <w:rsid w:val="00093E9D"/>
    <w:rsid w:val="000C6EE5"/>
    <w:rsid w:val="000E7C24"/>
    <w:rsid w:val="00114A28"/>
    <w:rsid w:val="0012124C"/>
    <w:rsid w:val="00163D90"/>
    <w:rsid w:val="00180FC6"/>
    <w:rsid w:val="0018593E"/>
    <w:rsid w:val="0019196F"/>
    <w:rsid w:val="001B33CF"/>
    <w:rsid w:val="001D4008"/>
    <w:rsid w:val="00211B81"/>
    <w:rsid w:val="0025057D"/>
    <w:rsid w:val="00254B36"/>
    <w:rsid w:val="00284A89"/>
    <w:rsid w:val="002A07EC"/>
    <w:rsid w:val="002A0A5E"/>
    <w:rsid w:val="002A1528"/>
    <w:rsid w:val="0030767C"/>
    <w:rsid w:val="00311FDB"/>
    <w:rsid w:val="00321ADF"/>
    <w:rsid w:val="00336A63"/>
    <w:rsid w:val="003615ED"/>
    <w:rsid w:val="00364591"/>
    <w:rsid w:val="0037405A"/>
    <w:rsid w:val="003762B9"/>
    <w:rsid w:val="00386AD5"/>
    <w:rsid w:val="00397ED9"/>
    <w:rsid w:val="003A24AA"/>
    <w:rsid w:val="003A626E"/>
    <w:rsid w:val="003C7FA8"/>
    <w:rsid w:val="003D3F15"/>
    <w:rsid w:val="003D5CB6"/>
    <w:rsid w:val="003F65FE"/>
    <w:rsid w:val="00425E03"/>
    <w:rsid w:val="00437E46"/>
    <w:rsid w:val="00445F29"/>
    <w:rsid w:val="00463FF3"/>
    <w:rsid w:val="00467783"/>
    <w:rsid w:val="004846B0"/>
    <w:rsid w:val="0049455B"/>
    <w:rsid w:val="004A08E5"/>
    <w:rsid w:val="004B3A07"/>
    <w:rsid w:val="004D4C57"/>
    <w:rsid w:val="004E4842"/>
    <w:rsid w:val="004E7E9D"/>
    <w:rsid w:val="00504C40"/>
    <w:rsid w:val="005226F8"/>
    <w:rsid w:val="00522B0A"/>
    <w:rsid w:val="00524BFF"/>
    <w:rsid w:val="00531FA6"/>
    <w:rsid w:val="00561FB5"/>
    <w:rsid w:val="00563A9E"/>
    <w:rsid w:val="00573910"/>
    <w:rsid w:val="005C4A9F"/>
    <w:rsid w:val="005F0757"/>
    <w:rsid w:val="006073EB"/>
    <w:rsid w:val="00611FF5"/>
    <w:rsid w:val="00643C6B"/>
    <w:rsid w:val="0065568D"/>
    <w:rsid w:val="00655B3C"/>
    <w:rsid w:val="006607A9"/>
    <w:rsid w:val="006745ED"/>
    <w:rsid w:val="0068197E"/>
    <w:rsid w:val="006822CD"/>
    <w:rsid w:val="006A777A"/>
    <w:rsid w:val="006B6829"/>
    <w:rsid w:val="006C42BC"/>
    <w:rsid w:val="0070050B"/>
    <w:rsid w:val="00707B8C"/>
    <w:rsid w:val="0073727B"/>
    <w:rsid w:val="0074351F"/>
    <w:rsid w:val="007566BE"/>
    <w:rsid w:val="00766429"/>
    <w:rsid w:val="00775BE7"/>
    <w:rsid w:val="00785D58"/>
    <w:rsid w:val="008065AA"/>
    <w:rsid w:val="00833EAE"/>
    <w:rsid w:val="00834869"/>
    <w:rsid w:val="008447E1"/>
    <w:rsid w:val="00872D92"/>
    <w:rsid w:val="00877304"/>
    <w:rsid w:val="008817AD"/>
    <w:rsid w:val="00887A26"/>
    <w:rsid w:val="00893249"/>
    <w:rsid w:val="008D55E4"/>
    <w:rsid w:val="008D56D9"/>
    <w:rsid w:val="00935F1B"/>
    <w:rsid w:val="009463D6"/>
    <w:rsid w:val="00962ED8"/>
    <w:rsid w:val="00967EED"/>
    <w:rsid w:val="009E78A1"/>
    <w:rsid w:val="009F5C56"/>
    <w:rsid w:val="00A122BA"/>
    <w:rsid w:val="00A2620B"/>
    <w:rsid w:val="00A2733F"/>
    <w:rsid w:val="00A32976"/>
    <w:rsid w:val="00A66D9D"/>
    <w:rsid w:val="00AA4ABF"/>
    <w:rsid w:val="00AC587E"/>
    <w:rsid w:val="00AE47F5"/>
    <w:rsid w:val="00B02824"/>
    <w:rsid w:val="00B442BD"/>
    <w:rsid w:val="00B61623"/>
    <w:rsid w:val="00B73103"/>
    <w:rsid w:val="00B9009C"/>
    <w:rsid w:val="00BA2562"/>
    <w:rsid w:val="00BA270D"/>
    <w:rsid w:val="00BC5F8E"/>
    <w:rsid w:val="00BF7030"/>
    <w:rsid w:val="00C30FC8"/>
    <w:rsid w:val="00C4544C"/>
    <w:rsid w:val="00C50854"/>
    <w:rsid w:val="00C63E30"/>
    <w:rsid w:val="00C85503"/>
    <w:rsid w:val="00CA1F79"/>
    <w:rsid w:val="00D11421"/>
    <w:rsid w:val="00D52E83"/>
    <w:rsid w:val="00D544BC"/>
    <w:rsid w:val="00D705B0"/>
    <w:rsid w:val="00D72940"/>
    <w:rsid w:val="00D8108F"/>
    <w:rsid w:val="00DD45EA"/>
    <w:rsid w:val="00DE0983"/>
    <w:rsid w:val="00DE438B"/>
    <w:rsid w:val="00DE76ED"/>
    <w:rsid w:val="00E06A2B"/>
    <w:rsid w:val="00E15F23"/>
    <w:rsid w:val="00E4110E"/>
    <w:rsid w:val="00E458A1"/>
    <w:rsid w:val="00E520D0"/>
    <w:rsid w:val="00E615D7"/>
    <w:rsid w:val="00E74772"/>
    <w:rsid w:val="00E947D9"/>
    <w:rsid w:val="00E95476"/>
    <w:rsid w:val="00EA25B2"/>
    <w:rsid w:val="00EC05D8"/>
    <w:rsid w:val="00F01FCF"/>
    <w:rsid w:val="00F21550"/>
    <w:rsid w:val="00F37453"/>
    <w:rsid w:val="00F41369"/>
    <w:rsid w:val="00F57A38"/>
    <w:rsid w:val="00F707B8"/>
    <w:rsid w:val="00F9772D"/>
    <w:rsid w:val="00FB00CF"/>
    <w:rsid w:val="00FE15AE"/>
    <w:rsid w:val="00FE5473"/>
    <w:rsid w:val="00FF6C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B36"/>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Normal"/>
    <w:link w:val="Heading1Char"/>
    <w:uiPriority w:val="9"/>
    <w:qFormat/>
    <w:rsid w:val="00E06A2B"/>
    <w:pPr>
      <w:keepNext/>
      <w:keepLines/>
      <w:suppressAutoHyphens w:val="0"/>
      <w:spacing w:before="480" w:line="276" w:lineRule="auto"/>
      <w:outlineLvl w:val="0"/>
    </w:pPr>
    <w:rPr>
      <w:rFonts w:asciiTheme="majorHAnsi" w:eastAsiaTheme="majorEastAsia" w:hAnsiTheme="majorHAnsi" w:cstheme="majorBidi"/>
      <w:b/>
      <w:bCs/>
      <w:color w:val="365F91" w:themeColor="accent1" w:themeShade="BF"/>
      <w:kern w:val="0"/>
      <w:sz w:val="28"/>
      <w:szCs w:val="28"/>
      <w:lang w:eastAsia="en-US"/>
    </w:rPr>
  </w:style>
  <w:style w:type="paragraph" w:styleId="Heading2">
    <w:name w:val="heading 2"/>
    <w:basedOn w:val="Normal"/>
    <w:next w:val="Normal"/>
    <w:link w:val="Heading2Char"/>
    <w:uiPriority w:val="9"/>
    <w:semiHidden/>
    <w:unhideWhenUsed/>
    <w:qFormat/>
    <w:rsid w:val="00E06A2B"/>
    <w:pPr>
      <w:keepNext/>
      <w:keepLines/>
      <w:suppressAutoHyphens w:val="0"/>
      <w:spacing w:before="200" w:line="276" w:lineRule="auto"/>
      <w:outlineLvl w:val="1"/>
    </w:pPr>
    <w:rPr>
      <w:rFonts w:asciiTheme="majorHAnsi" w:eastAsiaTheme="majorEastAsia" w:hAnsiTheme="majorHAnsi" w:cstheme="majorBidi"/>
      <w:b/>
      <w:bCs/>
      <w:color w:val="4F81BD" w:themeColor="accent1"/>
      <w:kern w:val="0"/>
      <w:sz w:val="26"/>
      <w:szCs w:val="26"/>
      <w:lang w:eastAsia="en-US"/>
    </w:rPr>
  </w:style>
  <w:style w:type="paragraph" w:styleId="Heading3">
    <w:name w:val="heading 3"/>
    <w:basedOn w:val="Normal"/>
    <w:next w:val="Normal"/>
    <w:link w:val="Heading3Char"/>
    <w:uiPriority w:val="9"/>
    <w:semiHidden/>
    <w:unhideWhenUsed/>
    <w:qFormat/>
    <w:rsid w:val="00E06A2B"/>
    <w:pPr>
      <w:keepNext/>
      <w:keepLines/>
      <w:suppressAutoHyphens w:val="0"/>
      <w:spacing w:before="200" w:line="276" w:lineRule="auto"/>
      <w:outlineLvl w:val="2"/>
    </w:pPr>
    <w:rPr>
      <w:rFonts w:asciiTheme="majorHAnsi" w:eastAsiaTheme="majorEastAsia" w:hAnsiTheme="majorHAnsi" w:cstheme="majorBidi"/>
      <w:b/>
      <w:bCs/>
      <w:color w:val="4F81BD" w:themeColor="accent1"/>
      <w:kern w:val="0"/>
      <w:sz w:val="22"/>
      <w:szCs w:val="22"/>
      <w:lang w:eastAsia="en-US"/>
    </w:rPr>
  </w:style>
  <w:style w:type="paragraph" w:styleId="Heading4">
    <w:name w:val="heading 4"/>
    <w:basedOn w:val="Normal"/>
    <w:next w:val="Normal"/>
    <w:link w:val="Heading4Char"/>
    <w:uiPriority w:val="9"/>
    <w:semiHidden/>
    <w:unhideWhenUsed/>
    <w:qFormat/>
    <w:rsid w:val="00E06A2B"/>
    <w:pPr>
      <w:keepNext/>
      <w:keepLines/>
      <w:suppressAutoHyphens w:val="0"/>
      <w:spacing w:before="200" w:line="276" w:lineRule="auto"/>
      <w:outlineLvl w:val="3"/>
    </w:pPr>
    <w:rPr>
      <w:rFonts w:asciiTheme="majorHAnsi" w:eastAsiaTheme="majorEastAsia" w:hAnsiTheme="majorHAnsi" w:cstheme="majorBidi"/>
      <w:b/>
      <w:bCs/>
      <w:i/>
      <w:iCs/>
      <w:color w:val="4F81BD" w:themeColor="accent1"/>
      <w:kern w:val="0"/>
      <w:sz w:val="22"/>
      <w:szCs w:val="22"/>
      <w:lang w:eastAsia="en-US"/>
    </w:rPr>
  </w:style>
  <w:style w:type="paragraph" w:styleId="Heading5">
    <w:name w:val="heading 5"/>
    <w:basedOn w:val="Normal"/>
    <w:next w:val="Normal"/>
    <w:link w:val="Heading5Char"/>
    <w:uiPriority w:val="9"/>
    <w:semiHidden/>
    <w:unhideWhenUsed/>
    <w:qFormat/>
    <w:rsid w:val="00E06A2B"/>
    <w:pPr>
      <w:keepNext/>
      <w:keepLines/>
      <w:suppressAutoHyphens w:val="0"/>
      <w:spacing w:before="200" w:line="276" w:lineRule="auto"/>
      <w:outlineLvl w:val="4"/>
    </w:pPr>
    <w:rPr>
      <w:rFonts w:asciiTheme="majorHAnsi" w:eastAsiaTheme="majorEastAsia" w:hAnsiTheme="majorHAnsi" w:cstheme="majorBidi"/>
      <w:color w:val="243F60" w:themeColor="accent1" w:themeShade="7F"/>
      <w:kern w:val="0"/>
      <w:sz w:val="22"/>
      <w:szCs w:val="22"/>
      <w:lang w:eastAsia="en-US"/>
    </w:rPr>
  </w:style>
  <w:style w:type="paragraph" w:styleId="Heading6">
    <w:name w:val="heading 6"/>
    <w:basedOn w:val="Normal"/>
    <w:next w:val="Normal"/>
    <w:link w:val="Heading6Char"/>
    <w:uiPriority w:val="9"/>
    <w:semiHidden/>
    <w:unhideWhenUsed/>
    <w:qFormat/>
    <w:rsid w:val="00E06A2B"/>
    <w:pPr>
      <w:keepNext/>
      <w:keepLines/>
      <w:suppressAutoHyphens w:val="0"/>
      <w:spacing w:before="200" w:line="276" w:lineRule="auto"/>
      <w:outlineLvl w:val="5"/>
    </w:pPr>
    <w:rPr>
      <w:rFonts w:asciiTheme="majorHAnsi" w:eastAsiaTheme="majorEastAsia" w:hAnsiTheme="majorHAnsi" w:cstheme="majorBidi"/>
      <w:i/>
      <w:iCs/>
      <w:color w:val="243F60" w:themeColor="accent1" w:themeShade="7F"/>
      <w:kern w:val="0"/>
      <w:sz w:val="22"/>
      <w:szCs w:val="22"/>
      <w:lang w:eastAsia="en-US"/>
    </w:rPr>
  </w:style>
  <w:style w:type="paragraph" w:styleId="Heading7">
    <w:name w:val="heading 7"/>
    <w:basedOn w:val="Normal"/>
    <w:next w:val="Normal"/>
    <w:link w:val="Heading7Char"/>
    <w:uiPriority w:val="9"/>
    <w:semiHidden/>
    <w:unhideWhenUsed/>
    <w:qFormat/>
    <w:rsid w:val="00E06A2B"/>
    <w:pPr>
      <w:keepNext/>
      <w:keepLines/>
      <w:suppressAutoHyphens w:val="0"/>
      <w:spacing w:before="200" w:line="276" w:lineRule="auto"/>
      <w:outlineLvl w:val="6"/>
    </w:pPr>
    <w:rPr>
      <w:rFonts w:asciiTheme="majorHAnsi" w:eastAsiaTheme="majorEastAsia" w:hAnsiTheme="majorHAnsi" w:cstheme="majorBidi"/>
      <w:i/>
      <w:iCs/>
      <w:color w:val="404040" w:themeColor="text1" w:themeTint="BF"/>
      <w:kern w:val="0"/>
      <w:sz w:val="22"/>
      <w:szCs w:val="22"/>
      <w:lang w:eastAsia="en-US"/>
    </w:rPr>
  </w:style>
  <w:style w:type="paragraph" w:styleId="Heading8">
    <w:name w:val="heading 8"/>
    <w:basedOn w:val="Normal"/>
    <w:next w:val="Normal"/>
    <w:link w:val="Heading8Char"/>
    <w:uiPriority w:val="9"/>
    <w:semiHidden/>
    <w:unhideWhenUsed/>
    <w:qFormat/>
    <w:rsid w:val="00E06A2B"/>
    <w:pPr>
      <w:keepNext/>
      <w:keepLines/>
      <w:suppressAutoHyphens w:val="0"/>
      <w:spacing w:before="200" w:line="276" w:lineRule="auto"/>
      <w:outlineLvl w:val="7"/>
    </w:pPr>
    <w:rPr>
      <w:rFonts w:asciiTheme="majorHAnsi" w:eastAsiaTheme="majorEastAsia" w:hAnsiTheme="majorHAnsi" w:cstheme="majorBidi"/>
      <w:color w:val="404040" w:themeColor="text1" w:themeTint="BF"/>
      <w:kern w:val="0"/>
      <w:sz w:val="20"/>
      <w:szCs w:val="20"/>
      <w:lang w:eastAsia="en-US"/>
    </w:rPr>
  </w:style>
  <w:style w:type="paragraph" w:styleId="Heading9">
    <w:name w:val="heading 9"/>
    <w:basedOn w:val="Normal"/>
    <w:next w:val="Normal"/>
    <w:link w:val="Heading9Char"/>
    <w:uiPriority w:val="9"/>
    <w:semiHidden/>
    <w:unhideWhenUsed/>
    <w:qFormat/>
    <w:rsid w:val="00E06A2B"/>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kern w:val="0"/>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6A2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06A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06A2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06A2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06A2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06A2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06A2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06A2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06A2B"/>
    <w:rPr>
      <w:rFonts w:asciiTheme="majorHAnsi" w:eastAsiaTheme="majorEastAsia" w:hAnsiTheme="majorHAnsi" w:cstheme="majorBidi"/>
      <w:i/>
      <w:iCs/>
      <w:color w:val="404040" w:themeColor="text1" w:themeTint="BF"/>
      <w:sz w:val="20"/>
      <w:szCs w:val="20"/>
    </w:rPr>
  </w:style>
  <w:style w:type="paragraph" w:styleId="NoSpacing">
    <w:name w:val="No Spacing"/>
    <w:qFormat/>
    <w:rsid w:val="00254B36"/>
    <w:pPr>
      <w:suppressAutoHyphens/>
      <w:spacing w:after="0" w:line="100" w:lineRule="atLeast"/>
    </w:pPr>
    <w:rPr>
      <w:rFonts w:ascii="Calibri" w:eastAsia="Arial Unicode MS" w:hAnsi="Calibri" w:cs="Calibri"/>
      <w:kern w:val="1"/>
      <w:lang w:eastAsia="ar-SA"/>
    </w:rPr>
  </w:style>
  <w:style w:type="paragraph" w:styleId="BodyTextIndent2">
    <w:name w:val="Body Text Indent 2"/>
    <w:basedOn w:val="Normal"/>
    <w:link w:val="BodyTextIndent2Char"/>
    <w:uiPriority w:val="99"/>
    <w:unhideWhenUsed/>
    <w:rsid w:val="00254B36"/>
    <w:pPr>
      <w:spacing w:after="120" w:line="480" w:lineRule="auto"/>
      <w:ind w:left="360"/>
    </w:pPr>
  </w:style>
  <w:style w:type="character" w:customStyle="1" w:styleId="BodyTextIndent2Char">
    <w:name w:val="Body Text Indent 2 Char"/>
    <w:basedOn w:val="DefaultParagraphFont"/>
    <w:link w:val="BodyTextIndent2"/>
    <w:uiPriority w:val="99"/>
    <w:rsid w:val="00254B3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iPriority w:val="99"/>
    <w:unhideWhenUsed/>
    <w:rsid w:val="005C4A9F"/>
    <w:pPr>
      <w:tabs>
        <w:tab w:val="center" w:pos="4536"/>
        <w:tab w:val="right" w:pos="9072"/>
      </w:tabs>
      <w:spacing w:line="240" w:lineRule="auto"/>
    </w:pPr>
  </w:style>
  <w:style w:type="character" w:customStyle="1" w:styleId="HeaderChar">
    <w:name w:val="Header Char"/>
    <w:basedOn w:val="DefaultParagraphFont"/>
    <w:link w:val="Header"/>
    <w:uiPriority w:val="99"/>
    <w:rsid w:val="005C4A9F"/>
    <w:rPr>
      <w:rFonts w:ascii="Times New Roman" w:eastAsia="Arial Unicode MS" w:hAnsi="Times New Roman" w:cs="Times New Roman"/>
      <w:color w:val="000000"/>
      <w:kern w:val="1"/>
      <w:sz w:val="24"/>
      <w:szCs w:val="24"/>
      <w:lang w:val="en-US" w:eastAsia="ar-SA"/>
    </w:rPr>
  </w:style>
  <w:style w:type="paragraph" w:styleId="Footer">
    <w:name w:val="footer"/>
    <w:basedOn w:val="Normal"/>
    <w:link w:val="FooterChar"/>
    <w:uiPriority w:val="99"/>
    <w:unhideWhenUsed/>
    <w:rsid w:val="005C4A9F"/>
    <w:pPr>
      <w:tabs>
        <w:tab w:val="center" w:pos="4536"/>
        <w:tab w:val="right" w:pos="9072"/>
      </w:tabs>
      <w:spacing w:line="240" w:lineRule="auto"/>
    </w:pPr>
  </w:style>
  <w:style w:type="character" w:customStyle="1" w:styleId="FooterChar">
    <w:name w:val="Footer Char"/>
    <w:basedOn w:val="DefaultParagraphFont"/>
    <w:link w:val="Footer"/>
    <w:uiPriority w:val="99"/>
    <w:rsid w:val="005C4A9F"/>
    <w:rPr>
      <w:rFonts w:ascii="Times New Roman" w:eastAsia="Arial Unicode MS" w:hAnsi="Times New Roman" w:cs="Times New Roman"/>
      <w:color w:val="000000"/>
      <w:kern w:val="1"/>
      <w:sz w:val="24"/>
      <w:szCs w:val="24"/>
      <w:lang w:val="en-US" w:eastAsia="ar-SA"/>
    </w:rPr>
  </w:style>
  <w:style w:type="paragraph" w:styleId="ListParagraph">
    <w:name w:val="List Paragraph"/>
    <w:basedOn w:val="Normal"/>
    <w:uiPriority w:val="1"/>
    <w:qFormat/>
    <w:rsid w:val="00E06A2B"/>
    <w:pPr>
      <w:suppressAutoHyphens w:val="0"/>
      <w:spacing w:after="200" w:line="276" w:lineRule="auto"/>
      <w:ind w:left="720"/>
      <w:contextualSpacing/>
    </w:pPr>
    <w:rPr>
      <w:rFonts w:asciiTheme="minorHAnsi" w:eastAsiaTheme="minorEastAsia" w:hAnsiTheme="minorHAnsi" w:cstheme="minorBidi"/>
      <w:color w:val="auto"/>
      <w:kern w:val="0"/>
      <w:sz w:val="22"/>
      <w:szCs w:val="22"/>
      <w:lang w:eastAsia="en-US"/>
    </w:rPr>
  </w:style>
  <w:style w:type="character" w:customStyle="1" w:styleId="BalloonTextChar">
    <w:name w:val="Balloon Text Char"/>
    <w:basedOn w:val="DefaultParagraphFont"/>
    <w:link w:val="BalloonText"/>
    <w:uiPriority w:val="99"/>
    <w:semiHidden/>
    <w:rsid w:val="00E06A2B"/>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E06A2B"/>
    <w:pPr>
      <w:suppressAutoHyphens w:val="0"/>
      <w:spacing w:line="240" w:lineRule="auto"/>
    </w:pPr>
    <w:rPr>
      <w:rFonts w:ascii="Tahoma" w:eastAsiaTheme="minorEastAsia" w:hAnsi="Tahoma" w:cs="Tahoma"/>
      <w:color w:val="auto"/>
      <w:kern w:val="0"/>
      <w:sz w:val="16"/>
      <w:szCs w:val="16"/>
      <w:lang w:eastAsia="en-US"/>
    </w:rPr>
  </w:style>
  <w:style w:type="table" w:styleId="TableGrid">
    <w:name w:val="Table Grid"/>
    <w:basedOn w:val="TableNormal"/>
    <w:uiPriority w:val="39"/>
    <w:rsid w:val="00E06A2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2">
    <w:name w:val="Body Text 2"/>
    <w:basedOn w:val="Normal"/>
    <w:link w:val="BodyText2Char"/>
    <w:rsid w:val="00E06A2B"/>
    <w:pPr>
      <w:spacing w:after="120" w:line="480" w:lineRule="auto"/>
    </w:pPr>
  </w:style>
  <w:style w:type="character" w:customStyle="1" w:styleId="BodyText2Char">
    <w:name w:val="Body Text 2 Char"/>
    <w:basedOn w:val="DefaultParagraphFont"/>
    <w:link w:val="BodyText2"/>
    <w:rsid w:val="00E06A2B"/>
    <w:rPr>
      <w:rFonts w:ascii="Times New Roman" w:eastAsia="Arial Unicode MS" w:hAnsi="Times New Roman" w:cs="Times New Roman"/>
      <w:color w:val="000000"/>
      <w:kern w:val="1"/>
      <w:sz w:val="24"/>
      <w:szCs w:val="24"/>
      <w:lang w:eastAsia="ar-SA"/>
    </w:rPr>
  </w:style>
  <w:style w:type="character" w:styleId="Hyperlink">
    <w:name w:val="Hyperlink"/>
    <w:basedOn w:val="DefaultParagraphFont"/>
    <w:uiPriority w:val="99"/>
    <w:unhideWhenUsed/>
    <w:rsid w:val="00E06A2B"/>
    <w:rPr>
      <w:color w:val="0000FF" w:themeColor="hyperlink"/>
      <w:u w:val="single"/>
    </w:rPr>
  </w:style>
  <w:style w:type="paragraph" w:styleId="Title">
    <w:name w:val="Title"/>
    <w:basedOn w:val="Normal"/>
    <w:next w:val="Normal"/>
    <w:link w:val="TitleChar"/>
    <w:uiPriority w:val="10"/>
    <w:qFormat/>
    <w:rsid w:val="00E06A2B"/>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E06A2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06A2B"/>
    <w:pPr>
      <w:numPr>
        <w:ilvl w:val="1"/>
      </w:numPr>
      <w:suppressAutoHyphens w:val="0"/>
      <w:spacing w:after="200" w:line="276" w:lineRule="auto"/>
    </w:pPr>
    <w:rPr>
      <w:rFonts w:asciiTheme="majorHAnsi" w:eastAsiaTheme="majorEastAsia" w:hAnsiTheme="majorHAnsi" w:cstheme="majorBidi"/>
      <w:i/>
      <w:iCs/>
      <w:color w:val="4F81BD" w:themeColor="accent1"/>
      <w:spacing w:val="15"/>
      <w:kern w:val="0"/>
      <w:lang w:eastAsia="en-US"/>
    </w:rPr>
  </w:style>
  <w:style w:type="character" w:customStyle="1" w:styleId="SubtitleChar">
    <w:name w:val="Subtitle Char"/>
    <w:basedOn w:val="DefaultParagraphFont"/>
    <w:link w:val="Subtitle"/>
    <w:uiPriority w:val="11"/>
    <w:rsid w:val="00E06A2B"/>
    <w:rPr>
      <w:rFonts w:asciiTheme="majorHAnsi" w:eastAsiaTheme="majorEastAsia" w:hAnsiTheme="majorHAnsi" w:cstheme="majorBidi"/>
      <w:i/>
      <w:iCs/>
      <w:color w:val="4F81BD" w:themeColor="accent1"/>
      <w:spacing w:val="15"/>
      <w:sz w:val="24"/>
      <w:szCs w:val="24"/>
    </w:rPr>
  </w:style>
  <w:style w:type="paragraph" w:customStyle="1" w:styleId="xl65">
    <w:name w:val="xl65"/>
    <w:basedOn w:val="Normal"/>
    <w:rsid w:val="00E06A2B"/>
    <w:pPr>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66">
    <w:name w:val="xl66"/>
    <w:basedOn w:val="Normal"/>
    <w:rsid w:val="00E06A2B"/>
    <w:pPr>
      <w:shd w:val="clear" w:color="000000" w:fill="FFFFFF"/>
      <w:suppressAutoHyphens w:val="0"/>
      <w:spacing w:before="100" w:beforeAutospacing="1" w:after="100" w:afterAutospacing="1" w:line="240" w:lineRule="auto"/>
    </w:pPr>
    <w:rPr>
      <w:rFonts w:ascii="Calibri" w:eastAsia="Times New Roman" w:hAnsi="Calibri" w:cs="Calibri"/>
      <w:color w:val="auto"/>
      <w:kern w:val="0"/>
      <w:sz w:val="22"/>
      <w:szCs w:val="22"/>
      <w:lang w:eastAsia="en-US"/>
    </w:rPr>
  </w:style>
  <w:style w:type="paragraph" w:customStyle="1" w:styleId="xl67">
    <w:name w:val="xl67"/>
    <w:basedOn w:val="Normal"/>
    <w:rsid w:val="00E06A2B"/>
    <w:pPr>
      <w:shd w:val="clear" w:color="000000" w:fill="FFFFFF"/>
      <w:suppressAutoHyphens w:val="0"/>
      <w:spacing w:before="100" w:beforeAutospacing="1" w:after="100" w:afterAutospacing="1" w:line="240" w:lineRule="auto"/>
      <w:textAlignment w:val="top"/>
    </w:pPr>
    <w:rPr>
      <w:rFonts w:ascii="Arial" w:eastAsia="Times New Roman" w:hAnsi="Arial" w:cs="Arial"/>
      <w:color w:val="auto"/>
      <w:kern w:val="0"/>
      <w:sz w:val="16"/>
      <w:szCs w:val="16"/>
      <w:lang w:eastAsia="en-US"/>
    </w:rPr>
  </w:style>
  <w:style w:type="paragraph" w:customStyle="1" w:styleId="xl68">
    <w:name w:val="xl68"/>
    <w:basedOn w:val="Normal"/>
    <w:rsid w:val="00E06A2B"/>
    <w:pPr>
      <w:shd w:val="clear" w:color="000000" w:fill="FFFFFF"/>
      <w:suppressAutoHyphens w:val="0"/>
      <w:spacing w:before="100" w:beforeAutospacing="1" w:after="100" w:afterAutospacing="1" w:line="240" w:lineRule="auto"/>
      <w:jc w:val="center"/>
      <w:textAlignment w:val="top"/>
    </w:pPr>
    <w:rPr>
      <w:rFonts w:ascii="Arial" w:eastAsia="Times New Roman" w:hAnsi="Arial" w:cs="Arial"/>
      <w:color w:val="auto"/>
      <w:kern w:val="0"/>
      <w:lang w:eastAsia="en-US"/>
    </w:rPr>
  </w:style>
  <w:style w:type="paragraph" w:customStyle="1" w:styleId="xl69">
    <w:name w:val="xl69"/>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0">
    <w:name w:val="xl70"/>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1">
    <w:name w:val="xl71"/>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2">
    <w:name w:val="xl72"/>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3">
    <w:name w:val="xl73"/>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4">
    <w:name w:val="xl74"/>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5">
    <w:name w:val="xl75"/>
    <w:basedOn w:val="Normal"/>
    <w:rsid w:val="00E06A2B"/>
    <w:pPr>
      <w:shd w:val="clear" w:color="000000" w:fill="FFFFFF"/>
      <w:suppressAutoHyphens w:val="0"/>
      <w:spacing w:before="100" w:beforeAutospacing="1" w:after="100" w:afterAutospacing="1" w:line="240" w:lineRule="auto"/>
    </w:pPr>
    <w:rPr>
      <w:rFonts w:ascii="Calibri" w:eastAsia="Times New Roman" w:hAnsi="Calibri" w:cs="Calibri"/>
      <w:color w:val="FF0000"/>
      <w:kern w:val="0"/>
      <w:sz w:val="22"/>
      <w:szCs w:val="22"/>
      <w:lang w:eastAsia="en-US"/>
    </w:rPr>
  </w:style>
  <w:style w:type="paragraph" w:customStyle="1" w:styleId="xl76">
    <w:name w:val="xl76"/>
    <w:basedOn w:val="Normal"/>
    <w:rsid w:val="00E06A2B"/>
    <w:pPr>
      <w:suppressAutoHyphens w:val="0"/>
      <w:spacing w:before="100" w:beforeAutospacing="1" w:after="100" w:afterAutospacing="1" w:line="240" w:lineRule="auto"/>
      <w:textAlignment w:val="center"/>
    </w:pPr>
    <w:rPr>
      <w:rFonts w:ascii="Arial" w:eastAsia="Times New Roman" w:hAnsi="Arial" w:cs="Arial"/>
      <w:color w:val="auto"/>
      <w:kern w:val="0"/>
      <w:sz w:val="16"/>
      <w:szCs w:val="16"/>
      <w:lang w:eastAsia="en-US"/>
    </w:rPr>
  </w:style>
  <w:style w:type="paragraph" w:customStyle="1" w:styleId="xl77">
    <w:name w:val="xl77"/>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6"/>
      <w:szCs w:val="16"/>
      <w:lang w:eastAsia="en-US"/>
    </w:rPr>
  </w:style>
  <w:style w:type="paragraph" w:customStyle="1" w:styleId="xl78">
    <w:name w:val="xl78"/>
    <w:basedOn w:val="Normal"/>
    <w:rsid w:val="00E06A2B"/>
    <w:pPr>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79">
    <w:name w:val="xl79"/>
    <w:basedOn w:val="Normal"/>
    <w:rsid w:val="00E06A2B"/>
    <w:pPr>
      <w:pBdr>
        <w:top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0">
    <w:name w:val="xl80"/>
    <w:basedOn w:val="Normal"/>
    <w:rsid w:val="00E06A2B"/>
    <w:pPr>
      <w:pBdr>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1">
    <w:name w:val="xl81"/>
    <w:basedOn w:val="Normal"/>
    <w:rsid w:val="00E06A2B"/>
    <w:pPr>
      <w:pBdr>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2">
    <w:name w:val="xl82"/>
    <w:basedOn w:val="Normal"/>
    <w:rsid w:val="00E06A2B"/>
    <w:pPr>
      <w:pBdr>
        <w:top w:val="double" w:sz="6"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3">
    <w:name w:val="xl83"/>
    <w:basedOn w:val="Normal"/>
    <w:rsid w:val="00E06A2B"/>
    <w:pPr>
      <w:pBdr>
        <w:top w:val="double" w:sz="6" w:space="0" w:color="auto"/>
        <w:left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4">
    <w:name w:val="xl84"/>
    <w:basedOn w:val="Normal"/>
    <w:rsid w:val="00E06A2B"/>
    <w:pPr>
      <w:pBdr>
        <w:top w:val="double" w:sz="6" w:space="0" w:color="auto"/>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5">
    <w:name w:val="xl85"/>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6">
    <w:name w:val="xl86"/>
    <w:basedOn w:val="Normal"/>
    <w:rsid w:val="00E06A2B"/>
    <w:pPr>
      <w:pBdr>
        <w:top w:val="double" w:sz="6" w:space="0" w:color="auto"/>
        <w:bottom w:val="single" w:sz="8"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7">
    <w:name w:val="xl87"/>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8">
    <w:name w:val="xl88"/>
    <w:basedOn w:val="Normal"/>
    <w:rsid w:val="00E06A2B"/>
    <w:pPr>
      <w:pBdr>
        <w:top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9">
    <w:name w:val="xl89"/>
    <w:basedOn w:val="Normal"/>
    <w:rsid w:val="00E06A2B"/>
    <w:pPr>
      <w:pBdr>
        <w:top w:val="single" w:sz="4" w:space="0" w:color="auto"/>
        <w:left w:val="single" w:sz="4"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0">
    <w:name w:val="xl90"/>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1">
    <w:name w:val="xl91"/>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2">
    <w:name w:val="xl92"/>
    <w:basedOn w:val="Normal"/>
    <w:rsid w:val="00E06A2B"/>
    <w:pPr>
      <w:pBdr>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3">
    <w:name w:val="xl93"/>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4">
    <w:name w:val="xl94"/>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5">
    <w:name w:val="xl95"/>
    <w:basedOn w:val="Normal"/>
    <w:rsid w:val="00E06A2B"/>
    <w:pPr>
      <w:pBdr>
        <w:top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6">
    <w:name w:val="xl96"/>
    <w:basedOn w:val="Normal"/>
    <w:rsid w:val="00E06A2B"/>
    <w:pPr>
      <w:pBdr>
        <w:top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7">
    <w:name w:val="xl97"/>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8">
    <w:name w:val="xl98"/>
    <w:basedOn w:val="Normal"/>
    <w:rsid w:val="00E06A2B"/>
    <w:pPr>
      <w:pBdr>
        <w:left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9">
    <w:name w:val="xl99"/>
    <w:basedOn w:val="Normal"/>
    <w:rsid w:val="00E06A2B"/>
    <w:pPr>
      <w:pBdr>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0">
    <w:name w:val="xl100"/>
    <w:basedOn w:val="Normal"/>
    <w:rsid w:val="00E06A2B"/>
    <w:pPr>
      <w:pBdr>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1">
    <w:name w:val="xl101"/>
    <w:basedOn w:val="Normal"/>
    <w:rsid w:val="00E06A2B"/>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02">
    <w:name w:val="xl102"/>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3">
    <w:name w:val="xl103"/>
    <w:basedOn w:val="Normal"/>
    <w:rsid w:val="00E06A2B"/>
    <w:pPr>
      <w:pBdr>
        <w:top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4">
    <w:name w:val="xl104"/>
    <w:basedOn w:val="Normal"/>
    <w:rsid w:val="00E06A2B"/>
    <w:pPr>
      <w:pBdr>
        <w:top w:val="single" w:sz="8" w:space="0" w:color="auto"/>
        <w:left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eastAsia="Times New Roman"/>
      <w:color w:val="auto"/>
      <w:kern w:val="0"/>
      <w:lang w:eastAsia="en-US"/>
    </w:rPr>
  </w:style>
  <w:style w:type="paragraph" w:customStyle="1" w:styleId="xl105">
    <w:name w:val="xl105"/>
    <w:basedOn w:val="Normal"/>
    <w:rsid w:val="00E06A2B"/>
    <w:pPr>
      <w:shd w:val="clear" w:color="000000" w:fill="FFFFFF"/>
      <w:suppressAutoHyphens w:val="0"/>
      <w:spacing w:before="100" w:beforeAutospacing="1" w:after="100" w:afterAutospacing="1" w:line="240" w:lineRule="auto"/>
      <w:textAlignment w:val="center"/>
    </w:pPr>
    <w:rPr>
      <w:rFonts w:ascii="Calibri" w:eastAsia="Times New Roman" w:hAnsi="Calibri" w:cs="Calibri"/>
      <w:color w:val="auto"/>
      <w:kern w:val="0"/>
      <w:sz w:val="28"/>
      <w:szCs w:val="28"/>
      <w:lang w:eastAsia="en-US"/>
    </w:rPr>
  </w:style>
  <w:style w:type="paragraph" w:customStyle="1" w:styleId="xl106">
    <w:name w:val="xl106"/>
    <w:basedOn w:val="Normal"/>
    <w:rsid w:val="00E06A2B"/>
    <w:pPr>
      <w:shd w:val="clear" w:color="000000" w:fill="FFFFFF"/>
      <w:suppressAutoHyphens w:val="0"/>
      <w:spacing w:before="100" w:beforeAutospacing="1" w:after="100" w:afterAutospacing="1" w:line="240" w:lineRule="auto"/>
      <w:jc w:val="center"/>
      <w:textAlignment w:val="top"/>
    </w:pPr>
    <w:rPr>
      <w:rFonts w:ascii="Arial" w:eastAsia="Times New Roman" w:hAnsi="Arial" w:cs="Arial"/>
      <w:color w:val="auto"/>
      <w:kern w:val="0"/>
      <w:lang w:eastAsia="en-US"/>
    </w:rPr>
  </w:style>
  <w:style w:type="paragraph" w:customStyle="1" w:styleId="xl107">
    <w:name w:val="xl107"/>
    <w:basedOn w:val="Normal"/>
    <w:rsid w:val="00E06A2B"/>
    <w:pPr>
      <w:shd w:val="clear" w:color="000000" w:fill="FFFFFF"/>
      <w:suppressAutoHyphens w:val="0"/>
      <w:spacing w:before="100" w:beforeAutospacing="1" w:after="100" w:afterAutospacing="1" w:line="240" w:lineRule="auto"/>
      <w:jc w:val="center"/>
      <w:textAlignment w:val="center"/>
    </w:pPr>
    <w:rPr>
      <w:rFonts w:ascii="Calibri" w:eastAsia="Times New Roman" w:hAnsi="Calibri" w:cs="Calibri"/>
      <w:color w:val="auto"/>
      <w:kern w:val="0"/>
      <w:sz w:val="22"/>
      <w:szCs w:val="22"/>
      <w:lang w:eastAsia="en-US"/>
    </w:rPr>
  </w:style>
  <w:style w:type="paragraph" w:customStyle="1" w:styleId="xl108">
    <w:name w:val="xl108"/>
    <w:basedOn w:val="Normal"/>
    <w:rsid w:val="00E06A2B"/>
    <w:pPr>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09">
    <w:name w:val="xl109"/>
    <w:basedOn w:val="Normal"/>
    <w:rsid w:val="00E06A2B"/>
    <w:pPr>
      <w:pBdr>
        <w:top w:val="double" w:sz="6" w:space="0" w:color="auto"/>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0">
    <w:name w:val="xl110"/>
    <w:basedOn w:val="Normal"/>
    <w:rsid w:val="00E06A2B"/>
    <w:pPr>
      <w:pBdr>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1">
    <w:name w:val="xl111"/>
    <w:basedOn w:val="Normal"/>
    <w:rsid w:val="00E06A2B"/>
    <w:pPr>
      <w:pBdr>
        <w:left w:val="double" w:sz="6" w:space="0" w:color="auto"/>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2">
    <w:name w:val="xl112"/>
    <w:basedOn w:val="Normal"/>
    <w:rsid w:val="00E06A2B"/>
    <w:pPr>
      <w:pBdr>
        <w:top w:val="single" w:sz="4" w:space="0" w:color="auto"/>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3">
    <w:name w:val="xl113"/>
    <w:basedOn w:val="Normal"/>
    <w:rsid w:val="00E06A2B"/>
    <w:pPr>
      <w:pBdr>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4">
    <w:name w:val="xl114"/>
    <w:basedOn w:val="Normal"/>
    <w:rsid w:val="00E06A2B"/>
    <w:pPr>
      <w:pBdr>
        <w:left w:val="double" w:sz="6" w:space="0" w:color="auto"/>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5">
    <w:name w:val="xl115"/>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6">
    <w:name w:val="xl116"/>
    <w:basedOn w:val="Normal"/>
    <w:rsid w:val="00E06A2B"/>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7">
    <w:name w:val="xl117"/>
    <w:basedOn w:val="Normal"/>
    <w:rsid w:val="00E06A2B"/>
    <w:pPr>
      <w:pBdr>
        <w:top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8">
    <w:name w:val="xl118"/>
    <w:basedOn w:val="Normal"/>
    <w:rsid w:val="00E06A2B"/>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9">
    <w:name w:val="xl119"/>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eastAsia="Times New Roman"/>
      <w:color w:val="auto"/>
      <w:kern w:val="0"/>
      <w:sz w:val="16"/>
      <w:szCs w:val="16"/>
      <w:lang w:eastAsia="en-US"/>
    </w:rPr>
  </w:style>
  <w:style w:type="paragraph" w:customStyle="1" w:styleId="xl120">
    <w:name w:val="xl120"/>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1">
    <w:name w:val="xl121"/>
    <w:basedOn w:val="Normal"/>
    <w:rsid w:val="00E06A2B"/>
    <w:pPr>
      <w:pBdr>
        <w:top w:val="double" w:sz="6" w:space="0" w:color="auto"/>
        <w:lef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2">
    <w:name w:val="xl122"/>
    <w:basedOn w:val="Normal"/>
    <w:rsid w:val="00E06A2B"/>
    <w:pPr>
      <w:pBdr>
        <w:top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23">
    <w:name w:val="xl123"/>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24">
    <w:name w:val="xl124"/>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olor w:val="222222"/>
      <w:kern w:val="0"/>
      <w:sz w:val="16"/>
      <w:szCs w:val="16"/>
      <w:lang w:eastAsia="en-US"/>
    </w:rPr>
  </w:style>
  <w:style w:type="paragraph" w:customStyle="1" w:styleId="xl125">
    <w:name w:val="xl125"/>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b/>
      <w:bCs/>
      <w:color w:val="222222"/>
      <w:kern w:val="0"/>
      <w:sz w:val="16"/>
      <w:szCs w:val="16"/>
      <w:lang w:eastAsia="en-US"/>
    </w:rPr>
  </w:style>
  <w:style w:type="paragraph" w:customStyle="1" w:styleId="xl126">
    <w:name w:val="xl126"/>
    <w:basedOn w:val="Normal"/>
    <w:rsid w:val="00E06A2B"/>
    <w:pPr>
      <w:pBdr>
        <w:top w:val="double" w:sz="6"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7">
    <w:name w:val="xl127"/>
    <w:basedOn w:val="Normal"/>
    <w:rsid w:val="00E06A2B"/>
    <w:pPr>
      <w:pBdr>
        <w:top w:val="double" w:sz="6" w:space="0" w:color="auto"/>
        <w:left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8">
    <w:name w:val="xl128"/>
    <w:basedOn w:val="Normal"/>
    <w:rsid w:val="00E06A2B"/>
    <w:pPr>
      <w:pBdr>
        <w:top w:val="single" w:sz="8"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styleId="BodyText">
    <w:name w:val="Body Text"/>
    <w:basedOn w:val="Normal"/>
    <w:link w:val="BodyTextChar"/>
    <w:uiPriority w:val="99"/>
    <w:unhideWhenUsed/>
    <w:qFormat/>
    <w:rsid w:val="0068197E"/>
    <w:pPr>
      <w:spacing w:after="120"/>
    </w:pPr>
  </w:style>
  <w:style w:type="character" w:customStyle="1" w:styleId="BodyTextChar">
    <w:name w:val="Body Text Char"/>
    <w:basedOn w:val="DefaultParagraphFont"/>
    <w:link w:val="BodyText"/>
    <w:uiPriority w:val="99"/>
    <w:rsid w:val="0068197E"/>
    <w:rPr>
      <w:rFonts w:ascii="Times New Roman" w:eastAsia="Arial Unicode MS" w:hAnsi="Times New Roman" w:cs="Times New Roman"/>
      <w:color w:val="000000"/>
      <w:kern w:val="1"/>
      <w:sz w:val="24"/>
      <w:szCs w:val="24"/>
      <w:lang w:eastAsia="ar-SA"/>
    </w:rPr>
  </w:style>
  <w:style w:type="table" w:customStyle="1" w:styleId="TableGrid1">
    <w:name w:val="Table Grid1"/>
    <w:basedOn w:val="TableNormal"/>
    <w:next w:val="TableGrid"/>
    <w:uiPriority w:val="59"/>
    <w:rsid w:val="00573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73910"/>
  </w:style>
  <w:style w:type="character" w:styleId="FollowedHyperlink">
    <w:name w:val="FollowedHyperlink"/>
    <w:basedOn w:val="DefaultParagraphFont"/>
    <w:uiPriority w:val="99"/>
    <w:semiHidden/>
    <w:unhideWhenUsed/>
    <w:rsid w:val="00573910"/>
    <w:rPr>
      <w:color w:val="800080"/>
      <w:u w:val="single"/>
    </w:rPr>
  </w:style>
  <w:style w:type="character" w:styleId="CommentReference">
    <w:name w:val="annotation reference"/>
    <w:uiPriority w:val="99"/>
    <w:semiHidden/>
    <w:unhideWhenUsed/>
    <w:rsid w:val="00967EED"/>
    <w:rPr>
      <w:sz w:val="16"/>
      <w:szCs w:val="16"/>
    </w:rPr>
  </w:style>
  <w:style w:type="paragraph" w:styleId="CommentText">
    <w:name w:val="annotation text"/>
    <w:basedOn w:val="Normal"/>
    <w:link w:val="CommentTextChar"/>
    <w:uiPriority w:val="99"/>
    <w:semiHidden/>
    <w:unhideWhenUsed/>
    <w:rsid w:val="00967EED"/>
    <w:pPr>
      <w:suppressAutoHyphens w:val="0"/>
      <w:spacing w:line="240" w:lineRule="auto"/>
    </w:pPr>
    <w:rPr>
      <w:rFonts w:eastAsia="Times New Roman"/>
      <w:color w:val="auto"/>
      <w:kern w:val="0"/>
      <w:sz w:val="20"/>
      <w:szCs w:val="20"/>
      <w:lang w:eastAsia="en-US"/>
    </w:rPr>
  </w:style>
  <w:style w:type="character" w:customStyle="1" w:styleId="CommentTextChar">
    <w:name w:val="Comment Text Char"/>
    <w:basedOn w:val="DefaultParagraphFont"/>
    <w:link w:val="CommentText"/>
    <w:uiPriority w:val="99"/>
    <w:semiHidden/>
    <w:rsid w:val="00967EED"/>
    <w:rPr>
      <w:rFonts w:ascii="Times New Roman" w:eastAsia="Times New Roman" w:hAnsi="Times New Roman" w:cs="Times New Roman"/>
      <w:sz w:val="20"/>
      <w:szCs w:val="20"/>
    </w:rPr>
  </w:style>
  <w:style w:type="paragraph" w:customStyle="1" w:styleId="Default">
    <w:name w:val="Default"/>
    <w:rsid w:val="00967EE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TableParagraph">
    <w:name w:val="Table Paragraph"/>
    <w:basedOn w:val="Normal"/>
    <w:uiPriority w:val="1"/>
    <w:qFormat/>
    <w:rsid w:val="00967EED"/>
    <w:pPr>
      <w:widowControl w:val="0"/>
      <w:suppressAutoHyphens w:val="0"/>
      <w:autoSpaceDE w:val="0"/>
      <w:autoSpaceDN w:val="0"/>
      <w:spacing w:before="1" w:line="240" w:lineRule="auto"/>
      <w:ind w:left="32"/>
    </w:pPr>
    <w:rPr>
      <w:rFonts w:ascii="Arial" w:eastAsia="Arial" w:hAnsi="Arial" w:cs="Arial"/>
      <w:color w:val="auto"/>
      <w:kern w:val="0"/>
      <w:sz w:val="22"/>
      <w:szCs w:val="22"/>
      <w:lang w:eastAsia="en-US"/>
    </w:rPr>
  </w:style>
  <w:style w:type="character" w:customStyle="1" w:styleId="BalloonTextChar1">
    <w:name w:val="Balloon Text Char1"/>
    <w:basedOn w:val="DefaultParagraphFont"/>
    <w:uiPriority w:val="99"/>
    <w:semiHidden/>
    <w:rsid w:val="00967EED"/>
    <w:rPr>
      <w:rFonts w:ascii="Tahoma" w:eastAsia="Arial Unicode MS" w:hAnsi="Tahoma" w:cs="Tahoma"/>
      <w:color w:val="000000"/>
      <w:kern w:val="1"/>
      <w:sz w:val="16"/>
      <w:szCs w:val="16"/>
      <w:lang w:eastAsia="ar-SA"/>
    </w:rPr>
  </w:style>
  <w:style w:type="paragraph" w:customStyle="1" w:styleId="xl64">
    <w:name w:val="xl64"/>
    <w:basedOn w:val="Normal"/>
    <w:rsid w:val="00967EE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ascii="SansSerif" w:eastAsia="Times New Roman" w:hAnsi="SansSerif"/>
      <w:kern w:val="0"/>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85025">
      <w:bodyDiv w:val="1"/>
      <w:marLeft w:val="0"/>
      <w:marRight w:val="0"/>
      <w:marTop w:val="0"/>
      <w:marBottom w:val="0"/>
      <w:divBdr>
        <w:top w:val="none" w:sz="0" w:space="0" w:color="auto"/>
        <w:left w:val="none" w:sz="0" w:space="0" w:color="auto"/>
        <w:bottom w:val="none" w:sz="0" w:space="0" w:color="auto"/>
        <w:right w:val="none" w:sz="0" w:space="0" w:color="auto"/>
      </w:divBdr>
    </w:div>
    <w:div w:id="247886320">
      <w:bodyDiv w:val="1"/>
      <w:marLeft w:val="0"/>
      <w:marRight w:val="0"/>
      <w:marTop w:val="0"/>
      <w:marBottom w:val="0"/>
      <w:divBdr>
        <w:top w:val="none" w:sz="0" w:space="0" w:color="auto"/>
        <w:left w:val="none" w:sz="0" w:space="0" w:color="auto"/>
        <w:bottom w:val="none" w:sz="0" w:space="0" w:color="auto"/>
        <w:right w:val="none" w:sz="0" w:space="0" w:color="auto"/>
      </w:divBdr>
    </w:div>
    <w:div w:id="407268532">
      <w:bodyDiv w:val="1"/>
      <w:marLeft w:val="0"/>
      <w:marRight w:val="0"/>
      <w:marTop w:val="0"/>
      <w:marBottom w:val="0"/>
      <w:divBdr>
        <w:top w:val="none" w:sz="0" w:space="0" w:color="auto"/>
        <w:left w:val="none" w:sz="0" w:space="0" w:color="auto"/>
        <w:bottom w:val="none" w:sz="0" w:space="0" w:color="auto"/>
        <w:right w:val="none" w:sz="0" w:space="0" w:color="auto"/>
      </w:divBdr>
    </w:div>
    <w:div w:id="1044795821">
      <w:bodyDiv w:val="1"/>
      <w:marLeft w:val="0"/>
      <w:marRight w:val="0"/>
      <w:marTop w:val="0"/>
      <w:marBottom w:val="0"/>
      <w:divBdr>
        <w:top w:val="none" w:sz="0" w:space="0" w:color="auto"/>
        <w:left w:val="none" w:sz="0" w:space="0" w:color="auto"/>
        <w:bottom w:val="none" w:sz="0" w:space="0" w:color="auto"/>
        <w:right w:val="none" w:sz="0" w:space="0" w:color="auto"/>
      </w:divBdr>
    </w:div>
    <w:div w:id="114789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dana.radicevic@vrnjackabanja.gov.r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12</Pages>
  <Words>5165</Words>
  <Characters>29444</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s.crnoglavac</dc:creator>
  <cp:lastModifiedBy>Ruzica Mitrovic</cp:lastModifiedBy>
  <cp:revision>62</cp:revision>
  <cp:lastPrinted>2023-12-21T13:31:00Z</cp:lastPrinted>
  <dcterms:created xsi:type="dcterms:W3CDTF">2021-02-01T09:26:00Z</dcterms:created>
  <dcterms:modified xsi:type="dcterms:W3CDTF">2025-01-23T12:25:00Z</dcterms:modified>
</cp:coreProperties>
</file>