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D1" w:rsidRDefault="006871B0">
      <w:pPr>
        <w:spacing w:line="339" w:lineRule="exact"/>
        <w:ind w:left="1429"/>
        <w:rPr>
          <w:rFonts w:ascii="Verdana" w:hAnsi="Verdana"/>
          <w:b/>
          <w:sz w:val="28"/>
        </w:rPr>
      </w:pPr>
      <w:r>
        <w:rPr>
          <w:rFonts w:ascii="Verdana" w:hAnsi="Verdana"/>
          <w:b/>
          <w:color w:val="FFAA00"/>
          <w:w w:val="85"/>
          <w:sz w:val="28"/>
        </w:rPr>
        <w:t xml:space="preserve">ОБАВЕШТЕЊЕ О </w:t>
      </w:r>
      <w:r>
        <w:rPr>
          <w:rFonts w:ascii="Verdana" w:hAnsi="Verdana"/>
          <w:b/>
          <w:color w:val="FFAA00"/>
          <w:w w:val="85"/>
          <w:sz w:val="28"/>
          <w:lang/>
        </w:rPr>
        <w:t>ПОНИШТЕЊУ ПОСТУПКА ЈАВНЕ НАБАВКЕ</w:t>
      </w:r>
    </w:p>
    <w:p w:rsidR="00F62FD1" w:rsidRDefault="00F62FD1">
      <w:pPr>
        <w:pStyle w:val="BodyText"/>
        <w:rPr>
          <w:rFonts w:ascii="Verdana"/>
          <w:b/>
          <w:sz w:val="28"/>
        </w:rPr>
      </w:pPr>
    </w:p>
    <w:p w:rsidR="00F62FD1" w:rsidRDefault="001D71CD">
      <w:pPr>
        <w:pStyle w:val="BodyText"/>
        <w:spacing w:before="171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30.55pt;margin-top:4.6pt;width:310.4pt;height:145.8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207"/>
                  </w:tblGrid>
                  <w:tr w:rsidR="00F62FD1">
                    <w:trPr>
                      <w:trHeight w:val="760"/>
                    </w:trPr>
                    <w:tc>
                      <w:tcPr>
                        <w:tcW w:w="6207" w:type="dxa"/>
                        <w:tcBorders>
                          <w:bottom w:val="single" w:sz="48" w:space="0" w:color="FFFFFF"/>
                        </w:tcBorders>
                        <w:shd w:val="clear" w:color="auto" w:fill="C8C8C8"/>
                      </w:tcPr>
                      <w:p w:rsidR="00F62FD1" w:rsidRDefault="005D2134" w:rsidP="006871B0">
                        <w:pPr>
                          <w:pStyle w:val="TableParagraph"/>
                          <w:ind w:left="39" w:right="6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Општина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Врњачка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Бања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>-</w:t>
                        </w:r>
                        <w:r w:rsidR="006871B0">
                          <w:rPr>
                            <w:w w:val="90"/>
                            <w:sz w:val="24"/>
                            <w:lang/>
                          </w:rPr>
                          <w:t>Општинско правобранилаштво</w:t>
                        </w:r>
                      </w:p>
                    </w:tc>
                  </w:tr>
                  <w:tr w:rsidR="00F62FD1">
                    <w:trPr>
                      <w:trHeight w:val="703"/>
                    </w:trPr>
                    <w:tc>
                      <w:tcPr>
                        <w:tcW w:w="6207" w:type="dxa"/>
                        <w:tcBorders>
                          <w:top w:val="single" w:sz="48" w:space="0" w:color="FFFFFF"/>
                          <w:bottom w:val="single" w:sz="54" w:space="0" w:color="FFFFFF"/>
                        </w:tcBorders>
                        <w:shd w:val="clear" w:color="auto" w:fill="C8C8C8"/>
                      </w:tcPr>
                      <w:p w:rsidR="00F62FD1" w:rsidRDefault="005D2134">
                        <w:pPr>
                          <w:pStyle w:val="TableParagraph"/>
                          <w:spacing w:before="8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Крушевачка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17, 36210 </w:t>
                        </w:r>
                        <w:proofErr w:type="spellStart"/>
                        <w:r>
                          <w:rPr>
                            <w:sz w:val="24"/>
                          </w:rPr>
                          <w:t>Врњачка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Бања</w:t>
                        </w:r>
                        <w:proofErr w:type="spellEnd"/>
                      </w:p>
                    </w:tc>
                  </w:tr>
                  <w:tr w:rsidR="00F62FD1">
                    <w:trPr>
                      <w:trHeight w:val="510"/>
                    </w:trPr>
                    <w:tc>
                      <w:tcPr>
                        <w:tcW w:w="6207" w:type="dxa"/>
                        <w:tcBorders>
                          <w:top w:val="single" w:sz="54" w:space="0" w:color="FFFFFF"/>
                          <w:bottom w:val="single" w:sz="48" w:space="0" w:color="FFFFFF"/>
                        </w:tcBorders>
                        <w:shd w:val="clear" w:color="auto" w:fill="C8C8C8"/>
                      </w:tcPr>
                      <w:p w:rsidR="00F62FD1" w:rsidRDefault="001D71CD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4">
                          <w:r w:rsidR="005D2134">
                            <w:rPr>
                              <w:sz w:val="24"/>
                            </w:rPr>
                            <w:t>www.vrnjackabanja.gov.rs</w:t>
                          </w:r>
                        </w:hyperlink>
                      </w:p>
                    </w:tc>
                  </w:tr>
                  <w:tr w:rsidR="00F62FD1">
                    <w:trPr>
                      <w:trHeight w:val="567"/>
                    </w:trPr>
                    <w:tc>
                      <w:tcPr>
                        <w:tcW w:w="6207" w:type="dxa"/>
                        <w:tcBorders>
                          <w:top w:val="single" w:sz="48" w:space="0" w:color="FFFFFF"/>
                        </w:tcBorders>
                        <w:shd w:val="clear" w:color="auto" w:fill="C8C8C8"/>
                      </w:tcPr>
                      <w:p w:rsidR="00F62FD1" w:rsidRDefault="005D2134">
                        <w:pPr>
                          <w:pStyle w:val="TableParagraph"/>
                          <w:spacing w:before="14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Градска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4"/>
                          </w:rPr>
                          <w:t>општинска</w:t>
                        </w:r>
                        <w:proofErr w:type="spellEnd"/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управа</w:t>
                        </w:r>
                        <w:proofErr w:type="spellEnd"/>
                      </w:p>
                    </w:tc>
                  </w:tr>
                </w:tbl>
                <w:p w:rsidR="00F62FD1" w:rsidRDefault="00F62FD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5D2134">
        <w:t>Назив</w:t>
      </w:r>
      <w:proofErr w:type="spellEnd"/>
      <w:r w:rsidR="005D2134">
        <w:t xml:space="preserve"> </w:t>
      </w:r>
      <w:proofErr w:type="spellStart"/>
      <w:r w:rsidR="005D2134">
        <w:t>наручиоца</w:t>
      </w:r>
      <w:proofErr w:type="spellEnd"/>
      <w:r w:rsidR="005D2134">
        <w:t>:</w:t>
      </w:r>
    </w:p>
    <w:p w:rsidR="00F62FD1" w:rsidRDefault="00F62FD1">
      <w:pPr>
        <w:pStyle w:val="BodyText"/>
      </w:pPr>
    </w:p>
    <w:p w:rsidR="00F62FD1" w:rsidRDefault="00F62FD1">
      <w:pPr>
        <w:pStyle w:val="BodyText"/>
        <w:spacing w:before="11"/>
        <w:rPr>
          <w:sz w:val="25"/>
        </w:rPr>
      </w:pPr>
    </w:p>
    <w:p w:rsidR="00F62FD1" w:rsidRDefault="005D2134">
      <w:pPr>
        <w:pStyle w:val="BodyText"/>
        <w:ind w:left="152"/>
      </w:pPr>
      <w:proofErr w:type="spellStart"/>
      <w:r>
        <w:t>Адреса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</w:t>
      </w:r>
    </w:p>
    <w:p w:rsidR="00F62FD1" w:rsidRDefault="00F62FD1">
      <w:pPr>
        <w:pStyle w:val="BodyText"/>
      </w:pPr>
    </w:p>
    <w:p w:rsidR="00F62FD1" w:rsidRDefault="00F62FD1">
      <w:pPr>
        <w:pStyle w:val="BodyText"/>
        <w:spacing w:before="2"/>
        <w:rPr>
          <w:sz w:val="26"/>
        </w:rPr>
      </w:pPr>
    </w:p>
    <w:p w:rsidR="00F62FD1" w:rsidRDefault="001D71CD">
      <w:pPr>
        <w:pStyle w:val="BodyText"/>
        <w:spacing w:line="600" w:lineRule="auto"/>
        <w:ind w:left="152" w:right="6043"/>
      </w:pPr>
      <w:r>
        <w:pict>
          <v:shape id="_x0000_s1032" type="#_x0000_t202" style="position:absolute;left:0;text-align:left;margin-left:230.55pt;margin-top:66.15pt;width:310.4pt;height:28.75pt;z-index:251657216;mso-position-horizontal-relative:page" fillcolor="#c8c8c8" stroked="f">
            <v:textbox inset="0,0,0,0">
              <w:txbxContent>
                <w:p w:rsidR="00F62FD1" w:rsidRPr="006871B0" w:rsidRDefault="006871B0" w:rsidP="006871B0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Поступак јавне набавке мале вредности</w:t>
                  </w:r>
                </w:p>
              </w:txbxContent>
            </v:textbox>
            <w10:wrap anchorx="page"/>
          </v:shape>
        </w:pict>
      </w:r>
      <w:proofErr w:type="spellStart"/>
      <w:r w:rsidR="005D2134">
        <w:rPr>
          <w:w w:val="90"/>
        </w:rPr>
        <w:t>Интернет</w:t>
      </w:r>
      <w:proofErr w:type="spellEnd"/>
      <w:r w:rsidR="005D2134">
        <w:rPr>
          <w:w w:val="90"/>
        </w:rPr>
        <w:t xml:space="preserve"> </w:t>
      </w:r>
      <w:proofErr w:type="spellStart"/>
      <w:r w:rsidR="005D2134">
        <w:rPr>
          <w:w w:val="90"/>
        </w:rPr>
        <w:t>страница</w:t>
      </w:r>
      <w:proofErr w:type="spellEnd"/>
      <w:r w:rsidR="005D2134">
        <w:rPr>
          <w:w w:val="90"/>
        </w:rPr>
        <w:t xml:space="preserve"> </w:t>
      </w:r>
      <w:proofErr w:type="spellStart"/>
      <w:r w:rsidR="005D2134">
        <w:rPr>
          <w:w w:val="90"/>
        </w:rPr>
        <w:t>наручиоца</w:t>
      </w:r>
      <w:proofErr w:type="spellEnd"/>
      <w:r w:rsidR="005D2134">
        <w:rPr>
          <w:w w:val="90"/>
        </w:rPr>
        <w:t xml:space="preserve">: </w:t>
      </w:r>
      <w:proofErr w:type="spellStart"/>
      <w:r w:rsidR="005D2134">
        <w:t>Врста</w:t>
      </w:r>
      <w:proofErr w:type="spellEnd"/>
      <w:r w:rsidR="005D2134">
        <w:t xml:space="preserve"> </w:t>
      </w:r>
      <w:proofErr w:type="spellStart"/>
      <w:r w:rsidR="005D2134">
        <w:t>наручиоца</w:t>
      </w:r>
      <w:proofErr w:type="spellEnd"/>
      <w:r w:rsidR="005D2134">
        <w:t>:</w:t>
      </w:r>
    </w:p>
    <w:p w:rsidR="00F62FD1" w:rsidRDefault="005D2134">
      <w:pPr>
        <w:pStyle w:val="BodyText"/>
        <w:spacing w:before="103"/>
        <w:ind w:left="161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:</w:t>
      </w:r>
    </w:p>
    <w:p w:rsidR="00F62FD1" w:rsidRDefault="00F62FD1">
      <w:pPr>
        <w:pStyle w:val="BodyText"/>
        <w:spacing w:before="9"/>
        <w:rPr>
          <w:sz w:val="29"/>
        </w:rPr>
      </w:pPr>
    </w:p>
    <w:p w:rsidR="00F62FD1" w:rsidRDefault="001D71CD">
      <w:pPr>
        <w:pStyle w:val="BodyText"/>
        <w:spacing w:before="55"/>
        <w:ind w:left="140"/>
      </w:pPr>
      <w:r>
        <w:pict>
          <v:shape id="_x0000_s1031" type="#_x0000_t202" style="position:absolute;left:0;text-align:left;margin-left:230.55pt;margin-top:-3.2pt;width:310.4pt;height:28.75pt;z-index:251656192;mso-position-horizontal-relative:page" fillcolor="#c8c8c8" stroked="f">
            <v:textbox inset="0,0,0,0">
              <w:txbxContent>
                <w:p w:rsidR="00F62FD1" w:rsidRDefault="005D2134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Радови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5D2134">
        <w:t>Врста</w:t>
      </w:r>
      <w:proofErr w:type="spellEnd"/>
      <w:r w:rsidR="005D2134">
        <w:t xml:space="preserve"> </w:t>
      </w:r>
      <w:proofErr w:type="spellStart"/>
      <w:r w:rsidR="005D2134">
        <w:t>предмета</w:t>
      </w:r>
      <w:proofErr w:type="spellEnd"/>
      <w:r w:rsidR="005D2134">
        <w:t>:</w:t>
      </w:r>
    </w:p>
    <w:p w:rsidR="00F62FD1" w:rsidRDefault="00F62FD1">
      <w:pPr>
        <w:pStyle w:val="BodyText"/>
        <w:spacing w:before="7"/>
        <w:rPr>
          <w:sz w:val="34"/>
        </w:rPr>
      </w:pPr>
    </w:p>
    <w:p w:rsidR="00F62FD1" w:rsidRDefault="005D2134">
      <w:pPr>
        <w:ind w:left="139"/>
        <w:rPr>
          <w:sz w:val="24"/>
        </w:rPr>
      </w:pPr>
      <w:proofErr w:type="spellStart"/>
      <w:r>
        <w:rPr>
          <w:b/>
          <w:sz w:val="24"/>
        </w:rPr>
        <w:t>За</w:t>
      </w:r>
      <w:proofErr w:type="spellEnd"/>
      <w:r>
        <w:rPr>
          <w:b/>
          <w:spacing w:val="-40"/>
          <w:sz w:val="24"/>
        </w:rPr>
        <w:t xml:space="preserve"> </w:t>
      </w:r>
      <w:proofErr w:type="spellStart"/>
      <w:r>
        <w:rPr>
          <w:b/>
          <w:sz w:val="24"/>
        </w:rPr>
        <w:t>добра</w:t>
      </w:r>
      <w:proofErr w:type="spellEnd"/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0"/>
          <w:sz w:val="24"/>
        </w:rPr>
        <w:t xml:space="preserve"> </w:t>
      </w:r>
      <w:proofErr w:type="spellStart"/>
      <w:r>
        <w:rPr>
          <w:b/>
          <w:sz w:val="24"/>
        </w:rPr>
        <w:t>услуге</w:t>
      </w:r>
      <w:proofErr w:type="spellEnd"/>
      <w:r>
        <w:rPr>
          <w:sz w:val="24"/>
        </w:rPr>
        <w:t>:</w:t>
      </w:r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опис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предмета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набавке</w:t>
      </w:r>
      <w:proofErr w:type="spellEnd"/>
      <w:r>
        <w:rPr>
          <w:sz w:val="24"/>
        </w:rPr>
        <w:t>,</w:t>
      </w:r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назив</w:t>
      </w:r>
      <w:proofErr w:type="spellEnd"/>
      <w:r>
        <w:rPr>
          <w:spacing w:val="-40"/>
          <w:sz w:val="24"/>
        </w:rPr>
        <w:t xml:space="preserve"> </w:t>
      </w:r>
      <w:r>
        <w:rPr>
          <w:sz w:val="24"/>
        </w:rPr>
        <w:t>и</w:t>
      </w:r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ознака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општег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речника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набавке</w:t>
      </w:r>
      <w:proofErr w:type="spellEnd"/>
      <w:r>
        <w:rPr>
          <w:sz w:val="24"/>
        </w:rPr>
        <w:t>,</w:t>
      </w:r>
    </w:p>
    <w:p w:rsidR="00F62FD1" w:rsidRDefault="001D71CD">
      <w:pPr>
        <w:pStyle w:val="BodyText"/>
        <w:spacing w:before="77" w:line="307" w:lineRule="auto"/>
        <w:ind w:left="139"/>
      </w:pPr>
      <w:r>
        <w:pict>
          <v:shape id="_x0000_s1030" type="#_x0000_t202" style="position:absolute;left:0;text-align:left;margin-left:55.25pt;margin-top:36.05pt;width:485.7pt;height:153.4pt;z-index:-251657216;mso-position-horizontal-relative:page" fillcolor="#c8c8c8" stroked="f">
            <v:textbox inset="0,0,0,0">
              <w:txbxContent>
                <w:p w:rsidR="006871B0" w:rsidRPr="006871B0" w:rsidRDefault="005D2134" w:rsidP="006871B0">
                  <w:pPr>
                    <w:pStyle w:val="BodyText"/>
                    <w:spacing w:before="90"/>
                    <w:ind w:left="39" w:right="265"/>
                    <w:rPr>
                      <w:spacing w:val="-37"/>
                      <w:w w:val="95"/>
                      <w:lang/>
                    </w:rPr>
                  </w:pPr>
                  <w:proofErr w:type="spellStart"/>
                  <w:proofErr w:type="gramStart"/>
                  <w:r>
                    <w:rPr>
                      <w:w w:val="95"/>
                    </w:rPr>
                    <w:t>Набавка</w:t>
                  </w:r>
                  <w:proofErr w:type="spellEnd"/>
                  <w:r w:rsidR="006871B0">
                    <w:rPr>
                      <w:w w:val="95"/>
                      <w:lang/>
                    </w:rPr>
                    <w:t xml:space="preserve"> геодетских услуга.</w:t>
                  </w:r>
                  <w:proofErr w:type="gramEnd"/>
                </w:p>
                <w:p w:rsidR="006871B0" w:rsidRDefault="006871B0" w:rsidP="006871B0">
                  <w:pPr>
                    <w:jc w:val="both"/>
                    <w:rPr>
                      <w:lang/>
                    </w:rPr>
                  </w:pPr>
                </w:p>
                <w:p w:rsidR="006871B0" w:rsidRDefault="006871B0" w:rsidP="006871B0">
                  <w:pPr>
                    <w:jc w:val="both"/>
                  </w:pPr>
                  <w:proofErr w:type="spellStart"/>
                  <w:r>
                    <w:t>O</w:t>
                  </w:r>
                  <w:r w:rsidRPr="00844DA9">
                    <w:t>знака</w:t>
                  </w:r>
                  <w:proofErr w:type="spellEnd"/>
                  <w:r w:rsidRPr="00844DA9">
                    <w:t xml:space="preserve"> </w:t>
                  </w:r>
                  <w:proofErr w:type="spellStart"/>
                  <w:r w:rsidRPr="00844DA9">
                    <w:t>из</w:t>
                  </w:r>
                  <w:proofErr w:type="spellEnd"/>
                  <w:r w:rsidRPr="00844DA9">
                    <w:t xml:space="preserve"> </w:t>
                  </w:r>
                  <w:proofErr w:type="spellStart"/>
                  <w:r w:rsidRPr="00844DA9">
                    <w:t>општег</w:t>
                  </w:r>
                  <w:proofErr w:type="spellEnd"/>
                  <w:r w:rsidRPr="00844DA9">
                    <w:t xml:space="preserve"> </w:t>
                  </w:r>
                  <w:proofErr w:type="spellStart"/>
                  <w:r w:rsidRPr="00844DA9">
                    <w:t>речника</w:t>
                  </w:r>
                  <w:proofErr w:type="spellEnd"/>
                  <w:r w:rsidRPr="00844DA9">
                    <w:t>:</w:t>
                  </w:r>
                </w:p>
                <w:p w:rsidR="006871B0" w:rsidRPr="00A87D39" w:rsidRDefault="006871B0" w:rsidP="006871B0">
                  <w:pPr>
                    <w:adjustRightInd w:val="0"/>
                  </w:pPr>
                  <w:proofErr w:type="gramStart"/>
                  <w:r w:rsidRPr="00A87D39">
                    <w:rPr>
                      <w:iCs/>
                    </w:rPr>
                    <w:t>71250000</w:t>
                  </w:r>
                  <w:r w:rsidRPr="00A87D39">
                    <w:t xml:space="preserve">  </w:t>
                  </w:r>
                  <w:r w:rsidRPr="00A87D39">
                    <w:rPr>
                      <w:iCs/>
                    </w:rPr>
                    <w:t>–</w:t>
                  </w:r>
                  <w:proofErr w:type="gramEnd"/>
                  <w:r w:rsidRPr="00A87D39">
                    <w:t xml:space="preserve"> </w:t>
                  </w:r>
                  <w:proofErr w:type="spellStart"/>
                  <w:r w:rsidRPr="00A87D39">
                    <w:rPr>
                      <w:iCs/>
                    </w:rPr>
                    <w:t>Архитектонске,техничке</w:t>
                  </w:r>
                  <w:proofErr w:type="spellEnd"/>
                  <w:r w:rsidRPr="00A87D39">
                    <w:rPr>
                      <w:iCs/>
                    </w:rPr>
                    <w:t xml:space="preserve"> и </w:t>
                  </w:r>
                  <w:proofErr w:type="spellStart"/>
                  <w:r w:rsidRPr="00A87D39">
                    <w:rPr>
                      <w:iCs/>
                    </w:rPr>
                    <w:t>геодетске</w:t>
                  </w:r>
                  <w:proofErr w:type="spellEnd"/>
                  <w:r w:rsidRPr="00A87D39">
                    <w:rPr>
                      <w:iCs/>
                    </w:rPr>
                    <w:t xml:space="preserve"> </w:t>
                  </w:r>
                  <w:proofErr w:type="spellStart"/>
                  <w:r w:rsidRPr="00A87D39">
                    <w:rPr>
                      <w:iCs/>
                    </w:rPr>
                    <w:t>услуге</w:t>
                  </w:r>
                  <w:proofErr w:type="spellEnd"/>
                  <w:r w:rsidRPr="00A87D39">
                    <w:t>.</w:t>
                  </w:r>
                </w:p>
                <w:p w:rsidR="006871B0" w:rsidRPr="006871B0" w:rsidRDefault="006871B0" w:rsidP="006871B0">
                  <w:pPr>
                    <w:pStyle w:val="BodyText"/>
                    <w:spacing w:before="90"/>
                    <w:ind w:right="265"/>
                    <w:rPr>
                      <w:lang/>
                    </w:rPr>
                  </w:pPr>
                </w:p>
              </w:txbxContent>
            </v:textbox>
            <w10:wrap anchorx="page"/>
          </v:shape>
        </w:pict>
      </w:r>
      <w:proofErr w:type="spellStart"/>
      <w:r w:rsidR="005D2134">
        <w:rPr>
          <w:b/>
          <w:w w:val="95"/>
        </w:rPr>
        <w:t>За</w:t>
      </w:r>
      <w:proofErr w:type="spellEnd"/>
      <w:r w:rsidR="005D2134">
        <w:rPr>
          <w:b/>
          <w:spacing w:val="-35"/>
          <w:w w:val="95"/>
        </w:rPr>
        <w:t xml:space="preserve"> </w:t>
      </w:r>
      <w:proofErr w:type="spellStart"/>
      <w:r w:rsidR="005D2134">
        <w:rPr>
          <w:b/>
          <w:w w:val="95"/>
        </w:rPr>
        <w:t>радове</w:t>
      </w:r>
      <w:proofErr w:type="spellEnd"/>
      <w:r w:rsidR="005D2134">
        <w:rPr>
          <w:b/>
          <w:w w:val="95"/>
        </w:rPr>
        <w:t>:</w:t>
      </w:r>
      <w:r w:rsidR="005D2134">
        <w:rPr>
          <w:b/>
          <w:spacing w:val="-35"/>
          <w:w w:val="95"/>
        </w:rPr>
        <w:t xml:space="preserve"> </w:t>
      </w:r>
      <w:proofErr w:type="spellStart"/>
      <w:r w:rsidR="005D2134">
        <w:rPr>
          <w:w w:val="95"/>
        </w:rPr>
        <w:t>природа</w:t>
      </w:r>
      <w:proofErr w:type="spellEnd"/>
      <w:r w:rsidR="005D2134">
        <w:rPr>
          <w:spacing w:val="-34"/>
          <w:w w:val="95"/>
        </w:rPr>
        <w:t xml:space="preserve"> </w:t>
      </w:r>
      <w:r w:rsidR="005D2134">
        <w:rPr>
          <w:w w:val="95"/>
        </w:rPr>
        <w:t>и</w:t>
      </w:r>
      <w:r w:rsidR="005D2134">
        <w:rPr>
          <w:spacing w:val="-35"/>
          <w:w w:val="95"/>
        </w:rPr>
        <w:t xml:space="preserve"> </w:t>
      </w:r>
      <w:proofErr w:type="spellStart"/>
      <w:r w:rsidR="005D2134">
        <w:rPr>
          <w:w w:val="95"/>
        </w:rPr>
        <w:t>обим</w:t>
      </w:r>
      <w:proofErr w:type="spellEnd"/>
      <w:r w:rsidR="005D2134">
        <w:rPr>
          <w:spacing w:val="-34"/>
          <w:w w:val="95"/>
        </w:rPr>
        <w:t xml:space="preserve"> </w:t>
      </w:r>
      <w:proofErr w:type="spellStart"/>
      <w:r w:rsidR="005D2134">
        <w:rPr>
          <w:w w:val="95"/>
        </w:rPr>
        <w:t>радова</w:t>
      </w:r>
      <w:proofErr w:type="spellEnd"/>
      <w:r w:rsidR="005D2134">
        <w:rPr>
          <w:spacing w:val="-35"/>
          <w:w w:val="95"/>
        </w:rPr>
        <w:t xml:space="preserve"> </w:t>
      </w:r>
      <w:r w:rsidR="005D2134">
        <w:rPr>
          <w:w w:val="95"/>
        </w:rPr>
        <w:t>и</w:t>
      </w:r>
      <w:r w:rsidR="005D2134">
        <w:rPr>
          <w:spacing w:val="-34"/>
          <w:w w:val="95"/>
        </w:rPr>
        <w:t xml:space="preserve"> </w:t>
      </w:r>
      <w:proofErr w:type="spellStart"/>
      <w:r w:rsidR="005D2134">
        <w:rPr>
          <w:w w:val="95"/>
        </w:rPr>
        <w:t>основна</w:t>
      </w:r>
      <w:proofErr w:type="spellEnd"/>
      <w:r w:rsidR="005D2134">
        <w:rPr>
          <w:spacing w:val="-35"/>
          <w:w w:val="95"/>
        </w:rPr>
        <w:t xml:space="preserve"> </w:t>
      </w:r>
      <w:proofErr w:type="spellStart"/>
      <w:r w:rsidR="005D2134">
        <w:rPr>
          <w:w w:val="95"/>
        </w:rPr>
        <w:t>обележја</w:t>
      </w:r>
      <w:proofErr w:type="spellEnd"/>
      <w:r w:rsidR="005D2134">
        <w:rPr>
          <w:spacing w:val="-34"/>
          <w:w w:val="95"/>
        </w:rPr>
        <w:t xml:space="preserve"> </w:t>
      </w:r>
      <w:proofErr w:type="spellStart"/>
      <w:r w:rsidR="005D2134">
        <w:rPr>
          <w:w w:val="95"/>
        </w:rPr>
        <w:t>радова</w:t>
      </w:r>
      <w:proofErr w:type="spellEnd"/>
      <w:r w:rsidR="005D2134">
        <w:rPr>
          <w:w w:val="95"/>
        </w:rPr>
        <w:t>,</w:t>
      </w:r>
      <w:r w:rsidR="005D2134">
        <w:rPr>
          <w:spacing w:val="-34"/>
          <w:w w:val="95"/>
        </w:rPr>
        <w:t xml:space="preserve"> </w:t>
      </w:r>
      <w:proofErr w:type="spellStart"/>
      <w:r w:rsidR="005D2134">
        <w:rPr>
          <w:w w:val="95"/>
        </w:rPr>
        <w:t>место</w:t>
      </w:r>
      <w:proofErr w:type="spellEnd"/>
      <w:r w:rsidR="005D2134">
        <w:rPr>
          <w:spacing w:val="-35"/>
          <w:w w:val="95"/>
        </w:rPr>
        <w:t xml:space="preserve"> </w:t>
      </w:r>
      <w:proofErr w:type="spellStart"/>
      <w:r w:rsidR="005D2134">
        <w:rPr>
          <w:w w:val="95"/>
        </w:rPr>
        <w:t>извршења</w:t>
      </w:r>
      <w:proofErr w:type="spellEnd"/>
      <w:r w:rsidR="005D2134">
        <w:rPr>
          <w:spacing w:val="-34"/>
          <w:w w:val="95"/>
        </w:rPr>
        <w:t xml:space="preserve"> </w:t>
      </w:r>
      <w:proofErr w:type="spellStart"/>
      <w:r w:rsidR="005D2134">
        <w:rPr>
          <w:w w:val="95"/>
        </w:rPr>
        <w:t>радова</w:t>
      </w:r>
      <w:proofErr w:type="spellEnd"/>
      <w:r w:rsidR="005D2134">
        <w:rPr>
          <w:w w:val="95"/>
        </w:rPr>
        <w:t xml:space="preserve">, </w:t>
      </w:r>
      <w:proofErr w:type="spellStart"/>
      <w:r w:rsidR="005D2134">
        <w:rPr>
          <w:w w:val="95"/>
        </w:rPr>
        <w:t>ознака</w:t>
      </w:r>
      <w:proofErr w:type="spellEnd"/>
      <w:r w:rsidR="005D2134">
        <w:rPr>
          <w:spacing w:val="-33"/>
          <w:w w:val="95"/>
        </w:rPr>
        <w:t xml:space="preserve"> </w:t>
      </w:r>
      <w:proofErr w:type="spellStart"/>
      <w:r w:rsidR="005D2134">
        <w:rPr>
          <w:w w:val="95"/>
        </w:rPr>
        <w:t>из</w:t>
      </w:r>
      <w:proofErr w:type="spellEnd"/>
      <w:r w:rsidR="005D2134">
        <w:rPr>
          <w:spacing w:val="-33"/>
          <w:w w:val="95"/>
        </w:rPr>
        <w:t xml:space="preserve"> </w:t>
      </w:r>
      <w:proofErr w:type="spellStart"/>
      <w:r w:rsidR="005D2134">
        <w:rPr>
          <w:w w:val="95"/>
        </w:rPr>
        <w:t>класификације</w:t>
      </w:r>
      <w:proofErr w:type="spellEnd"/>
      <w:r w:rsidR="005D2134">
        <w:rPr>
          <w:spacing w:val="-32"/>
          <w:w w:val="95"/>
        </w:rPr>
        <w:t xml:space="preserve"> </w:t>
      </w:r>
      <w:proofErr w:type="spellStart"/>
      <w:r w:rsidR="005D2134">
        <w:rPr>
          <w:w w:val="95"/>
        </w:rPr>
        <w:t>делатности</w:t>
      </w:r>
      <w:proofErr w:type="spellEnd"/>
      <w:r w:rsidR="005D2134">
        <w:rPr>
          <w:w w:val="95"/>
        </w:rPr>
        <w:t>,</w:t>
      </w:r>
      <w:r w:rsidR="005D2134">
        <w:rPr>
          <w:spacing w:val="-33"/>
          <w:w w:val="95"/>
        </w:rPr>
        <w:t xml:space="preserve"> </w:t>
      </w:r>
      <w:proofErr w:type="spellStart"/>
      <w:r w:rsidR="005D2134">
        <w:rPr>
          <w:w w:val="95"/>
        </w:rPr>
        <w:t>односно</w:t>
      </w:r>
      <w:proofErr w:type="spellEnd"/>
      <w:r w:rsidR="005D2134">
        <w:rPr>
          <w:spacing w:val="-33"/>
          <w:w w:val="95"/>
        </w:rPr>
        <w:t xml:space="preserve"> </w:t>
      </w:r>
      <w:proofErr w:type="spellStart"/>
      <w:r w:rsidR="005D2134">
        <w:rPr>
          <w:w w:val="95"/>
        </w:rPr>
        <w:t>назив</w:t>
      </w:r>
      <w:proofErr w:type="spellEnd"/>
      <w:r w:rsidR="005D2134">
        <w:rPr>
          <w:spacing w:val="-32"/>
          <w:w w:val="95"/>
        </w:rPr>
        <w:t xml:space="preserve"> </w:t>
      </w:r>
      <w:r w:rsidR="005D2134">
        <w:rPr>
          <w:w w:val="95"/>
        </w:rPr>
        <w:t>и</w:t>
      </w:r>
      <w:r w:rsidR="005D2134">
        <w:rPr>
          <w:spacing w:val="-33"/>
          <w:w w:val="95"/>
        </w:rPr>
        <w:t xml:space="preserve"> </w:t>
      </w:r>
      <w:proofErr w:type="spellStart"/>
      <w:r w:rsidR="005D2134">
        <w:rPr>
          <w:w w:val="95"/>
        </w:rPr>
        <w:t>ознака</w:t>
      </w:r>
      <w:proofErr w:type="spellEnd"/>
      <w:r w:rsidR="005D2134">
        <w:rPr>
          <w:spacing w:val="-32"/>
          <w:w w:val="95"/>
        </w:rPr>
        <w:t xml:space="preserve"> </w:t>
      </w:r>
      <w:proofErr w:type="spellStart"/>
      <w:r w:rsidR="005D2134">
        <w:rPr>
          <w:w w:val="95"/>
        </w:rPr>
        <w:t>из</w:t>
      </w:r>
      <w:proofErr w:type="spellEnd"/>
      <w:r w:rsidR="005D2134">
        <w:rPr>
          <w:spacing w:val="-33"/>
          <w:w w:val="95"/>
        </w:rPr>
        <w:t xml:space="preserve"> </w:t>
      </w:r>
      <w:proofErr w:type="spellStart"/>
      <w:r w:rsidR="005D2134">
        <w:rPr>
          <w:w w:val="95"/>
        </w:rPr>
        <w:t>општег</w:t>
      </w:r>
      <w:proofErr w:type="spellEnd"/>
      <w:r w:rsidR="005D2134">
        <w:rPr>
          <w:spacing w:val="-33"/>
          <w:w w:val="95"/>
        </w:rPr>
        <w:t xml:space="preserve"> </w:t>
      </w:r>
      <w:proofErr w:type="spellStart"/>
      <w:r w:rsidR="005D2134">
        <w:rPr>
          <w:w w:val="95"/>
        </w:rPr>
        <w:t>речника</w:t>
      </w:r>
      <w:proofErr w:type="spellEnd"/>
      <w:r w:rsidR="005D2134">
        <w:rPr>
          <w:spacing w:val="-32"/>
          <w:w w:val="95"/>
        </w:rPr>
        <w:t xml:space="preserve"> </w:t>
      </w:r>
      <w:proofErr w:type="spellStart"/>
      <w:r w:rsidR="005D2134">
        <w:rPr>
          <w:w w:val="95"/>
        </w:rPr>
        <w:t>набавке</w:t>
      </w:r>
      <w:proofErr w:type="spellEnd"/>
      <w:r w:rsidR="005D2134">
        <w:rPr>
          <w:w w:val="95"/>
        </w:rPr>
        <w:t>:</w:t>
      </w:r>
    </w:p>
    <w:p w:rsidR="00F62FD1" w:rsidRDefault="00F62FD1">
      <w:pPr>
        <w:pStyle w:val="BodyText"/>
      </w:pPr>
    </w:p>
    <w:p w:rsidR="00F62FD1" w:rsidRDefault="00F62FD1">
      <w:pPr>
        <w:pStyle w:val="BodyText"/>
      </w:pPr>
    </w:p>
    <w:p w:rsidR="00F62FD1" w:rsidRDefault="00F62FD1">
      <w:pPr>
        <w:pStyle w:val="BodyText"/>
      </w:pPr>
    </w:p>
    <w:p w:rsidR="00F62FD1" w:rsidRDefault="00F62FD1">
      <w:pPr>
        <w:pStyle w:val="BodyText"/>
      </w:pPr>
    </w:p>
    <w:p w:rsidR="00F62FD1" w:rsidRDefault="00F62FD1">
      <w:pPr>
        <w:pStyle w:val="BodyText"/>
      </w:pPr>
    </w:p>
    <w:p w:rsidR="00F62FD1" w:rsidRDefault="00F62FD1">
      <w:pPr>
        <w:pStyle w:val="BodyText"/>
      </w:pPr>
    </w:p>
    <w:p w:rsidR="00F62FD1" w:rsidRDefault="00F62FD1">
      <w:pPr>
        <w:pStyle w:val="BodyText"/>
      </w:pPr>
    </w:p>
    <w:p w:rsidR="00F62FD1" w:rsidRDefault="00F62FD1">
      <w:pPr>
        <w:pStyle w:val="BodyText"/>
      </w:pPr>
    </w:p>
    <w:p w:rsidR="00F62FD1" w:rsidRDefault="00F62FD1">
      <w:pPr>
        <w:pStyle w:val="BodyText"/>
      </w:pPr>
    </w:p>
    <w:p w:rsidR="00F62FD1" w:rsidRDefault="00F62FD1">
      <w:pPr>
        <w:pStyle w:val="BodyText"/>
      </w:pPr>
    </w:p>
    <w:p w:rsidR="00F62FD1" w:rsidRDefault="00F62FD1">
      <w:pPr>
        <w:pStyle w:val="BodyText"/>
        <w:spacing w:before="5"/>
        <w:rPr>
          <w:sz w:val="26"/>
        </w:rPr>
      </w:pPr>
    </w:p>
    <w:p w:rsidR="00F62FD1" w:rsidRDefault="001D71CD">
      <w:pPr>
        <w:pStyle w:val="BodyText"/>
        <w:ind w:left="143"/>
      </w:pPr>
      <w:r>
        <w:pict>
          <v:shape id="_x0000_s1029" type="#_x0000_t202" style="position:absolute;left:0;text-align:left;margin-left:55.25pt;margin-top:15.5pt;width:485.7pt;height:70.1pt;z-index:-251656192;mso-wrap-distance-left:0;mso-wrap-distance-right:0;mso-position-horizontal-relative:page" fillcolor="#c8c8c8" stroked="f">
            <v:textbox inset="0,0,0,0">
              <w:txbxContent>
                <w:p w:rsidR="00F62FD1" w:rsidRPr="006871B0" w:rsidRDefault="006871B0" w:rsidP="006871B0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Понуђач  ГР“Гео Пројект“ Врњачка Бања, ко овлашћени члан групе понуђача коју чине и „Геопак“доо, Горњи Милановац и „ГеоНет Инжењеринг“ доо Нови Београд 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5D2134">
        <w:t>Назив</w:t>
      </w:r>
      <w:proofErr w:type="spellEnd"/>
      <w:r w:rsidR="005D2134">
        <w:t xml:space="preserve"> </w:t>
      </w:r>
      <w:proofErr w:type="spellStart"/>
      <w:r w:rsidR="005D2134">
        <w:t>подносиоца</w:t>
      </w:r>
      <w:proofErr w:type="spellEnd"/>
      <w:r w:rsidR="005D2134">
        <w:t xml:space="preserve"> </w:t>
      </w:r>
      <w:proofErr w:type="spellStart"/>
      <w:r w:rsidR="005D2134">
        <w:t>захтева</w:t>
      </w:r>
      <w:proofErr w:type="spellEnd"/>
      <w:r w:rsidR="005D2134">
        <w:t xml:space="preserve"> </w:t>
      </w:r>
      <w:proofErr w:type="spellStart"/>
      <w:r w:rsidR="005D2134">
        <w:t>за</w:t>
      </w:r>
      <w:proofErr w:type="spellEnd"/>
      <w:r w:rsidR="005D2134">
        <w:t xml:space="preserve"> </w:t>
      </w:r>
      <w:proofErr w:type="spellStart"/>
      <w:r w:rsidR="005D2134">
        <w:t>заштиту</w:t>
      </w:r>
      <w:proofErr w:type="spellEnd"/>
      <w:r w:rsidR="005D2134">
        <w:t xml:space="preserve"> </w:t>
      </w:r>
      <w:proofErr w:type="spellStart"/>
      <w:r w:rsidR="005D2134">
        <w:t>права</w:t>
      </w:r>
      <w:proofErr w:type="spellEnd"/>
      <w:r w:rsidR="005D2134">
        <w:t xml:space="preserve"> (</w:t>
      </w:r>
      <w:proofErr w:type="spellStart"/>
      <w:r w:rsidR="005D2134">
        <w:t>назив</w:t>
      </w:r>
      <w:proofErr w:type="spellEnd"/>
      <w:r w:rsidR="005D2134">
        <w:t xml:space="preserve">, </w:t>
      </w:r>
      <w:proofErr w:type="spellStart"/>
      <w:r w:rsidR="005D2134">
        <w:t>адреса</w:t>
      </w:r>
      <w:proofErr w:type="spellEnd"/>
      <w:r w:rsidR="005D2134">
        <w:t xml:space="preserve"> и </w:t>
      </w:r>
      <w:proofErr w:type="spellStart"/>
      <w:r w:rsidR="005D2134">
        <w:t>матични</w:t>
      </w:r>
      <w:proofErr w:type="spellEnd"/>
      <w:r w:rsidR="005D2134">
        <w:t xml:space="preserve"> </w:t>
      </w:r>
      <w:proofErr w:type="spellStart"/>
      <w:r w:rsidR="005D2134">
        <w:t>број</w:t>
      </w:r>
      <w:proofErr w:type="spellEnd"/>
      <w:r w:rsidR="005D2134">
        <w:t>):</w:t>
      </w:r>
    </w:p>
    <w:p w:rsidR="00F62FD1" w:rsidRDefault="00F62FD1">
      <w:pPr>
        <w:pStyle w:val="BodyText"/>
        <w:spacing w:before="6"/>
        <w:rPr>
          <w:sz w:val="17"/>
        </w:rPr>
      </w:pPr>
    </w:p>
    <w:p w:rsidR="00F62FD1" w:rsidRDefault="001D71CD">
      <w:pPr>
        <w:pStyle w:val="BodyText"/>
        <w:spacing w:before="55" w:line="249" w:lineRule="auto"/>
        <w:ind w:left="151" w:right="5937"/>
        <w:rPr>
          <w:lang/>
        </w:rPr>
      </w:pPr>
      <w:r>
        <w:pict>
          <v:shape id="_x0000_s1028" type="#_x0000_t202" style="position:absolute;left:0;text-align:left;margin-left:288.15pt;margin-top:.75pt;width:253.65pt;height:28.75pt;z-index:251655168;mso-position-horizontal-relative:page" fillcolor="#c8c8c8" stroked="f">
            <v:textbox style="mso-next-textbox:#_x0000_s1028" inset="0,0,0,0">
              <w:txbxContent>
                <w:p w:rsidR="00F62FD1" w:rsidRPr="006871B0" w:rsidRDefault="006871B0" w:rsidP="006871B0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Решење  бр. 4-00-319/2018 од 18.04.2018.године</w:t>
                  </w:r>
                </w:p>
              </w:txbxContent>
            </v:textbox>
            <w10:wrap anchorx="page"/>
          </v:shape>
        </w:pict>
      </w:r>
      <w:r w:rsidR="006871B0">
        <w:rPr>
          <w:w w:val="95"/>
          <w:lang/>
        </w:rPr>
        <w:t>Одлука Републичке Комисије</w:t>
      </w:r>
      <w:r w:rsidR="005D2134">
        <w:t>:</w:t>
      </w:r>
    </w:p>
    <w:p w:rsidR="00CE1947" w:rsidRPr="00CE1947" w:rsidRDefault="00CE1947">
      <w:pPr>
        <w:pStyle w:val="BodyText"/>
        <w:spacing w:before="55" w:line="249" w:lineRule="auto"/>
        <w:ind w:left="151" w:right="5937"/>
        <w:rPr>
          <w:lang/>
        </w:rPr>
      </w:pPr>
    </w:p>
    <w:p w:rsidR="00F62FD1" w:rsidRPr="006871B0" w:rsidRDefault="00F62FD1">
      <w:pPr>
        <w:pStyle w:val="BodyText"/>
        <w:spacing w:before="3"/>
        <w:rPr>
          <w:sz w:val="22"/>
          <w:lang/>
        </w:rPr>
      </w:pPr>
    </w:p>
    <w:p w:rsidR="006871B0" w:rsidRDefault="006871B0" w:rsidP="006871B0">
      <w:pPr>
        <w:pStyle w:val="BodyText"/>
        <w:spacing w:before="55" w:line="249" w:lineRule="auto"/>
        <w:ind w:left="151" w:right="5937"/>
      </w:pPr>
      <w:r>
        <w:pict>
          <v:shape id="_x0000_s1035" type="#_x0000_t202" style="position:absolute;left:0;text-align:left;margin-left:288.15pt;margin-top:.75pt;width:253.65pt;height:28.75pt;z-index:251663360;mso-position-horizontal-relative:page" fillcolor="#c8c8c8" stroked="f">
            <v:textbox style="mso-next-textbox:#_x0000_s1035" inset="0,0,0,0">
              <w:txbxContent>
                <w:p w:rsidR="006871B0" w:rsidRPr="006871B0" w:rsidRDefault="006871B0" w:rsidP="006871B0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Делимично, у делу стручне оцене понуда</w:t>
                  </w:r>
                </w:p>
              </w:txbxContent>
            </v:textbox>
            <w10:wrap anchorx="page"/>
          </v:shape>
        </w:pict>
      </w:r>
      <w:r>
        <w:rPr>
          <w:w w:val="95"/>
          <w:lang/>
        </w:rPr>
        <w:t>Поступак поништен у целини или делимично</w:t>
      </w:r>
      <w:r>
        <w:t>:</w:t>
      </w:r>
    </w:p>
    <w:p w:rsidR="00F62FD1" w:rsidRPr="006871B0" w:rsidRDefault="00F62FD1">
      <w:pPr>
        <w:pStyle w:val="BodyText"/>
        <w:spacing w:before="8"/>
        <w:rPr>
          <w:sz w:val="27"/>
          <w:lang/>
        </w:rPr>
      </w:pPr>
    </w:p>
    <w:p w:rsidR="00F62FD1" w:rsidRDefault="001D71CD">
      <w:pPr>
        <w:pStyle w:val="BodyText"/>
        <w:spacing w:before="55"/>
        <w:ind w:left="140"/>
      </w:pPr>
      <w:r>
        <w:pict>
          <v:shape id="_x0000_s1026" type="#_x0000_t202" style="position:absolute;left:0;text-align:left;margin-left:54.3pt;margin-top:18.4pt;width:486.65pt;height:102.8pt;z-index:-251655168;mso-wrap-distance-left:0;mso-wrap-distance-right:0;mso-position-horizontal-relative:page" fillcolor="#c8c8c8" stroked="f">
            <v:textbox style="mso-next-textbox:#_x0000_s1026" inset="0,0,0,0">
              <w:txbxContent>
                <w:p w:rsidR="006871B0" w:rsidRDefault="006871B0" w:rsidP="006871B0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Сузана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Црноглавац</w:t>
                  </w:r>
                  <w:proofErr w:type="spellEnd"/>
                </w:p>
                <w:p w:rsidR="00F62FD1" w:rsidRPr="006871B0" w:rsidRDefault="00F62FD1" w:rsidP="006871B0"/>
              </w:txbxContent>
            </v:textbox>
            <w10:wrap type="topAndBottom" anchorx="page"/>
          </v:shape>
        </w:pict>
      </w:r>
      <w:r w:rsidR="006871B0">
        <w:rPr>
          <w:lang/>
        </w:rPr>
        <w:t>Лице за контакт</w:t>
      </w:r>
      <w:r w:rsidR="005D2134">
        <w:t>:</w:t>
      </w:r>
    </w:p>
    <w:sectPr w:rsidR="00F62FD1" w:rsidSect="00F62FD1">
      <w:type w:val="continuous"/>
      <w:pgSz w:w="11900" w:h="16840"/>
      <w:pgMar w:top="480" w:right="9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62FD1"/>
    <w:rsid w:val="001D71CD"/>
    <w:rsid w:val="00354EF9"/>
    <w:rsid w:val="004D7CCE"/>
    <w:rsid w:val="005D2134"/>
    <w:rsid w:val="006871B0"/>
    <w:rsid w:val="00A13550"/>
    <w:rsid w:val="00CE1947"/>
    <w:rsid w:val="00F6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2FD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2FD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62FD1"/>
  </w:style>
  <w:style w:type="paragraph" w:customStyle="1" w:styleId="TableParagraph">
    <w:name w:val="Table Paragraph"/>
    <w:basedOn w:val="Normal"/>
    <w:uiPriority w:val="1"/>
    <w:qFormat/>
    <w:rsid w:val="00F62FD1"/>
    <w:pPr>
      <w:spacing w:before="90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rnjackabanj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s.crnoglavac</cp:lastModifiedBy>
  <cp:revision>4</cp:revision>
  <dcterms:created xsi:type="dcterms:W3CDTF">2018-06-20T06:42:00Z</dcterms:created>
  <dcterms:modified xsi:type="dcterms:W3CDTF">2018-06-20T06:55:00Z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2018-06-20T00:00:00Z</vt:filetime>
  </property>
</Properties>
</file>