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D53A3">
        <w:rPr>
          <w:b/>
          <w:bCs/>
          <w:color w:val="000000" w:themeColor="text1"/>
          <w:lang w:val="ru-RU"/>
        </w:rPr>
        <w:t>25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r w:rsidR="004D53A3" w:rsidRPr="004D53A3">
        <w:rPr>
          <w:lang w:val="sr-Cyrl-RS"/>
        </w:rPr>
        <w:t xml:space="preserve">радова адаптацији 3 </w:t>
      </w:r>
      <w:proofErr w:type="gramStart"/>
      <w:r w:rsidR="004D53A3" w:rsidRPr="004D53A3">
        <w:rPr>
          <w:lang w:val="sr-Cyrl-RS"/>
        </w:rPr>
        <w:t>( три</w:t>
      </w:r>
      <w:proofErr w:type="gramEnd"/>
      <w:r w:rsidR="004D53A3" w:rsidRPr="004D53A3">
        <w:rPr>
          <w:lang w:val="sr-Cyrl-RS"/>
        </w:rPr>
        <w:t>) породичне  куће на Пројекту „ Достојан живот“</w:t>
      </w:r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D53A3">
              <w:rPr>
                <w:color w:val="000000" w:themeColor="text1"/>
                <w:lang w:val="sr-Cyrl-CS"/>
              </w:rPr>
              <w:t>25</w:t>
            </w:r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4D53A3" w:rsidRPr="004D53A3">
              <w:rPr>
                <w:color w:val="000000"/>
                <w:lang w:val="sr-Cyrl-CS"/>
              </w:rPr>
              <w:t>радова адаптацији 3 ( три) породичне  куће на Пројекту „ Достојан живот“</w:t>
            </w:r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D53A3"/>
    <w:rsid w:val="004E410D"/>
    <w:rsid w:val="006526AF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12</cp:revision>
  <dcterms:created xsi:type="dcterms:W3CDTF">2022-07-21T07:53:00Z</dcterms:created>
  <dcterms:modified xsi:type="dcterms:W3CDTF">2022-11-17T10:09:00Z</dcterms:modified>
</cp:coreProperties>
</file>