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B46F8" w14:textId="77777777" w:rsidR="001B2A19" w:rsidRDefault="001B2A19" w:rsidP="008C1AEE">
      <w:pPr>
        <w:jc w:val="center"/>
        <w:rPr>
          <w:rFonts w:ascii="Calibri" w:hAnsi="Calibri" w:cs="Calibri"/>
          <w:b/>
          <w:noProof/>
          <w:color w:val="005499"/>
          <w:highlight w:val="yellow"/>
        </w:rPr>
      </w:pPr>
    </w:p>
    <w:p w14:paraId="07C51A84" w14:textId="0857B02A" w:rsidR="008C1AEE" w:rsidRDefault="00780FEF" w:rsidP="008C1AEE">
      <w:pPr>
        <w:jc w:val="center"/>
        <w:rPr>
          <w:rFonts w:ascii="Calibri" w:hAnsi="Calibri" w:cs="Calibri"/>
          <w:b/>
          <w:noProof/>
          <w:color w:val="005499"/>
        </w:rPr>
      </w:pPr>
      <w:r w:rsidRPr="00D5367A">
        <w:rPr>
          <w:rFonts w:ascii="Calibri" w:hAnsi="Calibri" w:cs="Calibri"/>
          <w:b/>
          <w:bCs/>
        </w:rPr>
        <w:drawing>
          <wp:inline distT="0" distB="0" distL="0" distR="0" wp14:anchorId="270DEDFC" wp14:editId="5C6FB543">
            <wp:extent cx="752092" cy="884649"/>
            <wp:effectExtent l="0" t="0" r="0" b="0"/>
            <wp:docPr id="1" name="Picture 1" descr="C:\Users\Nebojša Alimpić\My Drive\SSD 06_OPSTINSKI DISK\GRB\grb_veliki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bojša Alimpić\My Drive\SSD 06_OPSTINSKI DISK\GRB\grb_veliki1 - Cop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8" cy="88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D5ED49" w14:textId="77777777" w:rsidR="001B2A19" w:rsidRDefault="001B2A19" w:rsidP="008C1AEE">
      <w:pPr>
        <w:jc w:val="center"/>
        <w:rPr>
          <w:rFonts w:ascii="Calibri" w:hAnsi="Calibri" w:cs="Calibri"/>
          <w:b/>
          <w:noProof/>
          <w:color w:val="005499"/>
        </w:rPr>
      </w:pPr>
    </w:p>
    <w:p w14:paraId="4ADD751E" w14:textId="63119D8C" w:rsidR="008C1AEE" w:rsidRPr="002F7110" w:rsidRDefault="008C1AEE" w:rsidP="008C1AEE">
      <w:pPr>
        <w:jc w:val="center"/>
        <w:rPr>
          <w:rFonts w:ascii="Calibri" w:hAnsi="Calibri" w:cs="Calibri"/>
          <w:b/>
          <w:noProof/>
          <w:color w:val="005499"/>
          <w:lang w:val="sr-Latn-RS"/>
        </w:rPr>
      </w:pPr>
      <w:r w:rsidRPr="002F7110">
        <w:rPr>
          <w:rFonts w:ascii="Calibri" w:hAnsi="Calibri" w:cs="Calibri"/>
          <w:b/>
          <w:noProof/>
          <w:color w:val="005499"/>
          <w:lang w:val="sr-Latn-RS"/>
        </w:rPr>
        <w:t xml:space="preserve">НАЗИВ ОРГАНИЗАЦИЈЕ: </w:t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instrText xml:space="preserve"> FORMTEXT </w:instrText>
      </w:r>
      <w:r w:rsidRPr="002F7110">
        <w:rPr>
          <w:rFonts w:ascii="Calibri" w:hAnsi="Calibri" w:cs="Calibri"/>
          <w:b/>
          <w:noProof/>
          <w:color w:val="005499"/>
          <w:lang w:val="sr-Latn-RS"/>
        </w:rPr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separate"/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t>__________</w:t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end"/>
      </w:r>
    </w:p>
    <w:p w14:paraId="2CE2DA7D" w14:textId="77777777" w:rsidR="008C1AEE" w:rsidRPr="002F7110" w:rsidRDefault="008C1AEE" w:rsidP="008C1AEE">
      <w:pPr>
        <w:jc w:val="center"/>
        <w:rPr>
          <w:rFonts w:ascii="Calibri" w:hAnsi="Calibri" w:cs="Calibri"/>
          <w:b/>
          <w:noProof/>
          <w:color w:val="005499"/>
          <w:lang w:val="sr-Latn-RS"/>
        </w:rPr>
      </w:pPr>
      <w:r w:rsidRPr="002F7110">
        <w:rPr>
          <w:rFonts w:ascii="Calibri" w:hAnsi="Calibri" w:cs="Calibri"/>
          <w:b/>
          <w:noProof/>
          <w:color w:val="005499"/>
          <w:lang w:val="sr-Latn-RS"/>
        </w:rPr>
        <w:t xml:space="preserve">НАЗИВ ПРОЈЕКТА: </w:t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instrText xml:space="preserve"> FORMTEXT </w:instrText>
      </w:r>
      <w:r w:rsidRPr="002F7110">
        <w:rPr>
          <w:rFonts w:ascii="Calibri" w:hAnsi="Calibri" w:cs="Calibri"/>
          <w:b/>
          <w:noProof/>
          <w:color w:val="005499"/>
          <w:lang w:val="sr-Latn-RS"/>
        </w:rPr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separate"/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t>__________</w:t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end"/>
      </w:r>
    </w:p>
    <w:p w14:paraId="02752E2E" w14:textId="77777777" w:rsidR="008C1AEE" w:rsidRPr="008C1AEE" w:rsidRDefault="008C1AEE" w:rsidP="008C1AEE">
      <w:pPr>
        <w:jc w:val="center"/>
        <w:rPr>
          <w:rFonts w:ascii="Calibri" w:hAnsi="Calibri" w:cs="Calibri"/>
          <w:b/>
          <w:noProof/>
          <w:color w:val="005499"/>
          <w:lang w:val="sr-Latn-RS"/>
        </w:rPr>
      </w:pPr>
      <w:r w:rsidRPr="008C1AEE">
        <w:rPr>
          <w:rFonts w:ascii="Calibri" w:hAnsi="Calibri" w:cs="Calibri"/>
          <w:b/>
          <w:noProof/>
          <w:color w:val="005499"/>
          <w:lang w:val="sr-Latn-RS"/>
        </w:rPr>
        <w:t>ЛОГИЧКИ ОКВИР РАДА</w:t>
      </w:r>
    </w:p>
    <w:tbl>
      <w:tblPr>
        <w:tblW w:w="12992" w:type="dxa"/>
        <w:tblInd w:w="8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09"/>
        <w:gridCol w:w="3418"/>
        <w:gridCol w:w="2824"/>
        <w:gridCol w:w="2242"/>
        <w:gridCol w:w="2599"/>
      </w:tblGrid>
      <w:tr w:rsidR="008C1AEE" w:rsidRPr="002F7110" w14:paraId="467F2096" w14:textId="77777777" w:rsidTr="000C46D4">
        <w:tc>
          <w:tcPr>
            <w:tcW w:w="1909" w:type="dxa"/>
            <w:shd w:val="clear" w:color="auto" w:fill="005499"/>
            <w:vAlign w:val="center"/>
          </w:tcPr>
          <w:p w14:paraId="64794651" w14:textId="77777777" w:rsidR="008C1AEE" w:rsidRPr="002F7110" w:rsidRDefault="008C1AEE" w:rsidP="000C46D4">
            <w:pPr>
              <w:ind w:left="187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sr-Latn-RS"/>
              </w:rPr>
            </w:pPr>
          </w:p>
        </w:tc>
        <w:tc>
          <w:tcPr>
            <w:tcW w:w="3418" w:type="dxa"/>
            <w:shd w:val="clear" w:color="auto" w:fill="005499"/>
            <w:vAlign w:val="center"/>
          </w:tcPr>
          <w:p w14:paraId="1B8B86B2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bCs/>
                <w:color w:val="FFFFFF"/>
                <w:sz w:val="16"/>
                <w:szCs w:val="16"/>
                <w:lang w:val="sr-Latn-RS"/>
              </w:rPr>
            </w:pPr>
          </w:p>
        </w:tc>
        <w:tc>
          <w:tcPr>
            <w:tcW w:w="2824" w:type="dxa"/>
            <w:shd w:val="clear" w:color="auto" w:fill="005499"/>
            <w:vAlign w:val="center"/>
          </w:tcPr>
          <w:p w14:paraId="52BB090B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</w:p>
          <w:p w14:paraId="6C56D58B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Објективно мерљиви индикатори успеха </w:t>
            </w:r>
          </w:p>
          <w:p w14:paraId="5A4B1A93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bCs/>
                <w:color w:val="FFFFFF"/>
                <w:sz w:val="16"/>
                <w:szCs w:val="16"/>
                <w:lang w:val="sr-Latn-RS"/>
              </w:rPr>
            </w:pPr>
          </w:p>
        </w:tc>
        <w:tc>
          <w:tcPr>
            <w:tcW w:w="2242" w:type="dxa"/>
            <w:shd w:val="clear" w:color="auto" w:fill="005499"/>
            <w:vAlign w:val="center"/>
          </w:tcPr>
          <w:p w14:paraId="0E475498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Извори верификације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14:paraId="618500DE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Претпоставке и ризици </w:t>
            </w:r>
          </w:p>
        </w:tc>
      </w:tr>
      <w:tr w:rsidR="008C1AEE" w:rsidRPr="002F7110" w14:paraId="5661570B" w14:textId="77777777" w:rsidTr="000C46D4">
        <w:tc>
          <w:tcPr>
            <w:tcW w:w="1909" w:type="dxa"/>
            <w:shd w:val="clear" w:color="auto" w:fill="005499"/>
            <w:vAlign w:val="center"/>
          </w:tcPr>
          <w:p w14:paraId="1611EF77" w14:textId="77777777" w:rsidR="008C1AEE" w:rsidRPr="002F7110" w:rsidRDefault="008C1AEE" w:rsidP="000C46D4">
            <w:pPr>
              <w:pStyle w:val="Title"/>
              <w:jc w:val="both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Свеукупни циљ </w:t>
            </w:r>
          </w:p>
        </w:tc>
        <w:tc>
          <w:tcPr>
            <w:tcW w:w="3418" w:type="dxa"/>
          </w:tcPr>
          <w:p w14:paraId="491C5AF5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b w:val="0"/>
                <w:sz w:val="16"/>
                <w:szCs w:val="16"/>
                <w:highlight w:val="yellow"/>
                <w:lang w:val="sr-Latn-RS"/>
              </w:rPr>
              <w:fldChar w:fldCharType="begin"/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highlight w:val="yellow"/>
                <w:lang w:val="sr-Latn-RS"/>
              </w:rPr>
              <w:instrText xml:space="preserve"> MACROBUTTON  AcceptAllChangesShown </w:instrTex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highlight w:val="yellow"/>
                <w:lang w:val="sr-Latn-RS"/>
              </w:rPr>
              <w:fldChar w:fldCharType="end"/>
            </w:r>
            <w:r w:rsidRPr="003C41A3">
              <w:rPr>
                <w:rFonts w:ascii="Calibri" w:hAnsi="Calibri" w:cs="Calibri"/>
                <w:b w:val="0"/>
                <w:sz w:val="16"/>
                <w:szCs w:val="16"/>
                <w:highlight w:val="lightGray"/>
                <w:lang w:val="sr-Latn-RS"/>
              </w:rPr>
              <w:t>Који је свеукупни циљ чијем остварењу ће пројекат допринети?</w: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t xml:space="preserve"> Пројекат не би требало да има више од једног пројектног циља. На њега треба утицати, али није неопходно да се у потпуности оствари. </w:t>
            </w:r>
          </w:p>
          <w:p w14:paraId="5FDA41B8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</w:p>
        </w:tc>
        <w:tc>
          <w:tcPr>
            <w:tcW w:w="2824" w:type="dxa"/>
          </w:tcPr>
          <w:p w14:paraId="53180C14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eha vezani za sveukupni cilj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показатељи успеха везани за свеукупни циљ?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5C944C1B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>Да ли се показатељи успеха могу исказати на родно сензитиван начин? Ако могу, било би препоручљиво.</w:t>
            </w:r>
          </w:p>
          <w:p w14:paraId="403896C7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242" w:type="dxa"/>
          </w:tcPr>
          <w:p w14:paraId="55FD2A81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eh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то извори информација за ове показатеље успеха?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6C548B60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599" w:type="dxa"/>
          </w:tcPr>
          <w:p w14:paraId="0273CD07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  <w:p w14:paraId="2F8D2F6E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</w:tr>
      <w:tr w:rsidR="008C1AEE" w:rsidRPr="002F7110" w14:paraId="7334CC24" w14:textId="77777777" w:rsidTr="000C46D4">
        <w:tc>
          <w:tcPr>
            <w:tcW w:w="1909" w:type="dxa"/>
            <w:shd w:val="clear" w:color="auto" w:fill="005499"/>
            <w:vAlign w:val="center"/>
          </w:tcPr>
          <w:p w14:paraId="6F5527CC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>Специфични циљеви пројекта</w:t>
            </w:r>
          </w:p>
        </w:tc>
        <w:tc>
          <w:tcPr>
            <w:tcW w:w="3418" w:type="dxa"/>
          </w:tcPr>
          <w:p w14:paraId="30E49F0B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  <w:r w:rsidRPr="003C41A3">
              <w:rPr>
                <w:rFonts w:ascii="Calibri" w:hAnsi="Calibri" w:cs="Calibri"/>
                <w:b w:val="0"/>
                <w:sz w:val="16"/>
                <w:szCs w:val="16"/>
                <w:highlight w:val="lightGray"/>
                <w:lang w:val="sr-Latn-RS"/>
              </w:rPr>
              <w:t>Који су специфични циљеви који ће бити остварени пројектом?</w: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t xml:space="preserve">  Да ли специфични циљеви могу бити исказани на родно сензитиван начин? Ако могу, било би препоручљиво. Ови специфични циљеви треба да буду остварени до краја пројекта.</w:t>
            </w:r>
          </w:p>
        </w:tc>
        <w:tc>
          <w:tcPr>
            <w:tcW w:w="2824" w:type="dxa"/>
          </w:tcPr>
          <w:p w14:paraId="4DB62C0E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квантитативни и квалитативни показатељи успеха који одређују до које мере су остварени циљеви пројекта?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 xml:space="preserve"> Да ли су неки од показатеља родно сензитивни? Ако јесу, потребно их је исказати.</w:t>
            </w:r>
          </w:p>
          <w:p w14:paraId="60C504BA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242" w:type="dxa"/>
          </w:tcPr>
          <w:p w14:paraId="01534624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то извори информација који треба да буду прикупљени или већ постоје? Методе које ће се користити да би се дошло до информација?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72B67C23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599" w:type="dxa"/>
          </w:tcPr>
          <w:p w14:paraId="5DC5393C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slovi neophodni za ostvarenje ciljeva projekta, a nisu pod direktnom kontrolom? Koje rizike treba uzeti u obzir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фактори и услови неопходни за остварење циљева пројекта, а нису под директном контролом? Које ризике треба узети у обзир?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 xml:space="preserve"> Да ли постоји могућност да ће један од полова бити мање заступљен/укључен у имплементацију пројекта?  </w:t>
            </w:r>
          </w:p>
          <w:p w14:paraId="7231952D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</w:tr>
      <w:tr w:rsidR="008C1AEE" w:rsidRPr="002F7110" w14:paraId="07CAD9B0" w14:textId="77777777" w:rsidTr="000C46D4">
        <w:tc>
          <w:tcPr>
            <w:tcW w:w="1909" w:type="dxa"/>
            <w:shd w:val="clear" w:color="auto" w:fill="005499"/>
            <w:vAlign w:val="center"/>
          </w:tcPr>
          <w:p w14:paraId="4B887764" w14:textId="77777777" w:rsidR="008C1AEE" w:rsidRPr="002F7110" w:rsidRDefault="008C1AEE" w:rsidP="000C46D4">
            <w:pPr>
              <w:pStyle w:val="Title"/>
              <w:jc w:val="both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Очекивани резултати  </w:t>
            </w:r>
          </w:p>
        </w:tc>
        <w:tc>
          <w:tcPr>
            <w:tcW w:w="3418" w:type="dxa"/>
          </w:tcPr>
          <w:p w14:paraId="4D5909F9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eti ostvarenju ciljeva projekta?"/>
                  </w:textInput>
                </w:ffData>
              </w:fldChar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b w:val="0"/>
                <w:noProof/>
                <w:sz w:val="16"/>
                <w:szCs w:val="16"/>
                <w:lang w:val="sr-Latn-RS"/>
              </w:rPr>
              <w:t>Који ће конкретни резултати допринети остварењу циљева пројекта?</w: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end"/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t xml:space="preserve"> Да ли се резултати могу исказати на родно сензитиван начин? Ако да, примените. Резултати се остварују успешим спровођењем пројектних активности. Успех спровођења пројекта ће бити мерен нивоом остварења резултата. </w:t>
            </w:r>
          </w:p>
        </w:tc>
        <w:tc>
          <w:tcPr>
            <w:tcW w:w="2824" w:type="dxa"/>
          </w:tcPr>
          <w:p w14:paraId="6BE07CB5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eri ostvareni planirani rezultati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показатељи одређују да ли су и у којој мери остварени планирани резултати?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1E1D1122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>Индикатори треба да буду специфични, јасни и мерљиви. Индикатори треба да буду родно сензитивни где год је то могуће.</w:t>
            </w:r>
          </w:p>
        </w:tc>
        <w:tc>
          <w:tcPr>
            <w:tcW w:w="2242" w:type="dxa"/>
          </w:tcPr>
          <w:p w14:paraId="5C27160C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eh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извори информација за ове показатеље успеха?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6285BC40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599" w:type="dxa"/>
          </w:tcPr>
          <w:p w14:paraId="3F93C0B0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polljašnji faktori i uslovi moraju da budu ispunjeni da bi rezultati bili ostvareni kako je planirano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сполљашњи фактори и услови морају да буду испуњени да би резултати били остварени како је планирано?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 xml:space="preserve"> Да ли резултати зависе од пуног ангажмана оба пола и како обезбедити њихову пуну партиципацију?</w:t>
            </w:r>
          </w:p>
          <w:p w14:paraId="2253E6D2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</w:tr>
      <w:tr w:rsidR="008C1AEE" w:rsidRPr="002F7110" w14:paraId="3D043E70" w14:textId="77777777" w:rsidTr="000C46D4">
        <w:tc>
          <w:tcPr>
            <w:tcW w:w="1909" w:type="dxa"/>
            <w:shd w:val="clear" w:color="auto" w:fill="005499"/>
            <w:vAlign w:val="center"/>
          </w:tcPr>
          <w:p w14:paraId="0C0DEEC9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lastRenderedPageBreak/>
              <w:t>Активности</w:t>
            </w:r>
          </w:p>
        </w:tc>
        <w:tc>
          <w:tcPr>
            <w:tcW w:w="3418" w:type="dxa"/>
          </w:tcPr>
          <w:p w14:paraId="0D8E5131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edom u cilju ostvarenja rezultata?"/>
                  </w:textInput>
                </w:ffData>
              </w:fldChar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b w:val="0"/>
                <w:noProof/>
                <w:sz w:val="16"/>
                <w:szCs w:val="16"/>
                <w:lang w:val="sr-Latn-RS"/>
              </w:rPr>
              <w:t>Које активности је потребно извршити и којим редоследом у циљу остварења резултата?</w: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end"/>
            </w:r>
          </w:p>
          <w:p w14:paraId="27CD72CF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</w:p>
        </w:tc>
        <w:tc>
          <w:tcPr>
            <w:tcW w:w="2824" w:type="dxa"/>
          </w:tcPr>
          <w:p w14:paraId="0FBA36E9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  <w:p w14:paraId="75D93599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242" w:type="dxa"/>
          </w:tcPr>
          <w:p w14:paraId="28EA2E30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599" w:type="dxa"/>
          </w:tcPr>
          <w:p w14:paraId="3AFAA7CD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slovi treba da budu ispunjeni pre početka provedbe projekta da bi se počelo sa realizacijom projekt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услови треба да буду испуњени пре почетка спроведбе пројекта да би се почело са реализацијом пројекта?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</w:tc>
      </w:tr>
    </w:tbl>
    <w:p w14:paraId="66DC15CB" w14:textId="77777777" w:rsidR="008C1AEE" w:rsidRPr="00135EA3" w:rsidRDefault="008C1AEE" w:rsidP="001B2A19">
      <w:pPr>
        <w:jc w:val="both"/>
        <w:rPr>
          <w:rFonts w:ascii="Calibri" w:hAnsi="Calibri" w:cs="Calibri"/>
          <w:noProof/>
          <w:sz w:val="20"/>
          <w:lang w:val="sr-Latn-RS"/>
        </w:rPr>
      </w:pPr>
    </w:p>
    <w:sectPr w:rsidR="008C1AEE" w:rsidRPr="00135EA3" w:rsidSect="00BD74B0">
      <w:headerReference w:type="default" r:id="rId13"/>
      <w:pgSz w:w="16840" w:h="11900" w:orient="landscape" w:code="9"/>
      <w:pgMar w:top="1872" w:right="1382" w:bottom="1584" w:left="1440" w:header="70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D81E6" w14:textId="77777777" w:rsidR="00065469" w:rsidRDefault="00065469" w:rsidP="00145047">
      <w:r>
        <w:separator/>
      </w:r>
    </w:p>
  </w:endnote>
  <w:endnote w:type="continuationSeparator" w:id="0">
    <w:p w14:paraId="1F8D4D15" w14:textId="77777777" w:rsidR="00065469" w:rsidRDefault="00065469" w:rsidP="001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3DEE3" w14:textId="77777777" w:rsidR="00065469" w:rsidRDefault="00065469" w:rsidP="00145047">
      <w:r>
        <w:separator/>
      </w:r>
    </w:p>
  </w:footnote>
  <w:footnote w:type="continuationSeparator" w:id="0">
    <w:p w14:paraId="7EFB72CA" w14:textId="77777777" w:rsidR="00065469" w:rsidRDefault="00065469" w:rsidP="0014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2A7B8" w14:textId="47C78F48" w:rsidR="005B2267" w:rsidRPr="005B2267" w:rsidRDefault="001D093D" w:rsidP="005B2267">
    <w:pPr>
      <w:spacing w:before="100" w:beforeAutospacing="1" w:after="100" w:afterAutospacing="1"/>
      <w:rPr>
        <w:rFonts w:ascii="Times New Roman" w:eastAsia="Times New Roman" w:hAnsi="Times New Roman" w:cs="Times New Roman"/>
      </w:rPr>
    </w:pPr>
    <w:r w:rsidRPr="005B6F2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F56DE2" wp14:editId="357EB66C">
              <wp:simplePos x="0" y="0"/>
              <wp:positionH relativeFrom="margin">
                <wp:posOffset>1701165</wp:posOffset>
              </wp:positionH>
              <wp:positionV relativeFrom="paragraph">
                <wp:posOffset>230293</wp:posOffset>
              </wp:positionV>
              <wp:extent cx="5897880" cy="758190"/>
              <wp:effectExtent l="0" t="0" r="0" b="381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758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43010" w14:textId="1ABE2C78" w:rsidR="005B6F23" w:rsidRPr="002177B3" w:rsidRDefault="008C1AEE" w:rsidP="00C372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6"/>
                              <w:szCs w:val="32"/>
                              <w:lang w:val="en-GB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Регионални програм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локалне демократије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н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Западном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Балкану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3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-</w:t>
                          </w:r>
                          <w:r w:rsidR="00D3058B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R</w:t>
                          </w:r>
                          <w:r w:rsidR="005B6F23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e</w:t>
                          </w:r>
                          <w:r w:rsidR="00D3058B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L</w:t>
                          </w:r>
                          <w:r w:rsidR="005B6F23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Oa</w:t>
                          </w:r>
                          <w:r w:rsidR="00D3058B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D</w:t>
                          </w:r>
                          <w:r w:rsidR="00991136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F56D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95pt;margin-top:18.15pt;width:464.4pt;height:59.7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" filled="f" stroked="f">
              <v:textbox>
                <w:txbxContent>
                  <w:p w14:paraId="58343010" w14:textId="1ABE2C78" w:rsidR="005B6F23" w:rsidRPr="002177B3" w:rsidRDefault="008C1AEE" w:rsidP="00C3724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6"/>
                        <w:szCs w:val="32"/>
                        <w:lang w:val="en-GB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Регионални програм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локалне демократије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н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Западном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Балкану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3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-</w:t>
                    </w:r>
                    <w:r w:rsidR="00D3058B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R</w:t>
                    </w:r>
                    <w:r w:rsidR="005B6F23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e</w:t>
                    </w:r>
                    <w:r w:rsidR="00D3058B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L</w:t>
                    </w:r>
                    <w:r w:rsidR="005B6F23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Oa</w:t>
                    </w:r>
                    <w:r w:rsidR="00D3058B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D</w:t>
                    </w:r>
                    <w:r w:rsidR="00991136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677272F" wp14:editId="258307DF">
          <wp:simplePos x="0" y="0"/>
          <wp:positionH relativeFrom="column">
            <wp:posOffset>8388985</wp:posOffset>
          </wp:positionH>
          <wp:positionV relativeFrom="paragraph">
            <wp:posOffset>91863</wp:posOffset>
          </wp:positionV>
          <wp:extent cx="497840" cy="1009650"/>
          <wp:effectExtent l="0" t="0" r="0" b="0"/>
          <wp:wrapThrough wrapText="bothSides">
            <wp:wrapPolygon edited="0">
              <wp:start x="0" y="0"/>
              <wp:lineTo x="0" y="21192"/>
              <wp:lineTo x="20663" y="21192"/>
              <wp:lineTo x="20663" y="0"/>
              <wp:lineTo x="0" y="0"/>
            </wp:wrapPolygon>
          </wp:wrapThrough>
          <wp:docPr id="1331237419" name="Picture 1331237419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267" w:rsidRPr="005B2267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F780C74" wp14:editId="76D00871">
          <wp:simplePos x="0" y="0"/>
          <wp:positionH relativeFrom="column">
            <wp:posOffset>-106680</wp:posOffset>
          </wp:positionH>
          <wp:positionV relativeFrom="paragraph">
            <wp:posOffset>847</wp:posOffset>
          </wp:positionV>
          <wp:extent cx="1233170" cy="1250950"/>
          <wp:effectExtent l="0" t="0" r="5080" b="6350"/>
          <wp:wrapThrough wrapText="bothSides">
            <wp:wrapPolygon edited="0">
              <wp:start x="0" y="0"/>
              <wp:lineTo x="0" y="21381"/>
              <wp:lineTo x="21355" y="21381"/>
              <wp:lineTo x="21355" y="0"/>
              <wp:lineTo x="0" y="0"/>
            </wp:wrapPolygon>
          </wp:wrapThrough>
          <wp:docPr id="1107437065" name="Picture 1107437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5ACDB" w14:textId="2C580514" w:rsidR="00145047" w:rsidRDefault="00145047" w:rsidP="00145047">
    <w:pPr>
      <w:pStyle w:val="Header"/>
      <w:tabs>
        <w:tab w:val="clear" w:pos="4320"/>
        <w:tab w:val="clear" w:pos="8640"/>
        <w:tab w:val="right" w:pos="8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82D76"/>
    <w:multiLevelType w:val="hybridMultilevel"/>
    <w:tmpl w:val="6472CB0C"/>
    <w:lvl w:ilvl="0" w:tplc="06925D1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00D4E"/>
    <w:multiLevelType w:val="hybridMultilevel"/>
    <w:tmpl w:val="337C8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47"/>
    <w:rsid w:val="00005D9A"/>
    <w:rsid w:val="00015291"/>
    <w:rsid w:val="00065469"/>
    <w:rsid w:val="00067758"/>
    <w:rsid w:val="0008322C"/>
    <w:rsid w:val="000D3246"/>
    <w:rsid w:val="000D4104"/>
    <w:rsid w:val="000E7D2E"/>
    <w:rsid w:val="000F34EF"/>
    <w:rsid w:val="00120AD0"/>
    <w:rsid w:val="00124AEE"/>
    <w:rsid w:val="00145047"/>
    <w:rsid w:val="00191FB3"/>
    <w:rsid w:val="001A4213"/>
    <w:rsid w:val="001B2A19"/>
    <w:rsid w:val="001D093D"/>
    <w:rsid w:val="002177B3"/>
    <w:rsid w:val="00220DA1"/>
    <w:rsid w:val="002361D4"/>
    <w:rsid w:val="002662F6"/>
    <w:rsid w:val="002C4744"/>
    <w:rsid w:val="002F0C8C"/>
    <w:rsid w:val="002F1D25"/>
    <w:rsid w:val="0031334E"/>
    <w:rsid w:val="00321106"/>
    <w:rsid w:val="00341A81"/>
    <w:rsid w:val="0035135E"/>
    <w:rsid w:val="00354E97"/>
    <w:rsid w:val="00357C2D"/>
    <w:rsid w:val="00424EE5"/>
    <w:rsid w:val="00442F81"/>
    <w:rsid w:val="00462A88"/>
    <w:rsid w:val="00462F14"/>
    <w:rsid w:val="00474D74"/>
    <w:rsid w:val="00475CFA"/>
    <w:rsid w:val="004764E3"/>
    <w:rsid w:val="0047756B"/>
    <w:rsid w:val="0048159F"/>
    <w:rsid w:val="00492177"/>
    <w:rsid w:val="004929CD"/>
    <w:rsid w:val="004935A0"/>
    <w:rsid w:val="004A5084"/>
    <w:rsid w:val="004B44FF"/>
    <w:rsid w:val="004E064A"/>
    <w:rsid w:val="004E2904"/>
    <w:rsid w:val="004F166A"/>
    <w:rsid w:val="0052536F"/>
    <w:rsid w:val="005747E1"/>
    <w:rsid w:val="005B2267"/>
    <w:rsid w:val="005B6F23"/>
    <w:rsid w:val="005F09D3"/>
    <w:rsid w:val="005F3F5E"/>
    <w:rsid w:val="00637CCF"/>
    <w:rsid w:val="0065365E"/>
    <w:rsid w:val="006576F7"/>
    <w:rsid w:val="00665B0F"/>
    <w:rsid w:val="006A15A3"/>
    <w:rsid w:val="006D7D12"/>
    <w:rsid w:val="006E6D1E"/>
    <w:rsid w:val="00702ABF"/>
    <w:rsid w:val="007072C7"/>
    <w:rsid w:val="00780FEF"/>
    <w:rsid w:val="00783B57"/>
    <w:rsid w:val="007B2C60"/>
    <w:rsid w:val="007E24BC"/>
    <w:rsid w:val="00823B19"/>
    <w:rsid w:val="00834BA9"/>
    <w:rsid w:val="008A1FD1"/>
    <w:rsid w:val="008C1AEE"/>
    <w:rsid w:val="008F07B8"/>
    <w:rsid w:val="008F3FBA"/>
    <w:rsid w:val="008F5478"/>
    <w:rsid w:val="009200A0"/>
    <w:rsid w:val="0092624F"/>
    <w:rsid w:val="009329CD"/>
    <w:rsid w:val="009348CD"/>
    <w:rsid w:val="00955FD8"/>
    <w:rsid w:val="00971E46"/>
    <w:rsid w:val="00973368"/>
    <w:rsid w:val="0098793E"/>
    <w:rsid w:val="00991136"/>
    <w:rsid w:val="009C784A"/>
    <w:rsid w:val="009D7A6B"/>
    <w:rsid w:val="00A478BD"/>
    <w:rsid w:val="00A54B3F"/>
    <w:rsid w:val="00A80261"/>
    <w:rsid w:val="00AD310A"/>
    <w:rsid w:val="00AD63EB"/>
    <w:rsid w:val="00B03418"/>
    <w:rsid w:val="00B37A2C"/>
    <w:rsid w:val="00B72FBE"/>
    <w:rsid w:val="00BB7157"/>
    <w:rsid w:val="00BC58DD"/>
    <w:rsid w:val="00BC5C60"/>
    <w:rsid w:val="00BD14FE"/>
    <w:rsid w:val="00BD74B0"/>
    <w:rsid w:val="00BE5A2F"/>
    <w:rsid w:val="00BF47A4"/>
    <w:rsid w:val="00C06771"/>
    <w:rsid w:val="00C07135"/>
    <w:rsid w:val="00C37240"/>
    <w:rsid w:val="00C53200"/>
    <w:rsid w:val="00C73CF6"/>
    <w:rsid w:val="00CA41ED"/>
    <w:rsid w:val="00CD1C05"/>
    <w:rsid w:val="00CD4A14"/>
    <w:rsid w:val="00CE5032"/>
    <w:rsid w:val="00D051C1"/>
    <w:rsid w:val="00D10992"/>
    <w:rsid w:val="00D3058B"/>
    <w:rsid w:val="00D80D19"/>
    <w:rsid w:val="00DC55A1"/>
    <w:rsid w:val="00DD2047"/>
    <w:rsid w:val="00DE53D6"/>
    <w:rsid w:val="00E3430C"/>
    <w:rsid w:val="00E851B2"/>
    <w:rsid w:val="00EA7454"/>
    <w:rsid w:val="00EC23C0"/>
    <w:rsid w:val="00ED5951"/>
    <w:rsid w:val="00ED70EA"/>
    <w:rsid w:val="00EF6504"/>
    <w:rsid w:val="00F31F6D"/>
    <w:rsid w:val="00F35E3C"/>
    <w:rsid w:val="00F4239C"/>
    <w:rsid w:val="00F5782F"/>
    <w:rsid w:val="00F61518"/>
    <w:rsid w:val="00F671D7"/>
    <w:rsid w:val="00F81755"/>
    <w:rsid w:val="00FA68F7"/>
    <w:rsid w:val="00FE2EF7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5110C1"/>
  <w14:defaultImageDpi w14:val="330"/>
  <w15:docId w15:val="{40E36DF9-D59B-4B44-8A31-9DA7EA91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047"/>
  </w:style>
  <w:style w:type="paragraph" w:styleId="Footer">
    <w:name w:val="footer"/>
    <w:basedOn w:val="Normal"/>
    <w:link w:val="FooterChar"/>
    <w:uiPriority w:val="99"/>
    <w:unhideWhenUsed/>
    <w:rsid w:val="001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047"/>
  </w:style>
  <w:style w:type="paragraph" w:styleId="BalloonText">
    <w:name w:val="Balloon Text"/>
    <w:basedOn w:val="Normal"/>
    <w:link w:val="BalloonTextChar"/>
    <w:uiPriority w:val="99"/>
    <w:semiHidden/>
    <w:unhideWhenUsed/>
    <w:rsid w:val="001450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8F07B8"/>
    <w:rPr>
      <w:color w:val="0000FF"/>
      <w:u w:val="single"/>
    </w:rPr>
  </w:style>
  <w:style w:type="table" w:customStyle="1" w:styleId="GridTable4-Accent11">
    <w:name w:val="Grid Table 4 - Accent 11"/>
    <w:basedOn w:val="TableNormal"/>
    <w:uiPriority w:val="49"/>
    <w:rsid w:val="008F07B8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34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C55A1"/>
    <w:pPr>
      <w:ind w:left="720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0F34E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qFormat/>
    <w:rsid w:val="008C1AEE"/>
    <w:pPr>
      <w:jc w:val="center"/>
    </w:pPr>
    <w:rPr>
      <w:rFonts w:ascii="BaltArial" w:eastAsia="Times New Roman" w:hAnsi="BaltArial" w:cs="Times New Roman"/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C1AEE"/>
    <w:rPr>
      <w:rFonts w:ascii="BaltArial" w:eastAsia="Times New Roman" w:hAnsi="BaltArial" w:cs="Times New Roman"/>
      <w:b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32JKWRRJAUXM-190900528-1296</_dlc_DocId>
    <_dlc_DocIdUrl xmlns="de777af5-75c5-4059-8842-b3ca2d118c77">
      <Url>https://undp.sharepoint.com/teams/BIH/ReLOAD3/_layouts/15/DocIdRedir.aspx?ID=32JKWRRJAUXM-190900528-1296</Url>
      <Description>32JKWRRJAUXM-190900528-1296</Description>
    </_dlc_DocIdUrl>
    <TaxCatchAll xmlns="de777af5-75c5-4059-8842-b3ca2d118c77" xsi:nil="true"/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7B7F-ED73-4678-8CB8-30CB84E5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A8F74-8B76-4D49-B17A-232AF82D7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D19A6-C611-49B8-9E25-7A45AF1BCBB7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4.xml><?xml version="1.0" encoding="utf-8"?>
<ds:datastoreItem xmlns:ds="http://schemas.openxmlformats.org/officeDocument/2006/customXml" ds:itemID="{49F13C77-D7D7-445D-B37C-902F55E776C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5F43F8-5934-484E-BFC1-248DD543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</dc:creator>
  <cp:keywords/>
  <dc:description/>
  <cp:lastModifiedBy>Nebojša Alimpić</cp:lastModifiedBy>
  <cp:revision>8</cp:revision>
  <cp:lastPrinted>2019-03-15T10:48:00Z</cp:lastPrinted>
  <dcterms:created xsi:type="dcterms:W3CDTF">2026-04-14T15:19:00Z</dcterms:created>
  <dcterms:modified xsi:type="dcterms:W3CDTF">2026-04-20T10:18:00Z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AuthorIds_UIVersion_5632">
    <vt:lpwstr>848</vt:lpwstr>
  </property>
  <property fmtid="{D5CDD505-2E9C-101B-9397-08002B2CF9AE}" pid="4" name="AuthorIds_UIVersion_6144">
    <vt:lpwstr>848</vt:lpwstr>
  </property>
  <property fmtid="{D5CDD505-2E9C-101B-9397-08002B2CF9AE}" pid="5" name="_dlc_DocIdItemGuid">
    <vt:lpwstr>9e03752b-7dbc-4b24-82d5-d2b76925eb1a</vt:lpwstr>
  </property>
  <property fmtid="{D5CDD505-2E9C-101B-9397-08002B2CF9AE}" pid="6" name="MediaServiceImageTags">
    <vt:lpwstr/>
  </property>
</Properties>
</file>