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52D13">
        <w:rPr>
          <w:b/>
          <w:bCs/>
          <w:color w:val="000000" w:themeColor="text1"/>
          <w:lang w:val="en-US"/>
        </w:rPr>
        <w:t>22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852D13" w:rsidRDefault="00852D1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Набавка добара – путничког аутомобила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52D13">
              <w:rPr>
                <w:color w:val="000000" w:themeColor="text1"/>
                <w:lang w:val="sr-Cyrl-CS"/>
              </w:rPr>
              <w:t>22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>Набавка добара – путничког возила</w:t>
            </w:r>
            <w:bookmarkStart w:id="0" w:name="_GoBack"/>
            <w:bookmarkEnd w:id="0"/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96C49"/>
    <w:rsid w:val="00203223"/>
    <w:rsid w:val="004A55BC"/>
    <w:rsid w:val="004B77D8"/>
    <w:rsid w:val="006526AF"/>
    <w:rsid w:val="00852D13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8</cp:revision>
  <dcterms:created xsi:type="dcterms:W3CDTF">2020-09-14T09:40:00Z</dcterms:created>
  <dcterms:modified xsi:type="dcterms:W3CDTF">2021-12-07T07:48:00Z</dcterms:modified>
</cp:coreProperties>
</file>