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5F4550A" wp14:editId="796F2D22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Pr="00763FF8" w:rsidRDefault="00713B77" w:rsidP="0071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13B77" w:rsidRPr="00887326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Latn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 w:rsidR="0055642B">
        <w:rPr>
          <w:rFonts w:ascii="Times New Roman" w:eastAsia="Times New Roman" w:hAnsi="Times New Roman" w:cs="Times New Roman"/>
          <w:szCs w:val="20"/>
          <w:lang w:val="sr-Latn-RS"/>
        </w:rPr>
        <w:t>294</w:t>
      </w:r>
      <w:bookmarkStart w:id="0" w:name="_GoBack"/>
      <w:bookmarkEnd w:id="0"/>
      <w:r w:rsidR="00887326">
        <w:rPr>
          <w:rFonts w:ascii="Times New Roman" w:eastAsia="Times New Roman" w:hAnsi="Times New Roman" w:cs="Times New Roman"/>
          <w:szCs w:val="20"/>
          <w:lang w:val="sr-Cyrl-RS"/>
        </w:rPr>
        <w:t>/2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2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18.05.2022</w:t>
      </w:r>
      <w:r>
        <w:rPr>
          <w:rFonts w:ascii="Times New Roman" w:eastAsia="Times New Roman" w:hAnsi="Times New Roman" w:cs="Times New Roman"/>
          <w:szCs w:val="20"/>
          <w:lang w:val="sr-Latn-RS"/>
        </w:rPr>
        <w:t>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E22D05">
        <w:rPr>
          <w:rFonts w:ascii="Times New Roman" w:hAnsi="Times New Roman" w:cs="Times New Roman"/>
        </w:rPr>
        <w:t xml:space="preserve">На основу члана 68. став 4. Закона о локалној самоуправи („Службени гласник РС”, бр. 129/07, 83/14 – др. закон, 101/16 </w:t>
      </w:r>
      <w:r>
        <w:rPr>
          <w:rFonts w:ascii="Times New Roman" w:hAnsi="Times New Roman" w:cs="Times New Roman"/>
        </w:rPr>
        <w:t xml:space="preserve">– др. закон и 47/18), Општинска </w:t>
      </w:r>
      <w:r w:rsidRPr="00E22D05">
        <w:rPr>
          <w:rFonts w:ascii="Times New Roman" w:hAnsi="Times New Roman" w:cs="Times New Roman"/>
        </w:rPr>
        <w:t xml:space="preserve"> управа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rPr>
          <w:rFonts w:ascii="Times New Roman" w:hAnsi="Times New Roman" w:cs="Times New Roman"/>
          <w:lang w:val="sr-Cyrl-RS"/>
        </w:rPr>
      </w:pPr>
    </w:p>
    <w:p w:rsidR="00713B77" w:rsidRPr="00887326" w:rsidRDefault="00713B77" w:rsidP="00713B77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</w:t>
      </w:r>
      <w:r w:rsidR="00F94743">
        <w:rPr>
          <w:rFonts w:ascii="Times New Roman" w:hAnsi="Times New Roman" w:cs="Times New Roman"/>
          <w:b/>
          <w:lang w:val="sr-Cyrl-RS"/>
        </w:rPr>
        <w:t xml:space="preserve">ОДЛУКЕ О </w:t>
      </w:r>
      <w:r w:rsidR="00B6469F">
        <w:rPr>
          <w:rFonts w:ascii="Times New Roman" w:hAnsi="Times New Roman" w:cs="Times New Roman"/>
          <w:b/>
          <w:lang w:val="sr-Cyrl-RS"/>
        </w:rPr>
        <w:t>ПОКРЕТАЊУ ПОСТУПКА  О МАЊИМ ИЗМЕНАМА И ДОПУНАМА ПГР-а ВРЊАЧКЕ БАЊЕ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</w:t>
      </w:r>
      <w:r w:rsidRPr="00E22D05">
        <w:rPr>
          <w:rFonts w:ascii="Times New Roman" w:hAnsi="Times New Roman" w:cs="Times New Roman"/>
        </w:rPr>
        <w:t xml:space="preserve"> управа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обавештава јавност да је почела рад на изради </w:t>
      </w:r>
      <w:r w:rsidR="00F94743">
        <w:rPr>
          <w:rFonts w:ascii="Times New Roman" w:hAnsi="Times New Roman" w:cs="Times New Roman"/>
          <w:lang w:val="sr-Cyrl-RS"/>
        </w:rPr>
        <w:t xml:space="preserve">Одлуке о </w:t>
      </w:r>
      <w:r w:rsidR="00B6469F">
        <w:rPr>
          <w:rFonts w:ascii="Times New Roman" w:hAnsi="Times New Roman" w:cs="Times New Roman"/>
          <w:lang w:val="sr-Cyrl-RS"/>
        </w:rPr>
        <w:t>покретању поступка о мањим изменама и допунама ПГР-а Врњачке Бање.</w:t>
      </w: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E22D05">
        <w:rPr>
          <w:rFonts w:ascii="Times New Roman" w:hAnsi="Times New Roman" w:cs="Times New Roman"/>
        </w:rPr>
        <w:t xml:space="preserve">Одлука се доноси на основу овлашћења из члана </w:t>
      </w:r>
      <w:r>
        <w:rPr>
          <w:rFonts w:ascii="Times New Roman" w:hAnsi="Times New Roman" w:cs="Times New Roman"/>
          <w:lang w:val="sr-Cyrl-RS"/>
        </w:rPr>
        <w:t xml:space="preserve">  40.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Закона о локалној самоуправи („Службени гласник РС”, бр. 129/07, 83/14 – др. закон, 101/16 </w:t>
      </w:r>
      <w:r>
        <w:rPr>
          <w:rFonts w:ascii="Times New Roman" w:hAnsi="Times New Roman" w:cs="Times New Roman"/>
        </w:rPr>
        <w:t>– др. закон и 47/18)</w:t>
      </w:r>
      <w:r>
        <w:rPr>
          <w:rFonts w:ascii="Times New Roman" w:hAnsi="Times New Roman" w:cs="Times New Roman"/>
          <w:lang w:val="sr-Cyrl-RS"/>
        </w:rPr>
        <w:t>.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 w:rsidRPr="00E22D05">
        <w:rPr>
          <w:rFonts w:ascii="Times New Roman" w:hAnsi="Times New Roman" w:cs="Times New Roman"/>
        </w:rPr>
        <w:t>Начелник Општинске</w:t>
      </w:r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7"/>
    <w:rsid w:val="000E3846"/>
    <w:rsid w:val="0055642B"/>
    <w:rsid w:val="00713B77"/>
    <w:rsid w:val="00887326"/>
    <w:rsid w:val="00B6469F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Ljiljana Radakovic</cp:lastModifiedBy>
  <cp:revision>4</cp:revision>
  <dcterms:created xsi:type="dcterms:W3CDTF">2022-05-18T06:54:00Z</dcterms:created>
  <dcterms:modified xsi:type="dcterms:W3CDTF">2022-05-18T07:00:00Z</dcterms:modified>
</cp:coreProperties>
</file>