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A6727" w14:textId="77777777" w:rsidR="00571D37" w:rsidRDefault="00571D37" w:rsidP="005B53E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</w:p>
    <w:p w14:paraId="6CAF33CE" w14:textId="63952B1C" w:rsidR="000B78B8" w:rsidRDefault="00926D0A" w:rsidP="005B53E8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433E6">
        <w:rPr>
          <w:rFonts w:ascii="Times New Roman" w:hAnsi="Times New Roman" w:cs="Times New Roman"/>
          <w:b/>
          <w:sz w:val="28"/>
          <w:szCs w:val="28"/>
          <w:lang w:val="sr-Cyrl-RS"/>
        </w:rPr>
        <w:t>СМЕРНИЦЕ ЗА ДЕФИНИСАЊЕ И ПРАВДАЊЕ ТРОШКОВА ПРОЈЕКАТА ПРОИЗВОДЊЕ МЕДИЈСКИХ САДРЖАЈА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И ОРГАНИЗОВАЊА </w:t>
      </w:r>
      <w:r w:rsidRPr="00092062">
        <w:rPr>
          <w:rFonts w:ascii="Times New Roman" w:hAnsi="Times New Roman" w:cs="Times New Roman"/>
          <w:b/>
          <w:sz w:val="28"/>
          <w:szCs w:val="28"/>
          <w:lang w:val="sr-Cyrl-RS"/>
        </w:rPr>
        <w:t>СТРУЧНИХ, НАУЧНИХ И ПРИГОДНИХ СКУПОВА</w:t>
      </w:r>
      <w:r w:rsidRPr="00F433E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У ОБЛАСТИ ЈАВНОГ ИНФОРМИСАЊА</w:t>
      </w:r>
    </w:p>
    <w:p w14:paraId="465044C7" w14:textId="77777777" w:rsidR="005B53E8" w:rsidRPr="005B53E8" w:rsidRDefault="005B53E8" w:rsidP="005B53E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09834845" w14:textId="74B0ABA2" w:rsidR="00706929" w:rsidRPr="005B53E8" w:rsidRDefault="00184453" w:rsidP="00F433E6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B53E8">
        <w:rPr>
          <w:rFonts w:ascii="Times New Roman" w:hAnsi="Times New Roman" w:cs="Times New Roman"/>
          <w:b/>
          <w:sz w:val="24"/>
          <w:szCs w:val="24"/>
          <w:lang w:val="sr-Latn-RS"/>
        </w:rPr>
        <w:t>ОПРАВДАНИ</w:t>
      </w:r>
      <w:r w:rsidR="000B78B8" w:rsidRPr="005B53E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ТРОШКОВИ</w:t>
      </w:r>
    </w:p>
    <w:p w14:paraId="38B565FB" w14:textId="77777777" w:rsidR="005B53E8" w:rsidRPr="005B53E8" w:rsidRDefault="005B53E8" w:rsidP="005B53E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0C7844D4" w14:textId="47AC404A" w:rsidR="00706929" w:rsidRPr="0091276A" w:rsidRDefault="003854EF" w:rsidP="0052321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1276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KAO </w:t>
      </w:r>
      <w:r w:rsidR="002A0228">
        <w:rPr>
          <w:rFonts w:ascii="Times New Roman" w:hAnsi="Times New Roman" w:cs="Times New Roman"/>
          <w:b/>
          <w:sz w:val="24"/>
          <w:szCs w:val="24"/>
          <w:lang w:val="sr-Cyrl-RS"/>
        </w:rPr>
        <w:t>ПЕРСОНАЛНИ ТРОШ</w:t>
      </w:r>
      <w:r w:rsidR="00201755" w:rsidRPr="0091276A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="002A0228">
        <w:rPr>
          <w:rFonts w:ascii="Times New Roman" w:hAnsi="Times New Roman" w:cs="Times New Roman"/>
          <w:b/>
          <w:sz w:val="24"/>
          <w:szCs w:val="24"/>
          <w:lang w:val="sr-Cyrl-RS"/>
        </w:rPr>
        <w:t>ОВИ</w:t>
      </w:r>
      <w:r w:rsidR="00201755" w:rsidRPr="009127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</w:t>
      </w:r>
      <w:r w:rsidR="002A0228">
        <w:rPr>
          <w:rFonts w:ascii="Times New Roman" w:hAnsi="Times New Roman" w:cs="Times New Roman"/>
          <w:b/>
          <w:sz w:val="24"/>
          <w:szCs w:val="24"/>
          <w:lang w:val="sr-Cyrl-RS"/>
        </w:rPr>
        <w:t>ЗНАЈУ</w:t>
      </w:r>
      <w:r w:rsidRPr="009127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СЕ</w:t>
      </w:r>
      <w:r w:rsidR="00706929" w:rsidRPr="0091276A">
        <w:rPr>
          <w:rFonts w:ascii="Times New Roman" w:hAnsi="Times New Roman" w:cs="Times New Roman"/>
          <w:b/>
          <w:sz w:val="24"/>
          <w:szCs w:val="24"/>
          <w:lang w:val="sr-Latn-RS"/>
        </w:rPr>
        <w:t>:</w:t>
      </w:r>
    </w:p>
    <w:p w14:paraId="6DF769AC" w14:textId="7AE9EB5A" w:rsidR="00887569" w:rsidRPr="0091276A" w:rsidRDefault="002A0228" w:rsidP="007D628F">
      <w:pPr>
        <w:pStyle w:val="ListParagraph"/>
        <w:numPr>
          <w:ilvl w:val="0"/>
          <w:numId w:val="15"/>
        </w:numPr>
        <w:tabs>
          <w:tab w:val="left" w:pos="720"/>
        </w:tabs>
        <w:spacing w:after="240" w:line="240" w:lineRule="auto"/>
        <w:ind w:left="36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Зарада</w:t>
      </w:r>
      <w:proofErr w:type="spellEnd"/>
      <w:r w:rsidR="00B54F28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/део зараде</w:t>
      </w:r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која</w:t>
      </w:r>
      <w:proofErr w:type="spellEnd"/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садржи</w:t>
      </w:r>
      <w:proofErr w:type="spellEnd"/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порез</w:t>
      </w:r>
      <w:proofErr w:type="spellEnd"/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доприносе</w:t>
      </w:r>
      <w:proofErr w:type="spellEnd"/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који</w:t>
      </w:r>
      <w:proofErr w:type="spellEnd"/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</w:t>
      </w:r>
      <w:proofErr w:type="spellEnd"/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плаћају</w:t>
      </w:r>
      <w:proofErr w:type="spellEnd"/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</w:t>
      </w:r>
      <w:proofErr w:type="spellEnd"/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зараде</w:t>
      </w:r>
      <w:proofErr w:type="spellEnd"/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C717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3C717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за лица која су запослена (на неодређено и одређено време) код корисника средстава, а која су ан</w:t>
      </w:r>
      <w:r w:rsidR="00887569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г</w:t>
      </w:r>
      <w:r w:rsidR="0058174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ажована на реализацији пројекта;</w:t>
      </w:r>
    </w:p>
    <w:p w14:paraId="10F1F36C" w14:textId="3CDFDF83" w:rsidR="002004B3" w:rsidRPr="0091276A" w:rsidRDefault="000B5C1A" w:rsidP="007D628F">
      <w:pPr>
        <w:pStyle w:val="ListParagraph"/>
        <w:numPr>
          <w:ilvl w:val="0"/>
          <w:numId w:val="15"/>
        </w:numPr>
        <w:tabs>
          <w:tab w:val="left" w:pos="720"/>
        </w:tabs>
        <w:spacing w:after="240" w:line="240" w:lineRule="auto"/>
        <w:ind w:left="36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Уговорена накнада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која</w:t>
      </w:r>
      <w:proofErr w:type="spellEnd"/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садржи</w:t>
      </w:r>
      <w:proofErr w:type="spellEnd"/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порез</w:t>
      </w:r>
      <w:proofErr w:type="spellEnd"/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доприносе</w:t>
      </w:r>
      <w:proofErr w:type="spellEnd"/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који</w:t>
      </w:r>
      <w:proofErr w:type="spellEnd"/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</w:t>
      </w:r>
      <w:proofErr w:type="spellEnd"/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плаћају</w:t>
      </w:r>
      <w:proofErr w:type="spellEnd"/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</w:t>
      </w:r>
      <w:proofErr w:type="spellEnd"/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накнаде</w:t>
      </w:r>
      <w:proofErr w:type="spellEnd"/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за лица</w:t>
      </w:r>
      <w:r w:rsidR="002A1C6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која је корисник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ангажовао ван радног односа (уговором о делу, уговором о привремено повременим пословима</w:t>
      </w:r>
      <w:r w:rsidR="002A02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и друге врсте уговора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) на реализацији пројекта</w:t>
      </w:r>
      <w:r w:rsidR="0058174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;</w:t>
      </w:r>
    </w:p>
    <w:p w14:paraId="0998BE15" w14:textId="79B86033" w:rsidR="00132E09" w:rsidRPr="0091276A" w:rsidRDefault="00A61D6D" w:rsidP="007D628F">
      <w:pPr>
        <w:pStyle w:val="ListParagraph"/>
        <w:numPr>
          <w:ilvl w:val="0"/>
          <w:numId w:val="15"/>
        </w:numPr>
        <w:tabs>
          <w:tab w:val="left" w:pos="720"/>
        </w:tabs>
        <w:spacing w:after="240" w:line="240" w:lineRule="auto"/>
        <w:ind w:left="36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sr-Cyrl-RS"/>
        </w:rPr>
        <w:t xml:space="preserve">Трошкови </w:t>
      </w:r>
      <w:r w:rsidR="00995447" w:rsidRPr="0091276A">
        <w:rPr>
          <w:rFonts w:ascii="Times New Roman" w:hAnsi="Times New Roman" w:cs="Times New Roman"/>
          <w:sz w:val="24"/>
          <w:szCs w:val="24"/>
          <w:lang w:val="sr-Cyrl-RS"/>
        </w:rPr>
        <w:t>ангажовањ</w:t>
      </w:r>
      <w:r w:rsidRPr="0091276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95447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лица</w:t>
      </w:r>
      <w:r w:rsidR="00E67059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који</w:t>
      </w:r>
      <w:r w:rsidR="00995447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имају регистровану предузетничку делатност</w:t>
      </w:r>
      <w:r w:rsidR="00857874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и са којима је потписан уговор о сарадњи на реализацији пројекта</w:t>
      </w:r>
      <w:r w:rsidR="0052341D" w:rsidRPr="0091276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90EF9BC" w14:textId="6045D749" w:rsidR="00132E09" w:rsidRPr="0091276A" w:rsidRDefault="0052341D" w:rsidP="00FD5D70">
      <w:pPr>
        <w:spacing w:after="240" w:line="240" w:lineRule="auto"/>
        <w:ind w:firstLine="79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t>Напомена: Н</w:t>
      </w:r>
      <w:r w:rsidR="004917B9" w:rsidRPr="0091276A">
        <w:rPr>
          <w:rFonts w:ascii="Times New Roman" w:hAnsi="Times New Roman" w:cs="Times New Roman"/>
          <w:sz w:val="24"/>
          <w:szCs w:val="24"/>
          <w:lang w:val="sr-Cyrl-RS"/>
        </w:rPr>
        <w:t>еће бити прихваћен трошак за ангажовање лица који није исказан као зарада/уговорена накнада са припадајућим порезима и доприносима (</w:t>
      </w:r>
      <w:r w:rsidR="00D11DB1" w:rsidRPr="0091276A">
        <w:rPr>
          <w:rFonts w:ascii="Times New Roman" w:hAnsi="Times New Roman" w:cs="Times New Roman"/>
          <w:sz w:val="24"/>
          <w:szCs w:val="24"/>
          <w:lang w:val="sr-Cyrl-RS"/>
        </w:rPr>
        <w:t>нпр.</w:t>
      </w:r>
      <w:r w:rsidR="004917B9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1C68" w:rsidRPr="0091276A">
        <w:rPr>
          <w:rFonts w:ascii="Times New Roman" w:hAnsi="Times New Roman" w:cs="Times New Roman"/>
          <w:sz w:val="24"/>
          <w:szCs w:val="24"/>
          <w:lang w:val="sr-Cyrl-RS"/>
        </w:rPr>
        <w:t>фактуре других правних лица)</w:t>
      </w:r>
      <w:r w:rsidR="00857874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  <w:r w:rsidR="002A0228">
        <w:rPr>
          <w:rFonts w:ascii="Times New Roman" w:hAnsi="Times New Roman" w:cs="Times New Roman"/>
          <w:sz w:val="24"/>
          <w:szCs w:val="24"/>
          <w:lang w:val="sr-Cyrl-RS"/>
        </w:rPr>
        <w:t xml:space="preserve"> који није исказан</w:t>
      </w:r>
      <w:r w:rsidR="00857874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0405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као </w:t>
      </w:r>
      <w:r w:rsidR="00A61D6D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трошак </w:t>
      </w:r>
      <w:r w:rsidR="0048279B" w:rsidRPr="0091276A">
        <w:rPr>
          <w:rFonts w:ascii="Times New Roman" w:hAnsi="Times New Roman" w:cs="Times New Roman"/>
          <w:sz w:val="24"/>
          <w:szCs w:val="24"/>
          <w:lang w:val="sr-Cyrl-RS"/>
        </w:rPr>
        <w:t>за ангажовање лица кој</w:t>
      </w:r>
      <w:r w:rsidR="00857874" w:rsidRPr="0091276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8279B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има регистр</w:t>
      </w:r>
      <w:r w:rsidR="00054502" w:rsidRPr="0091276A">
        <w:rPr>
          <w:rFonts w:ascii="Times New Roman" w:hAnsi="Times New Roman" w:cs="Times New Roman"/>
          <w:sz w:val="24"/>
          <w:szCs w:val="24"/>
          <w:lang w:val="sr-Cyrl-RS"/>
        </w:rPr>
        <w:t>овану предузетничку делатност (</w:t>
      </w:r>
      <w:r w:rsidR="0048279B" w:rsidRPr="0091276A">
        <w:rPr>
          <w:rFonts w:ascii="Times New Roman" w:hAnsi="Times New Roman" w:cs="Times New Roman"/>
          <w:sz w:val="24"/>
          <w:szCs w:val="24"/>
          <w:lang w:val="sr-Cyrl-RS"/>
        </w:rPr>
        <w:t>предузетн</w:t>
      </w:r>
      <w:r w:rsidR="00BD79EF" w:rsidRPr="0091276A">
        <w:rPr>
          <w:rFonts w:ascii="Times New Roman" w:hAnsi="Times New Roman" w:cs="Times New Roman"/>
          <w:sz w:val="24"/>
          <w:szCs w:val="24"/>
          <w:lang w:val="sr-Cyrl-RS"/>
        </w:rPr>
        <w:t>ик</w:t>
      </w:r>
      <w:r w:rsidR="0048279B" w:rsidRPr="0091276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F4367">
        <w:rPr>
          <w:rFonts w:ascii="Times New Roman" w:hAnsi="Times New Roman" w:cs="Times New Roman"/>
          <w:sz w:val="24"/>
          <w:szCs w:val="24"/>
          <w:lang w:val="sr-Cyrl-RS"/>
        </w:rPr>
        <w:t xml:space="preserve"> са којим</w:t>
      </w:r>
      <w:r w:rsidR="00A61D6D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је потписан уговор о</w:t>
      </w:r>
      <w:r w:rsidR="00BD79EF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сарадњи </w:t>
      </w:r>
      <w:r w:rsidR="0048279B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и који за своје ангажовање </w:t>
      </w:r>
      <w:r w:rsidR="003331DA" w:rsidRPr="0091276A">
        <w:rPr>
          <w:rFonts w:ascii="Times New Roman" w:hAnsi="Times New Roman" w:cs="Times New Roman"/>
          <w:sz w:val="24"/>
          <w:szCs w:val="24"/>
          <w:lang w:val="sr-Cyrl-RS"/>
        </w:rPr>
        <w:t>могу издати фактуру</w:t>
      </w:r>
      <w:r w:rsidR="00BD79EF" w:rsidRPr="0091276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AFBA516" w14:textId="6C2813E3" w:rsidR="00F55E51" w:rsidRPr="0091276A" w:rsidRDefault="00496E7F" w:rsidP="00FD5D70">
      <w:pPr>
        <w:spacing w:after="240" w:line="240" w:lineRule="auto"/>
        <w:ind w:firstLine="79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Напомена: Ако су на реализацији пројекта ангажована лица запослена код корисника средстава корисник је у обавези да са овим лицима склопи анекс угов</w:t>
      </w:r>
      <w:r w:rsidR="00E45D5C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ор</w:t>
      </w:r>
      <w:r w:rsidR="000174AF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а о раду (</w:t>
      </w:r>
      <w:r w:rsidR="00BE3FDE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ближе се упознати</w:t>
      </w:r>
      <w:r w:rsidR="00CB54C9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у делу „</w:t>
      </w:r>
      <w:r w:rsidR="00BE3FDE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Упутства</w:t>
      </w:r>
      <w:r w:rsidR="00CB54C9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“</w:t>
      </w:r>
      <w:r w:rsidR="00E6535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).</w:t>
      </w:r>
    </w:p>
    <w:p w14:paraId="588FD0B1" w14:textId="43846C70" w:rsidR="00A16278" w:rsidRPr="0091276A" w:rsidRDefault="00A16278" w:rsidP="00FD5D70">
      <w:pPr>
        <w:spacing w:after="240" w:line="240" w:lineRule="auto"/>
        <w:ind w:firstLine="864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Напомена: Дневнице нису персонални трошак. Трошак дневница се у буџету пројекта наводи у оперативним трошковима.</w:t>
      </w:r>
    </w:p>
    <w:p w14:paraId="42F902C0" w14:textId="77777777" w:rsidR="00CD76DC" w:rsidRPr="0091276A" w:rsidRDefault="00CD76DC" w:rsidP="00523211">
      <w:pPr>
        <w:spacing w:after="24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За правдање персоналних трошкова </w:t>
      </w:r>
      <w:r w:rsidR="00176870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корисници су дужни да д</w:t>
      </w: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оставе:</w:t>
      </w:r>
    </w:p>
    <w:p w14:paraId="71B3647F" w14:textId="77777777" w:rsidR="002F5837" w:rsidRPr="0091276A" w:rsidRDefault="00CD76DC" w:rsidP="007D628F">
      <w:pPr>
        <w:pStyle w:val="ListParagraph"/>
        <w:numPr>
          <w:ilvl w:val="0"/>
          <w:numId w:val="1"/>
        </w:numPr>
        <w:tabs>
          <w:tab w:val="left" w:pos="720"/>
        </w:tabs>
        <w:spacing w:after="240" w:line="240" w:lineRule="auto"/>
        <w:ind w:left="36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К</w:t>
      </w:r>
      <w:r w:rsidR="00176870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опију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уговора </w:t>
      </w:r>
      <w:r w:rsidR="004661FE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и анекса уговора о раду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и/или</w:t>
      </w:r>
      <w:r w:rsidR="004661FE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копију уговора о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ангажовању лица</w:t>
      </w:r>
      <w:r w:rsidR="004661FE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и/или к</w:t>
      </w:r>
      <w:r w:rsidR="005071AA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опију уговора о сарадњи са регистрованим предузетни</w:t>
      </w:r>
      <w:r w:rsidR="004661FE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ком</w:t>
      </w:r>
      <w:r w:rsidR="00262DFF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;</w:t>
      </w:r>
    </w:p>
    <w:p w14:paraId="4C117990" w14:textId="79270281" w:rsidR="001D1F04" w:rsidRPr="0091276A" w:rsidRDefault="00CD76DC" w:rsidP="007D628F">
      <w:pPr>
        <w:pStyle w:val="ListParagraph"/>
        <w:numPr>
          <w:ilvl w:val="0"/>
          <w:numId w:val="1"/>
        </w:numPr>
        <w:tabs>
          <w:tab w:val="left" w:pos="720"/>
        </w:tabs>
        <w:spacing w:after="24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Доказ о исплати зараде и/или уговорене накнаде</w:t>
      </w:r>
      <w:r w:rsidR="004661FE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и/или </w:t>
      </w:r>
      <w:r w:rsidR="005071AA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трошкова ангажовања </w:t>
      </w:r>
      <w:r w:rsidR="005071AA" w:rsidRPr="0091276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предузетника</w:t>
      </w:r>
      <w:r w:rsidR="00D954F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- </w:t>
      </w:r>
      <w:r w:rsidR="00BE3FDE" w:rsidRPr="0091276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изводи Трезора и/или пословне банке</w:t>
      </w:r>
      <w:r w:rsidR="006B209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 налози за пренос</w:t>
      </w:r>
      <w:r w:rsidR="003F1CD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 фактуре предузетника</w:t>
      </w:r>
      <w:r w:rsidR="00D2222E" w:rsidRPr="0091276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  <w:r w:rsidR="003F1CD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Поред наведеног, за </w:t>
      </w:r>
      <w:r w:rsidR="0066726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исплату </w:t>
      </w:r>
      <w:r w:rsidR="00673366" w:rsidRPr="0091276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зарада</w:t>
      </w:r>
      <w:r w:rsidR="0066726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/накнада</w:t>
      </w:r>
      <w:r w:rsidR="00673366" w:rsidRPr="0091276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</w:t>
      </w:r>
      <w:r w:rsidR="001D70E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може се </w:t>
      </w:r>
      <w:r w:rsidR="00975FB5" w:rsidRPr="0091276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доставити и</w:t>
      </w:r>
      <w:r w:rsidR="00D2222E" w:rsidRPr="0091276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обрачун зарада/накнада</w:t>
      </w:r>
      <w:r w:rsidR="00673366" w:rsidRPr="0091276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за лица ангажована на реализацији пројекта</w:t>
      </w:r>
      <w:r w:rsidR="00FE46D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-исплатни листић или друга интерна документација корисника средстава којом се исказује </w:t>
      </w:r>
      <w:r w:rsidR="00277D0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обрачунати персонални трошак</w:t>
      </w:r>
      <w:r w:rsidR="00262DFF" w:rsidRPr="0091276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;</w:t>
      </w:r>
    </w:p>
    <w:p w14:paraId="2DC5A905" w14:textId="20AAE7E3" w:rsidR="001D1F04" w:rsidRPr="0091276A" w:rsidRDefault="00CD76DC" w:rsidP="007D628F">
      <w:pPr>
        <w:pStyle w:val="ListParagraph"/>
        <w:numPr>
          <w:ilvl w:val="0"/>
          <w:numId w:val="1"/>
        </w:numPr>
        <w:tabs>
          <w:tab w:val="left" w:pos="720"/>
        </w:tabs>
        <w:spacing w:after="24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lastRenderedPageBreak/>
        <w:t>Пореску пријаву о обрачунатим и плаћеним доприносима за обавезно социјално осигурање</w:t>
      </w:r>
      <w:r w:rsidR="00176870" w:rsidRPr="0091276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за зараде/накнаде (ПП ОД)</w:t>
      </w:r>
      <w:r w:rsidR="001D1F04" w:rsidRPr="0091276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;</w:t>
      </w:r>
    </w:p>
    <w:p w14:paraId="3D66828B" w14:textId="578EBDB0" w:rsidR="001D1F04" w:rsidRPr="0091276A" w:rsidRDefault="00176870" w:rsidP="001D1F04">
      <w:pPr>
        <w:pStyle w:val="ListParagraph"/>
        <w:numPr>
          <w:ilvl w:val="0"/>
          <w:numId w:val="1"/>
        </w:numPr>
        <w:tabs>
          <w:tab w:val="left" w:pos="720"/>
        </w:tabs>
        <w:spacing w:after="24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Пореску при</w:t>
      </w:r>
      <w:r w:rsidR="005C4D25" w:rsidRPr="0091276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јаву о обрачунатом и плаћеном порезу на зараде (</w:t>
      </w:r>
      <w:r w:rsidRPr="0091276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ПП ОПЈ)</w:t>
      </w:r>
      <w:r w:rsidR="001D1F04" w:rsidRPr="0091276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;</w:t>
      </w:r>
    </w:p>
    <w:p w14:paraId="5BF1B564" w14:textId="4A60AD3E" w:rsidR="00673366" w:rsidRDefault="005C2BF4" w:rsidP="001D1F04">
      <w:pPr>
        <w:pStyle w:val="ListParagraph"/>
        <w:numPr>
          <w:ilvl w:val="0"/>
          <w:numId w:val="1"/>
        </w:numPr>
        <w:tabs>
          <w:tab w:val="left" w:pos="720"/>
        </w:tabs>
        <w:spacing w:after="24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Извод из појединачне пореске пријаве за порез и доприносе по одбитку (ППП ПД)</w:t>
      </w:r>
      <w:r w:rsidR="001D1F04" w:rsidRPr="0091276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14:paraId="60377120" w14:textId="7D3A89EA" w:rsidR="00C610C7" w:rsidRPr="00C610C7" w:rsidRDefault="00C610C7" w:rsidP="00C610C7">
      <w:pPr>
        <w:tabs>
          <w:tab w:val="left" w:pos="72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ab/>
        <w:t xml:space="preserve">Напомена: </w:t>
      </w:r>
      <w:r w:rsidR="008051B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бележити</w:t>
      </w:r>
      <w:r w:rsidR="0041006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на документацији</w:t>
      </w:r>
      <w:r w:rsidR="00F9580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промене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које су у вези са реализацијом трошкова пројекта</w:t>
      </w:r>
      <w:r w:rsidR="00F9580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(на пример, на изводима банке обележити трансакције које се односе на</w:t>
      </w:r>
      <w:r w:rsidR="00056D8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одређени</w:t>
      </w:r>
      <w:r w:rsidR="00F9580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трошак)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14:paraId="2C095F1A" w14:textId="30C241D1" w:rsidR="00254BBE" w:rsidRPr="0091276A" w:rsidRDefault="00E65357" w:rsidP="0052321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Упутства</w:t>
      </w:r>
      <w:r w:rsidR="00254BBE" w:rsidRPr="009127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:</w:t>
      </w:r>
    </w:p>
    <w:p w14:paraId="5A198E03" w14:textId="7C131402" w:rsidR="00680A5C" w:rsidRPr="0091276A" w:rsidRDefault="00680A5C" w:rsidP="00F433E6">
      <w:pPr>
        <w:spacing w:after="240" w:line="240" w:lineRule="auto"/>
        <w:ind w:firstLine="79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C4D25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говори </w:t>
      </w:r>
      <w:r w:rsidR="00525C48" w:rsidRPr="0091276A">
        <w:rPr>
          <w:rFonts w:ascii="Times New Roman" w:hAnsi="Times New Roman" w:cs="Times New Roman"/>
          <w:sz w:val="24"/>
          <w:szCs w:val="24"/>
          <w:lang w:val="sr-Cyrl-RS"/>
        </w:rPr>
        <w:t>о ангажовању лица</w:t>
      </w:r>
      <w:r w:rsidR="005C4D25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на реализацији пројекта, анекси</w:t>
      </w:r>
      <w:r w:rsidR="00525C48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уговора</w:t>
      </w:r>
      <w:r w:rsidR="005C4D25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и уговори</w:t>
      </w:r>
      <w:r w:rsidR="00A42947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5C4D25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5C48" w:rsidRPr="0091276A">
        <w:rPr>
          <w:rFonts w:ascii="Times New Roman" w:hAnsi="Times New Roman" w:cs="Times New Roman"/>
          <w:sz w:val="24"/>
          <w:szCs w:val="24"/>
          <w:lang w:val="sr-Cyrl-RS"/>
        </w:rPr>
        <w:t>сарадњи</w:t>
      </w:r>
      <w:r w:rsidR="00CD0993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са регистрованим предузетником се </w:t>
      </w:r>
      <w:r w:rsidR="005C4D25" w:rsidRPr="0091276A">
        <w:rPr>
          <w:rFonts w:ascii="Times New Roman" w:hAnsi="Times New Roman" w:cs="Times New Roman"/>
          <w:sz w:val="24"/>
          <w:szCs w:val="24"/>
          <w:lang w:val="sr-Cyrl-RS"/>
        </w:rPr>
        <w:t>односе на суфинансиран</w:t>
      </w:r>
      <w:r w:rsidR="00132E09" w:rsidRPr="0091276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C4D25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пројекат.</w:t>
      </w: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145B" w:rsidRPr="0091276A">
        <w:rPr>
          <w:rFonts w:ascii="Times New Roman" w:hAnsi="Times New Roman" w:cs="Times New Roman"/>
          <w:sz w:val="24"/>
          <w:szCs w:val="24"/>
          <w:lang w:val="sr-Cyrl-RS"/>
        </w:rPr>
        <w:t>Угово</w:t>
      </w:r>
      <w:r w:rsidR="00975976" w:rsidRPr="0091276A">
        <w:rPr>
          <w:rFonts w:ascii="Times New Roman" w:hAnsi="Times New Roman" w:cs="Times New Roman"/>
          <w:sz w:val="24"/>
          <w:szCs w:val="24"/>
          <w:lang w:val="sr-Cyrl-RS"/>
        </w:rPr>
        <w:t>ри</w:t>
      </w:r>
      <w:r w:rsidR="005630BC" w:rsidRPr="0091276A">
        <w:rPr>
          <w:rFonts w:ascii="Times New Roman" w:hAnsi="Times New Roman" w:cs="Times New Roman"/>
          <w:sz w:val="24"/>
          <w:szCs w:val="24"/>
          <w:lang w:val="sr-Cyrl-RS"/>
        </w:rPr>
        <w:t>/анекси</w:t>
      </w:r>
      <w:r w:rsidR="00414EBC" w:rsidRPr="0091276A">
        <w:rPr>
          <w:rFonts w:ascii="Times New Roman" w:hAnsi="Times New Roman" w:cs="Times New Roman"/>
          <w:sz w:val="24"/>
          <w:szCs w:val="24"/>
          <w:lang w:val="sr-Cyrl-RS"/>
        </w:rPr>
        <w:t>, поред</w:t>
      </w:r>
      <w:r w:rsidR="00E36FF8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других</w:t>
      </w:r>
      <w:r w:rsidR="00CD0993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елемената</w:t>
      </w:r>
      <w:r w:rsidR="00414EBC" w:rsidRPr="0091276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75976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обавезно садрже </w:t>
      </w:r>
      <w:r w:rsidR="00414EBC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975976" w:rsidRPr="0091276A">
        <w:rPr>
          <w:rFonts w:ascii="Times New Roman" w:hAnsi="Times New Roman" w:cs="Times New Roman"/>
          <w:sz w:val="24"/>
          <w:szCs w:val="24"/>
          <w:lang w:val="sr-Cyrl-RS"/>
        </w:rPr>
        <w:t>следеће</w:t>
      </w:r>
      <w:r w:rsidRPr="0091276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9736409" w14:textId="6A4A9CAF" w:rsidR="00680A5C" w:rsidRPr="0091276A" w:rsidRDefault="00975976" w:rsidP="00523211">
      <w:pPr>
        <w:pStyle w:val="ListParagraph"/>
        <w:numPr>
          <w:ilvl w:val="0"/>
          <w:numId w:val="17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F14169">
        <w:rPr>
          <w:rFonts w:ascii="Times New Roman" w:hAnsi="Times New Roman" w:cs="Times New Roman"/>
          <w:sz w:val="24"/>
          <w:szCs w:val="24"/>
          <w:lang w:val="sr-Cyrl-RS"/>
        </w:rPr>
        <w:t>уговора/анекса</w:t>
      </w:r>
      <w:r w:rsidR="00C62D6A" w:rsidRPr="0091276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DA8A02A" w14:textId="1F1A08BD" w:rsidR="00680A5C" w:rsidRPr="0091276A" w:rsidRDefault="001A145B" w:rsidP="00523211">
      <w:pPr>
        <w:pStyle w:val="ListParagraph"/>
        <w:numPr>
          <w:ilvl w:val="0"/>
          <w:numId w:val="17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подаци о лицима која склапају </w:t>
      </w:r>
      <w:r w:rsidR="005630BC" w:rsidRPr="0091276A">
        <w:rPr>
          <w:rFonts w:ascii="Times New Roman" w:hAnsi="Times New Roman" w:cs="Times New Roman"/>
          <w:sz w:val="24"/>
          <w:szCs w:val="24"/>
          <w:lang w:val="sr-Cyrl-RS"/>
        </w:rPr>
        <w:t>уговор</w:t>
      </w:r>
      <w:r w:rsidR="00C62D6A" w:rsidRPr="0091276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CC667D2" w14:textId="70237D45" w:rsidR="00680A5C" w:rsidRPr="0091276A" w:rsidRDefault="008B2334" w:rsidP="00523211">
      <w:pPr>
        <w:pStyle w:val="ListParagraph"/>
        <w:numPr>
          <w:ilvl w:val="0"/>
          <w:numId w:val="17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</w:t>
      </w:r>
      <w:r w:rsidR="00F14169">
        <w:rPr>
          <w:rFonts w:ascii="Times New Roman" w:hAnsi="Times New Roman" w:cs="Times New Roman"/>
          <w:sz w:val="24"/>
          <w:szCs w:val="24"/>
          <w:lang w:val="sr-Cyrl-RS"/>
        </w:rPr>
        <w:t>уговора/анекса</w:t>
      </w:r>
      <w:r w:rsidR="00C62D6A" w:rsidRPr="0091276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9C74833" w14:textId="1BB33507" w:rsidR="00680A5C" w:rsidRPr="0091276A" w:rsidRDefault="006E54B4" w:rsidP="00523211">
      <w:pPr>
        <w:pStyle w:val="ListParagraph"/>
        <w:numPr>
          <w:ilvl w:val="0"/>
          <w:numId w:val="17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t>нази</w:t>
      </w:r>
      <w:r w:rsidR="00680A5C" w:rsidRPr="0091276A">
        <w:rPr>
          <w:rFonts w:ascii="Times New Roman" w:hAnsi="Times New Roman" w:cs="Times New Roman"/>
          <w:sz w:val="24"/>
          <w:szCs w:val="24"/>
          <w:lang w:val="sr-Cyrl-RS"/>
        </w:rPr>
        <w:t>в пројекта који се суфинансира</w:t>
      </w:r>
      <w:r w:rsidR="000A6560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0993" w:rsidRPr="0091276A">
        <w:rPr>
          <w:rFonts w:ascii="Times New Roman" w:hAnsi="Times New Roman" w:cs="Times New Roman"/>
          <w:sz w:val="24"/>
          <w:szCs w:val="24"/>
          <w:lang w:val="sr-Cyrl-RS"/>
        </w:rPr>
        <w:t>ко га суфинансира</w:t>
      </w:r>
      <w:r w:rsidR="000A6560" w:rsidRPr="0091276A">
        <w:rPr>
          <w:rFonts w:ascii="Times New Roman" w:hAnsi="Times New Roman" w:cs="Times New Roman"/>
          <w:sz w:val="24"/>
          <w:szCs w:val="24"/>
        </w:rPr>
        <w:t xml:space="preserve"> </w:t>
      </w:r>
      <w:r w:rsidR="000A6560" w:rsidRPr="0091276A">
        <w:rPr>
          <w:rFonts w:ascii="Times New Roman" w:hAnsi="Times New Roman" w:cs="Times New Roman"/>
          <w:sz w:val="24"/>
          <w:szCs w:val="24"/>
          <w:lang w:val="sr-Cyrl-RS"/>
        </w:rPr>
        <w:t>и број уговора</w:t>
      </w:r>
      <w:r w:rsidR="009B1B54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о пројектном суфинансирању</w:t>
      </w:r>
      <w:r w:rsidR="00C62D6A" w:rsidRPr="0091276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4A92839" w14:textId="2B3551A6" w:rsidR="00680A5C" w:rsidRPr="0091276A" w:rsidRDefault="006E54B4" w:rsidP="00523211">
      <w:pPr>
        <w:pStyle w:val="ListParagraph"/>
        <w:numPr>
          <w:ilvl w:val="0"/>
          <w:numId w:val="17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t>врста послова за које се ангажује извршилац послова/аутор</w:t>
      </w:r>
      <w:r w:rsidR="009064FB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(врста послова је усклађена са врстом трошк</w:t>
      </w:r>
      <w:r w:rsidR="00680A5C" w:rsidRPr="0091276A">
        <w:rPr>
          <w:rFonts w:ascii="Times New Roman" w:hAnsi="Times New Roman" w:cs="Times New Roman"/>
          <w:sz w:val="24"/>
          <w:szCs w:val="24"/>
          <w:lang w:val="sr-Cyrl-RS"/>
        </w:rPr>
        <w:t>а из одобреног буџета пројекта)</w:t>
      </w:r>
      <w:r w:rsidR="00C62D6A" w:rsidRPr="0091276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EC5EF33" w14:textId="7D0ADDEC" w:rsidR="00680A5C" w:rsidRPr="0091276A" w:rsidRDefault="00975976" w:rsidP="00523211">
      <w:pPr>
        <w:pStyle w:val="ListParagraph"/>
        <w:numPr>
          <w:ilvl w:val="0"/>
          <w:numId w:val="17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t>износ који наручилац послова исплаћује (бруто износ</w:t>
      </w:r>
      <w:r w:rsidR="00AA52C5" w:rsidRPr="0091276A">
        <w:rPr>
          <w:rFonts w:ascii="Times New Roman" w:hAnsi="Times New Roman" w:cs="Times New Roman"/>
          <w:sz w:val="24"/>
          <w:szCs w:val="24"/>
          <w:lang w:val="sr-Cyrl-RS"/>
        </w:rPr>
        <w:t>, а који је у складу са износом трошка одобреног буџета пројекта</w:t>
      </w:r>
      <w:r w:rsidR="00C62D6A" w:rsidRPr="0091276A">
        <w:rPr>
          <w:rFonts w:ascii="Times New Roman" w:hAnsi="Times New Roman" w:cs="Times New Roman"/>
          <w:sz w:val="24"/>
          <w:szCs w:val="24"/>
          <w:lang w:val="sr-Cyrl-RS"/>
        </w:rPr>
        <w:t>; у</w:t>
      </w:r>
      <w:r w:rsidR="00AC4D6E" w:rsidRPr="0091276A">
        <w:rPr>
          <w:rFonts w:ascii="Times New Roman" w:hAnsi="Times New Roman" w:cs="Times New Roman"/>
          <w:sz w:val="24"/>
          <w:szCs w:val="24"/>
          <w:lang w:val="sr-Cyrl-RS"/>
        </w:rPr>
        <w:t>колико се</w:t>
      </w:r>
      <w:r w:rsidR="00C62D6A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за ангажовано лице</w:t>
      </w:r>
      <w:r w:rsidR="00AC4D6E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исплаћује део зараде из средстава за реал</w:t>
      </w:r>
      <w:r w:rsidR="00B8134F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изацију </w:t>
      </w:r>
      <w:r w:rsidR="00C62D6A" w:rsidRPr="0091276A">
        <w:rPr>
          <w:rFonts w:ascii="Times New Roman" w:hAnsi="Times New Roman" w:cs="Times New Roman"/>
          <w:sz w:val="24"/>
          <w:szCs w:val="24"/>
          <w:lang w:val="sr-Cyrl-RS"/>
        </w:rPr>
        <w:t>пројекта, навести колики је део</w:t>
      </w:r>
      <w:r w:rsidR="00680A5C" w:rsidRPr="0091276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14:paraId="2B0934D2" w14:textId="5F0EFB7B" w:rsidR="00647CE2" w:rsidRPr="0091276A" w:rsidRDefault="00975976" w:rsidP="00523211">
      <w:pPr>
        <w:pStyle w:val="ListParagraph"/>
        <w:numPr>
          <w:ilvl w:val="0"/>
          <w:numId w:val="17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t>број рачуна на кој</w:t>
      </w:r>
      <w:r w:rsidR="004C2307" w:rsidRPr="0091276A">
        <w:rPr>
          <w:rFonts w:ascii="Times New Roman" w:hAnsi="Times New Roman" w:cs="Times New Roman"/>
          <w:sz w:val="24"/>
          <w:szCs w:val="24"/>
          <w:lang w:val="sr-Cyrl-RS"/>
        </w:rPr>
        <w:t>и се у</w:t>
      </w:r>
      <w:r w:rsidR="00F109D7" w:rsidRPr="0091276A">
        <w:rPr>
          <w:rFonts w:ascii="Times New Roman" w:hAnsi="Times New Roman" w:cs="Times New Roman"/>
          <w:sz w:val="24"/>
          <w:szCs w:val="24"/>
          <w:lang w:val="sr-Cyrl-RS"/>
        </w:rPr>
        <w:t>плаћује уговорен</w:t>
      </w:r>
      <w:r w:rsidR="00B42A8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109D7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износ</w:t>
      </w: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(број рач</w:t>
      </w:r>
      <w:r w:rsidR="00AA52C5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уна је у складу са бројем рачуна на изводу банке </w:t>
      </w: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и подацима </w:t>
      </w:r>
      <w:r w:rsidR="00AA52C5" w:rsidRPr="0091276A">
        <w:rPr>
          <w:rFonts w:ascii="Times New Roman" w:hAnsi="Times New Roman" w:cs="Times New Roman"/>
          <w:sz w:val="24"/>
          <w:szCs w:val="24"/>
          <w:lang w:val="sr-Cyrl-RS"/>
        </w:rPr>
        <w:t>извршиоца послова/аутора)</w:t>
      </w:r>
      <w:r w:rsidR="00647CE2" w:rsidRPr="0091276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13870CE" w14:textId="17EA693B" w:rsidR="00647CE2" w:rsidRPr="0091276A" w:rsidRDefault="006B596D" w:rsidP="00523211">
      <w:pPr>
        <w:pStyle w:val="ListParagraph"/>
        <w:numPr>
          <w:ilvl w:val="0"/>
          <w:numId w:val="17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t>временски период ангажовања извршиоца послова/аутора (период ангажовања је</w:t>
      </w:r>
      <w:r w:rsidR="008A639B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</w:t>
      </w: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39B">
        <w:rPr>
          <w:rFonts w:ascii="Times New Roman" w:hAnsi="Times New Roman" w:cs="Times New Roman"/>
          <w:sz w:val="24"/>
          <w:szCs w:val="24"/>
          <w:lang w:val="sr-Cyrl-RS"/>
        </w:rPr>
        <w:t>периодом</w:t>
      </w: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реализације пројекта </w:t>
      </w:r>
      <w:r w:rsidR="00FF3B27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 w:rsidR="0005793C" w:rsidRPr="0091276A">
        <w:rPr>
          <w:rFonts w:ascii="Times New Roman" w:hAnsi="Times New Roman" w:cs="Times New Roman"/>
          <w:sz w:val="24"/>
          <w:szCs w:val="24"/>
          <w:lang w:val="sr-Cyrl-RS"/>
        </w:rPr>
        <w:t>проје</w:t>
      </w:r>
      <w:r w:rsidR="00FF3B27" w:rsidRPr="0091276A">
        <w:rPr>
          <w:rFonts w:ascii="Times New Roman" w:hAnsi="Times New Roman" w:cs="Times New Roman"/>
          <w:sz w:val="24"/>
          <w:szCs w:val="24"/>
          <w:lang w:val="sr-Cyrl-RS"/>
        </w:rPr>
        <w:t>ктне</w:t>
      </w:r>
      <w:r w:rsidR="00647CE2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3B27" w:rsidRPr="0091276A">
        <w:rPr>
          <w:rFonts w:ascii="Times New Roman" w:hAnsi="Times New Roman" w:cs="Times New Roman"/>
          <w:sz w:val="24"/>
          <w:szCs w:val="24"/>
          <w:lang w:val="sr-Cyrl-RS"/>
        </w:rPr>
        <w:t>документације</w:t>
      </w:r>
      <w:r w:rsidR="00647CE2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корисника);</w:t>
      </w:r>
    </w:p>
    <w:p w14:paraId="3D28DBA0" w14:textId="77777777" w:rsidR="00647CE2" w:rsidRPr="0091276A" w:rsidRDefault="00647CE2" w:rsidP="00523211">
      <w:pPr>
        <w:pStyle w:val="ListParagraph"/>
        <w:numPr>
          <w:ilvl w:val="0"/>
          <w:numId w:val="17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t>датум и место;</w:t>
      </w:r>
    </w:p>
    <w:p w14:paraId="3E742CA5" w14:textId="77777777" w:rsidR="00647CE2" w:rsidRPr="0091276A" w:rsidRDefault="00A42947" w:rsidP="00523211">
      <w:pPr>
        <w:pStyle w:val="ListParagraph"/>
        <w:numPr>
          <w:ilvl w:val="0"/>
          <w:numId w:val="17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t>потп</w:t>
      </w:r>
      <w:r w:rsidR="00254BBE" w:rsidRPr="0091276A">
        <w:rPr>
          <w:rFonts w:ascii="Times New Roman" w:hAnsi="Times New Roman" w:cs="Times New Roman"/>
          <w:sz w:val="24"/>
          <w:szCs w:val="24"/>
          <w:lang w:val="sr-Cyrl-RS"/>
        </w:rPr>
        <w:t>иси обе уговорне стране и печат.</w:t>
      </w:r>
    </w:p>
    <w:p w14:paraId="7A392C0D" w14:textId="6F76BD18" w:rsidR="00E65357" w:rsidRPr="0091276A" w:rsidRDefault="00E87D4B" w:rsidP="00F433E6">
      <w:pPr>
        <w:spacing w:after="240" w:line="240" w:lineRule="auto"/>
        <w:ind w:firstLine="79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 w:rsidR="00E65357" w:rsidRPr="0091276A">
        <w:rPr>
          <w:rFonts w:ascii="Times New Roman" w:hAnsi="Times New Roman" w:cs="Times New Roman"/>
          <w:sz w:val="24"/>
          <w:szCs w:val="24"/>
          <w:lang w:val="sr-Cyrl-RS"/>
        </w:rPr>
        <w:t>Уколико корисник плаћа порез</w:t>
      </w:r>
      <w:r w:rsidR="006474C1" w:rsidRPr="0091276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E6D77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и доприносе обједињено за сва</w:t>
      </w:r>
      <w:r w:rsidR="00E65357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запо</w:t>
      </w:r>
      <w:r w:rsidR="005E6D77" w:rsidRPr="0091276A">
        <w:rPr>
          <w:rFonts w:ascii="Times New Roman" w:hAnsi="Times New Roman" w:cs="Times New Roman"/>
          <w:sz w:val="24"/>
          <w:szCs w:val="24"/>
          <w:lang w:val="sr-Cyrl-RS"/>
        </w:rPr>
        <w:t>слена лица</w:t>
      </w:r>
      <w:r w:rsidR="0036500A" w:rsidRPr="0091276A">
        <w:rPr>
          <w:rFonts w:ascii="Times New Roman" w:hAnsi="Times New Roman" w:cs="Times New Roman"/>
          <w:sz w:val="24"/>
          <w:szCs w:val="24"/>
          <w:lang w:val="sr-Cyrl-RS"/>
        </w:rPr>
        <w:t>, потребно је</w:t>
      </w:r>
      <w:r w:rsidR="00EA1B94">
        <w:rPr>
          <w:rFonts w:ascii="Times New Roman" w:hAnsi="Times New Roman" w:cs="Times New Roman"/>
          <w:sz w:val="24"/>
          <w:szCs w:val="24"/>
          <w:lang w:val="sr-Cyrl-RS"/>
        </w:rPr>
        <w:t xml:space="preserve"> на изводу Трезора/банке/изводи</w:t>
      </w:r>
      <w:r w:rsidR="000D29F1" w:rsidRPr="0091276A">
        <w:rPr>
          <w:rFonts w:ascii="Times New Roman" w:hAnsi="Times New Roman" w:cs="Times New Roman"/>
          <w:sz w:val="24"/>
          <w:szCs w:val="24"/>
          <w:lang w:val="sr-Cyrl-RS"/>
        </w:rPr>
        <w:t>ма Пореске управе</w:t>
      </w:r>
      <w:r w:rsidR="0036500A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навести део пореза и доприноса који је исплаћен за лица ангажована на реализацији пројекта</w:t>
      </w:r>
      <w:r w:rsidR="006474C1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B3A79A6" w14:textId="63806897" w:rsidR="002D32C2" w:rsidRDefault="005C378B" w:rsidP="002D32C2">
      <w:pPr>
        <w:spacing w:after="240" w:line="240" w:lineRule="auto"/>
        <w:ind w:firstLine="86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t>Напомена:</w:t>
      </w:r>
      <w:r w:rsidR="00E87D4B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072535" w:rsidRPr="0091276A">
        <w:rPr>
          <w:rFonts w:ascii="Times New Roman" w:hAnsi="Times New Roman" w:cs="Times New Roman"/>
          <w:sz w:val="24"/>
          <w:szCs w:val="24"/>
          <w:lang w:val="sr-Cyrl-RS"/>
        </w:rPr>
        <w:t>зноси</w:t>
      </w: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</w:t>
      </w:r>
      <w:r w:rsidR="00E55226" w:rsidRPr="0091276A">
        <w:rPr>
          <w:rFonts w:ascii="Times New Roman" w:hAnsi="Times New Roman" w:cs="Times New Roman"/>
          <w:sz w:val="24"/>
          <w:szCs w:val="24"/>
          <w:lang w:val="sr-Cyrl-RS"/>
        </w:rPr>
        <w:t>на документацији</w:t>
      </w:r>
      <w:r w:rsidR="00072535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21E4">
        <w:rPr>
          <w:rFonts w:ascii="Times New Roman" w:hAnsi="Times New Roman" w:cs="Times New Roman"/>
          <w:sz w:val="24"/>
          <w:szCs w:val="24"/>
          <w:lang w:val="sr-Cyrl-RS"/>
        </w:rPr>
        <w:t xml:space="preserve">морају бити </w:t>
      </w:r>
      <w:r w:rsidRPr="0091276A">
        <w:rPr>
          <w:rFonts w:ascii="Times New Roman" w:hAnsi="Times New Roman" w:cs="Times New Roman"/>
          <w:sz w:val="24"/>
          <w:szCs w:val="24"/>
          <w:lang w:val="sr-Cyrl-RS"/>
        </w:rPr>
        <w:t>у складу са износима трошкова</w:t>
      </w:r>
      <w:r w:rsidR="00E55226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буџета пројекта</w:t>
      </w: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. Уколико је на </w:t>
      </w:r>
      <w:r w:rsidR="003C333C" w:rsidRPr="0091276A">
        <w:rPr>
          <w:rFonts w:ascii="Times New Roman" w:hAnsi="Times New Roman" w:cs="Times New Roman"/>
          <w:sz w:val="24"/>
          <w:szCs w:val="24"/>
          <w:lang w:val="sr-Cyrl-RS"/>
        </w:rPr>
        <w:t>документацији износ већи, назначити део који ј</w:t>
      </w:r>
      <w:r w:rsidR="00984CE5">
        <w:rPr>
          <w:rFonts w:ascii="Times New Roman" w:hAnsi="Times New Roman" w:cs="Times New Roman"/>
          <w:sz w:val="24"/>
          <w:szCs w:val="24"/>
          <w:lang w:val="sr-Cyrl-RS"/>
        </w:rPr>
        <w:t>е исплаћен за реализацију трошк</w:t>
      </w:r>
      <w:r w:rsidR="00E55226" w:rsidRPr="0091276A"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="003C333C" w:rsidRPr="0091276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9A41936" w14:textId="77777777" w:rsidR="00C64884" w:rsidRDefault="00C64884" w:rsidP="00C64884">
      <w:pPr>
        <w:spacing w:after="120" w:line="240" w:lineRule="auto"/>
        <w:ind w:firstLine="86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3EA430" w14:textId="035B6EE6" w:rsidR="002B33FE" w:rsidRPr="002D32C2" w:rsidRDefault="00984CE5" w:rsidP="002D32C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KAO ОПЕРАТИВНИ ТРОШ</w:t>
      </w:r>
      <w:r w:rsidR="005C3A2A" w:rsidRPr="0091276A">
        <w:rPr>
          <w:rFonts w:ascii="Times New Roman" w:hAnsi="Times New Roman" w:cs="Times New Roman"/>
          <w:b/>
          <w:sz w:val="24"/>
          <w:szCs w:val="24"/>
          <w:lang w:val="sr-Latn-RS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ОВИ</w:t>
      </w:r>
      <w:r w:rsidR="005C3A2A" w:rsidRPr="0091276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ПРИ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ЗНАЈУ</w:t>
      </w:r>
      <w:r w:rsidR="003854EF" w:rsidRPr="0091276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СЕ:</w:t>
      </w:r>
    </w:p>
    <w:p w14:paraId="30665349" w14:textId="77777777" w:rsidR="00BF00C6" w:rsidRPr="0091276A" w:rsidRDefault="00040FAE" w:rsidP="00BF00C6">
      <w:pPr>
        <w:pStyle w:val="ListParagraph"/>
        <w:numPr>
          <w:ilvl w:val="0"/>
          <w:numId w:val="20"/>
        </w:numPr>
        <w:tabs>
          <w:tab w:val="left" w:pos="720"/>
        </w:tabs>
        <w:spacing w:after="24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Изнајмљивање</w:t>
      </w:r>
      <w:r w:rsidR="00EA2B9A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опреме и</w:t>
      </w:r>
      <w:r w:rsidR="005D167B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реквизита </w:t>
      </w:r>
      <w:r w:rsidR="00176870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за производњу медијског садржаја</w:t>
      </w:r>
      <w:r w:rsidR="003854EF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за медиј са којим је корисник учествовао на конкурсу</w:t>
      </w:r>
      <w:r w:rsidR="00823139" w:rsidRPr="009127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 w:rsidR="00823139" w:rsidRPr="009127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sr-Cyrl-RS"/>
        </w:rPr>
        <w:t>односно за организовање стручн</w:t>
      </w:r>
      <w:r w:rsidR="007D6EB5" w:rsidRPr="009127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sr-Cyrl-RS"/>
        </w:rPr>
        <w:t>их, научних и пригодних скупова</w:t>
      </w:r>
    </w:p>
    <w:p w14:paraId="4E7F90F4" w14:textId="4B9201A7" w:rsidR="00521611" w:rsidRPr="0091276A" w:rsidRDefault="00BF00C6" w:rsidP="00BF00C6">
      <w:pPr>
        <w:tabs>
          <w:tab w:val="left" w:pos="720"/>
        </w:tabs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lastRenderedPageBreak/>
        <w:tab/>
      </w:r>
      <w:r w:rsidR="00417504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Напомена:</w:t>
      </w:r>
      <w:r w:rsidR="00417504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3B2A52" w:rsidRPr="0091276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B7513" w:rsidRPr="0091276A">
        <w:rPr>
          <w:rFonts w:ascii="Times New Roman" w:hAnsi="Times New Roman" w:cs="Times New Roman"/>
          <w:sz w:val="24"/>
          <w:szCs w:val="24"/>
          <w:lang w:val="sr-Cyrl-RS"/>
        </w:rPr>
        <w:t>еће</w:t>
      </w:r>
      <w:r w:rsidR="004D5483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бити прихваћен</w:t>
      </w:r>
      <w:r w:rsidR="00413310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трошак</w:t>
      </w:r>
      <w:r w:rsidR="00CB7513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310" w:rsidRPr="0091276A">
        <w:rPr>
          <w:rFonts w:ascii="Times New Roman" w:hAnsi="Times New Roman" w:cs="Times New Roman"/>
          <w:sz w:val="24"/>
          <w:szCs w:val="24"/>
          <w:lang w:val="sr-Cyrl-RS"/>
        </w:rPr>
        <w:t>изнајмљивања</w:t>
      </w:r>
      <w:r w:rsidR="00040FAE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7513" w:rsidRPr="0091276A">
        <w:rPr>
          <w:rFonts w:ascii="Times New Roman" w:hAnsi="Times New Roman" w:cs="Times New Roman"/>
          <w:sz w:val="24"/>
          <w:szCs w:val="24"/>
          <w:lang w:val="sr-Cyrl-RS"/>
        </w:rPr>
        <w:t>опреме</w:t>
      </w:r>
      <w:r w:rsidR="004D5483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CB7513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коју је</w:t>
      </w:r>
      <w:r w:rsidR="003854EF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корисник</w:t>
      </w:r>
      <w:r w:rsidR="002A1C68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навео</w:t>
      </w:r>
      <w:r w:rsidR="004917B9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у пријави </w:t>
      </w:r>
      <w:r w:rsidR="003854EF" w:rsidRPr="0091276A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4D5483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3854EF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поседује</w:t>
      </w:r>
      <w:r w:rsidR="004917B9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D11DB1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7504" w:rsidRPr="0091276A">
        <w:rPr>
          <w:rFonts w:ascii="Times New Roman" w:hAnsi="Times New Roman" w:cs="Times New Roman"/>
          <w:sz w:val="24"/>
          <w:szCs w:val="24"/>
          <w:lang w:val="sr-Cyrl-RS"/>
        </w:rPr>
        <w:t>Одељак 4.2</w:t>
      </w:r>
      <w:r w:rsidR="003B2A52" w:rsidRPr="0091276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9BCFA0C" w14:textId="3B564ED1" w:rsidR="00BD4C28" w:rsidRPr="0091276A" w:rsidRDefault="00417504" w:rsidP="00BF00C6">
      <w:pPr>
        <w:pStyle w:val="ListParagraph"/>
        <w:spacing w:after="240" w:line="240" w:lineRule="auto"/>
        <w:ind w:left="0" w:firstLine="79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 w:rsidR="003B2A52" w:rsidRPr="0091276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854EF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еће </w:t>
      </w:r>
      <w:r w:rsidR="004D5483" w:rsidRPr="0091276A">
        <w:rPr>
          <w:rFonts w:ascii="Times New Roman" w:hAnsi="Times New Roman" w:cs="Times New Roman"/>
          <w:sz w:val="24"/>
          <w:szCs w:val="24"/>
          <w:lang w:val="sr-Cyrl-RS"/>
        </w:rPr>
        <w:t>бити прихваћен</w:t>
      </w:r>
      <w:r w:rsidR="00413310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трошак</w:t>
      </w:r>
      <w:r w:rsidR="003854EF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310" w:rsidRPr="0091276A">
        <w:rPr>
          <w:rFonts w:ascii="Times New Roman" w:hAnsi="Times New Roman" w:cs="Times New Roman"/>
          <w:sz w:val="24"/>
          <w:szCs w:val="24"/>
          <w:lang w:val="sr-Cyrl-RS"/>
        </w:rPr>
        <w:t>изнајмљивања</w:t>
      </w:r>
      <w:r w:rsidR="003854EF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опреме за</w:t>
      </w:r>
      <w:r w:rsidR="004D5483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производњу и/или</w:t>
      </w:r>
      <w:r w:rsidR="003854EF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прилаг</w:t>
      </w:r>
      <w:r w:rsidR="004D5483" w:rsidRPr="0091276A">
        <w:rPr>
          <w:rFonts w:ascii="Times New Roman" w:hAnsi="Times New Roman" w:cs="Times New Roman"/>
          <w:sz w:val="24"/>
          <w:szCs w:val="24"/>
          <w:lang w:val="sr-Cyrl-RS"/>
        </w:rPr>
        <w:t>ођавање садржаја</w:t>
      </w:r>
      <w:r w:rsidR="00D11DB1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за другу</w:t>
      </w:r>
      <w:r w:rsidR="004D5483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1DB1" w:rsidRPr="0091276A">
        <w:rPr>
          <w:rFonts w:ascii="Times New Roman" w:hAnsi="Times New Roman" w:cs="Times New Roman"/>
          <w:sz w:val="24"/>
          <w:szCs w:val="24"/>
          <w:lang w:val="sr-Cyrl-RS"/>
        </w:rPr>
        <w:t>врсту</w:t>
      </w: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медија</w:t>
      </w:r>
      <w:r w:rsidR="004D5483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11DB1" w:rsidRPr="0091276A">
        <w:rPr>
          <w:rFonts w:ascii="Times New Roman" w:hAnsi="Times New Roman" w:cs="Times New Roman"/>
          <w:sz w:val="24"/>
          <w:szCs w:val="24"/>
          <w:lang w:val="sr-Cyrl-RS"/>
        </w:rPr>
        <w:t>нпр.</w:t>
      </w:r>
      <w:r w:rsidR="004D5483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ако је корисник добио средства за радио не признају му се трошкови</w:t>
      </w:r>
      <w:r w:rsidR="00040FAE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изнајмљивања</w:t>
      </w:r>
      <w:r w:rsidR="0029532F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опреме за производњу и/или</w:t>
      </w:r>
      <w:r w:rsidR="004D5483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прилагођавања садржаја</w:t>
      </w:r>
      <w:r w:rsidR="0029532F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за ТВ, интернет, </w:t>
      </w:r>
      <w:r w:rsidR="00D11DB1" w:rsidRPr="0091276A">
        <w:rPr>
          <w:rFonts w:ascii="Times New Roman" w:hAnsi="Times New Roman" w:cs="Times New Roman"/>
          <w:sz w:val="24"/>
          <w:szCs w:val="24"/>
          <w:lang w:val="sr-Cyrl-RS"/>
        </w:rPr>
        <w:t>штампани</w:t>
      </w:r>
      <w:r w:rsidR="0029532F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медиј</w:t>
      </w:r>
      <w:r w:rsidR="00BD4C28" w:rsidRPr="0091276A">
        <w:rPr>
          <w:rFonts w:ascii="Times New Roman" w:hAnsi="Times New Roman" w:cs="Times New Roman"/>
          <w:sz w:val="24"/>
          <w:szCs w:val="24"/>
          <w:lang w:val="sr-Cyrl-RS"/>
        </w:rPr>
        <w:t>...).</w:t>
      </w:r>
    </w:p>
    <w:p w14:paraId="791A7805" w14:textId="77777777" w:rsidR="00BF00C6" w:rsidRPr="0091276A" w:rsidRDefault="00BF00C6" w:rsidP="00BD4C28">
      <w:pPr>
        <w:pStyle w:val="ListParagraph"/>
        <w:spacing w:after="24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30A9B5" w14:textId="04AD81AB" w:rsidR="0029532F" w:rsidRPr="008575C8" w:rsidRDefault="00BD4C28" w:rsidP="00BD4C28">
      <w:pPr>
        <w:pStyle w:val="ListParagraph"/>
        <w:tabs>
          <w:tab w:val="left" w:pos="720"/>
        </w:tabs>
        <w:spacing w:after="24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75C8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Pr="008575C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575C8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="0029532F" w:rsidRPr="008575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акуп простора </w:t>
      </w:r>
      <w:r w:rsidR="0029532F" w:rsidRPr="008575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за снимање и обраду медијског садржаја</w:t>
      </w:r>
      <w:r w:rsidR="008575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,</w:t>
      </w:r>
      <w:r w:rsidR="0029532F" w:rsidRPr="008575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за медиј са којим је </w:t>
      </w:r>
      <w:r w:rsidR="00F048EE" w:rsidRPr="008575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корисник учествовао на конкурсу</w:t>
      </w:r>
      <w:r w:rsidR="008575C8" w:rsidRPr="008575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, као и </w:t>
      </w:r>
      <w:r w:rsidR="00823139" w:rsidRPr="008575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за организовање стручних, научних и пригодних скупова</w:t>
      </w:r>
    </w:p>
    <w:p w14:paraId="1115B798" w14:textId="77777777" w:rsidR="00BA3AB8" w:rsidRPr="0091276A" w:rsidRDefault="002C18D4" w:rsidP="00BA3AB8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8505C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 w:rsidR="003B2A52" w:rsidRPr="0018505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29532F" w:rsidRPr="0018505C">
        <w:rPr>
          <w:rFonts w:ascii="Times New Roman" w:hAnsi="Times New Roman" w:cs="Times New Roman"/>
          <w:sz w:val="24"/>
          <w:szCs w:val="24"/>
          <w:lang w:val="sr-Cyrl-RS"/>
        </w:rPr>
        <w:t>еће бити прихваћен</w:t>
      </w:r>
      <w:r w:rsidR="00413310" w:rsidRPr="0018505C">
        <w:rPr>
          <w:rFonts w:ascii="Times New Roman" w:hAnsi="Times New Roman" w:cs="Times New Roman"/>
          <w:sz w:val="24"/>
          <w:szCs w:val="24"/>
          <w:lang w:val="sr-Cyrl-RS"/>
        </w:rPr>
        <w:t xml:space="preserve"> трошак</w:t>
      </w:r>
      <w:r w:rsidR="00162AE6" w:rsidRPr="0018505C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29532F" w:rsidRPr="0018505C">
        <w:rPr>
          <w:rFonts w:ascii="Times New Roman" w:hAnsi="Times New Roman" w:cs="Times New Roman"/>
          <w:sz w:val="24"/>
          <w:szCs w:val="24"/>
          <w:lang w:val="sr-Cyrl-RS"/>
        </w:rPr>
        <w:t xml:space="preserve"> закуп простора</w:t>
      </w:r>
      <w:r w:rsidR="004917B9" w:rsidRPr="001850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1C68" w:rsidRPr="0018505C">
        <w:rPr>
          <w:rFonts w:ascii="Times New Roman" w:hAnsi="Times New Roman" w:cs="Times New Roman"/>
          <w:sz w:val="24"/>
          <w:szCs w:val="24"/>
          <w:lang w:val="sr-Cyrl-RS"/>
        </w:rPr>
        <w:t>за који</w:t>
      </w:r>
      <w:r w:rsidR="004917B9" w:rsidRPr="0018505C">
        <w:rPr>
          <w:rFonts w:ascii="Times New Roman" w:hAnsi="Times New Roman" w:cs="Times New Roman"/>
          <w:sz w:val="24"/>
          <w:szCs w:val="24"/>
          <w:lang w:val="sr-Cyrl-RS"/>
        </w:rPr>
        <w:t xml:space="preserve"> је корисник</w:t>
      </w:r>
      <w:r w:rsidR="002A1C68" w:rsidRPr="0018505C">
        <w:rPr>
          <w:rFonts w:ascii="Times New Roman" w:hAnsi="Times New Roman" w:cs="Times New Roman"/>
          <w:sz w:val="24"/>
          <w:szCs w:val="24"/>
          <w:lang w:val="sr-Cyrl-RS"/>
        </w:rPr>
        <w:t xml:space="preserve"> навео</w:t>
      </w:r>
      <w:r w:rsidR="004917B9" w:rsidRPr="0018505C">
        <w:rPr>
          <w:rFonts w:ascii="Times New Roman" w:hAnsi="Times New Roman" w:cs="Times New Roman"/>
          <w:sz w:val="24"/>
          <w:szCs w:val="24"/>
          <w:lang w:val="sr-Cyrl-RS"/>
        </w:rPr>
        <w:t xml:space="preserve"> у пријави</w:t>
      </w:r>
      <w:r w:rsidR="002A1C68" w:rsidRPr="001850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7B9" w:rsidRPr="0018505C">
        <w:rPr>
          <w:rFonts w:ascii="Times New Roman" w:hAnsi="Times New Roman" w:cs="Times New Roman"/>
          <w:sz w:val="24"/>
          <w:szCs w:val="24"/>
          <w:lang w:val="sr-Cyrl-RS"/>
        </w:rPr>
        <w:t xml:space="preserve">да га поседује </w:t>
      </w:r>
      <w:r w:rsidR="003B2A52" w:rsidRPr="0018505C">
        <w:rPr>
          <w:rFonts w:ascii="Times New Roman" w:hAnsi="Times New Roman" w:cs="Times New Roman"/>
          <w:sz w:val="24"/>
          <w:szCs w:val="24"/>
          <w:lang w:val="sr-Cyrl-RS"/>
        </w:rPr>
        <w:t>- Одељак 4.2.</w:t>
      </w:r>
    </w:p>
    <w:p w14:paraId="1E5AB133" w14:textId="7D2860C7" w:rsidR="006B1BF7" w:rsidRPr="0091276A" w:rsidRDefault="002C18D4" w:rsidP="00BA3AB8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 w:rsidR="003B2A52" w:rsidRPr="0091276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29532F" w:rsidRPr="0091276A">
        <w:rPr>
          <w:rFonts w:ascii="Times New Roman" w:hAnsi="Times New Roman" w:cs="Times New Roman"/>
          <w:sz w:val="24"/>
          <w:szCs w:val="24"/>
          <w:lang w:val="sr-Cyrl-RS"/>
        </w:rPr>
        <w:t>еће бити прихваћен</w:t>
      </w:r>
      <w:r w:rsidR="00413310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трошак</w:t>
      </w:r>
      <w:r w:rsidR="0056351D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29532F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закуп</w:t>
      </w:r>
      <w:r w:rsidR="00D11DB1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простора</w:t>
      </w:r>
      <w:r w:rsidR="0029532F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D11DB1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снимање, обраду</w:t>
      </w:r>
      <w:r w:rsidR="0029532F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и/или прилагођавање садржаја </w:t>
      </w:r>
      <w:r w:rsidR="00293C4E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за другу  врсту медија </w:t>
      </w:r>
      <w:r w:rsidR="0029532F" w:rsidRPr="0091276A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D11DB1" w:rsidRPr="0091276A">
        <w:rPr>
          <w:rFonts w:ascii="Times New Roman" w:hAnsi="Times New Roman" w:cs="Times New Roman"/>
          <w:sz w:val="24"/>
          <w:szCs w:val="24"/>
          <w:lang w:val="sr-Cyrl-RS"/>
        </w:rPr>
        <w:t>нпр.</w:t>
      </w:r>
      <w:r w:rsidR="0029532F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ако је корисник добио средства за радио не признају му се трошкови</w:t>
      </w:r>
      <w:r w:rsidR="00D11DB1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закупа простора за снимање, обраду </w:t>
      </w:r>
      <w:r w:rsidR="0029532F" w:rsidRPr="0091276A">
        <w:rPr>
          <w:rFonts w:ascii="Times New Roman" w:hAnsi="Times New Roman" w:cs="Times New Roman"/>
          <w:sz w:val="24"/>
          <w:szCs w:val="24"/>
          <w:lang w:val="sr-Cyrl-RS"/>
        </w:rPr>
        <w:t>и/или прилагођа</w:t>
      </w:r>
      <w:r w:rsidR="00293C4E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вања садржаја за ТВ, интернет, </w:t>
      </w:r>
      <w:r w:rsidR="0029532F" w:rsidRPr="0091276A">
        <w:rPr>
          <w:rFonts w:ascii="Times New Roman" w:hAnsi="Times New Roman" w:cs="Times New Roman"/>
          <w:sz w:val="24"/>
          <w:szCs w:val="24"/>
          <w:lang w:val="sr-Cyrl-RS"/>
        </w:rPr>
        <w:t>штампани медиј</w:t>
      </w:r>
      <w:r w:rsidR="00633DDC" w:rsidRPr="0091276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B1BF7" w:rsidRPr="0091276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EAD4800" w14:textId="0D49BE88" w:rsidR="00E55BAF" w:rsidRPr="0091276A" w:rsidRDefault="006B1BF7" w:rsidP="00BA3AB8">
      <w:pPr>
        <w:spacing w:after="24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3</w:t>
      </w: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.</w:t>
      </w: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ab/>
      </w:r>
      <w:r w:rsidR="00C37434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Т</w:t>
      </w:r>
      <w:r w:rsidR="00907DED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рошкови штампања пратећег материјала </w:t>
      </w:r>
      <w:r w:rsidR="00907DED" w:rsidRPr="009127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sr-Cyrl-RS"/>
        </w:rPr>
        <w:t>(брошура, летака, публикација)</w:t>
      </w:r>
      <w:r w:rsidR="00692702" w:rsidRPr="009127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sr-Cyrl-RS"/>
        </w:rPr>
        <w:t xml:space="preserve"> за пројекте подржане</w:t>
      </w:r>
      <w:r w:rsidR="007C7513" w:rsidRPr="009127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sr-Cyrl-RS"/>
        </w:rPr>
        <w:t xml:space="preserve"> на конкурсу </w:t>
      </w:r>
      <w:r w:rsidR="009C11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за унапређивањ</w:t>
      </w:r>
      <w:r w:rsidR="007C7513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е професионалних и етичких стандарда</w:t>
      </w:r>
    </w:p>
    <w:p w14:paraId="342B23F1" w14:textId="77777777" w:rsidR="00BA3AB8" w:rsidRPr="0091276A" w:rsidRDefault="00A64719" w:rsidP="00BA3AB8">
      <w:pPr>
        <w:pStyle w:val="ListParagraph"/>
        <w:numPr>
          <w:ilvl w:val="0"/>
          <w:numId w:val="31"/>
        </w:numPr>
        <w:tabs>
          <w:tab w:val="left" w:pos="720"/>
        </w:tabs>
        <w:spacing w:after="24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Трошкови израде сценографије</w:t>
      </w:r>
      <w:r w:rsidR="003E0FF9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и костима</w:t>
      </w:r>
      <w:r w:rsidR="003B2A52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-</w:t>
      </w:r>
      <w:r w:rsidR="003B2A52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за </w:t>
      </w:r>
      <w:r w:rsidR="007C7513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производњу аудио</w:t>
      </w:r>
      <w:r w:rsidR="0043784D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-визуелних медијских садржаја</w:t>
      </w:r>
    </w:p>
    <w:p w14:paraId="2379F19C" w14:textId="6FE5AABF" w:rsidR="00A64719" w:rsidRPr="0091276A" w:rsidRDefault="00BA3AB8" w:rsidP="00BA3AB8">
      <w:pPr>
        <w:tabs>
          <w:tab w:val="left" w:pos="72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B2A52" w:rsidRPr="0091276A">
        <w:rPr>
          <w:rFonts w:ascii="Times New Roman" w:hAnsi="Times New Roman" w:cs="Times New Roman"/>
          <w:sz w:val="24"/>
          <w:szCs w:val="24"/>
          <w:lang w:val="sr-Cyrl-RS"/>
        </w:rPr>
        <w:t>Напомена: Н</w:t>
      </w:r>
      <w:r w:rsidR="00540A13" w:rsidRPr="0091276A">
        <w:rPr>
          <w:rFonts w:ascii="Times New Roman" w:hAnsi="Times New Roman" w:cs="Times New Roman"/>
          <w:sz w:val="24"/>
          <w:szCs w:val="24"/>
          <w:lang w:val="sr-Cyrl-RS"/>
        </w:rPr>
        <w:t>еће бити прихваћен трошак израде сценографије</w:t>
      </w:r>
      <w:r w:rsidR="003E0FF9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и костима</w:t>
      </w:r>
      <w:r w:rsidR="00540A13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ако је пројекат подржан на конкурсу за </w:t>
      </w:r>
      <w:r w:rsidR="0043784D" w:rsidRPr="0091276A">
        <w:rPr>
          <w:rFonts w:ascii="Times New Roman" w:hAnsi="Times New Roman" w:cs="Times New Roman"/>
          <w:sz w:val="24"/>
          <w:szCs w:val="24"/>
          <w:lang w:val="sr-Cyrl-RS"/>
        </w:rPr>
        <w:t>радио и штампане медије</w:t>
      </w:r>
      <w:r w:rsidR="003B2A52" w:rsidRPr="0091276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BD8BE70" w14:textId="77777777" w:rsidR="00BA3AB8" w:rsidRPr="0091276A" w:rsidRDefault="00162AE6" w:rsidP="00BA3AB8">
      <w:pPr>
        <w:pStyle w:val="ListParagraph"/>
        <w:numPr>
          <w:ilvl w:val="0"/>
          <w:numId w:val="33"/>
        </w:numPr>
        <w:spacing w:after="24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Накнада трошкова за коришћење архивског материјала </w:t>
      </w:r>
      <w:r w:rsidR="0056351D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и ауторских права</w:t>
      </w:r>
    </w:p>
    <w:p w14:paraId="7F10E605" w14:textId="77777777" w:rsidR="00BA3AB8" w:rsidRPr="0091276A" w:rsidRDefault="005E4DA1" w:rsidP="00BA3AB8">
      <w:pPr>
        <w:spacing w:after="240" w:line="240" w:lineRule="auto"/>
        <w:ind w:firstLine="792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t>Напомена: Н</w:t>
      </w:r>
      <w:r w:rsidR="00162AE6" w:rsidRPr="0091276A">
        <w:rPr>
          <w:rFonts w:ascii="Times New Roman" w:hAnsi="Times New Roman" w:cs="Times New Roman"/>
          <w:sz w:val="24"/>
          <w:szCs w:val="24"/>
          <w:lang w:val="sr-Cyrl-RS"/>
        </w:rPr>
        <w:t>еће бити прихваћен трошак за коришћење архивског материјала ако корисник</w:t>
      </w:r>
      <w:r w:rsidR="0056351D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у пријави</w:t>
      </w: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није </w:t>
      </w:r>
      <w:r w:rsidR="0056351D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навео </w:t>
      </w:r>
      <w:r w:rsidR="00162AE6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да ће у производњи садржаја бити коришћен архивски материјал, односно </w:t>
      </w:r>
      <w:r w:rsidR="00633DDC" w:rsidRPr="0091276A">
        <w:rPr>
          <w:rFonts w:ascii="Times New Roman" w:hAnsi="Times New Roman" w:cs="Times New Roman"/>
          <w:sz w:val="24"/>
          <w:szCs w:val="24"/>
          <w:lang w:val="sr-Cyrl-RS"/>
        </w:rPr>
        <w:t>да је реч о документарном жанру</w:t>
      </w:r>
      <w:r w:rsidRPr="0091276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C253C5E" w14:textId="17E31E5F" w:rsidR="0035131A" w:rsidRPr="0091276A" w:rsidRDefault="005E4DA1" w:rsidP="00BA3AB8">
      <w:pPr>
        <w:spacing w:after="240" w:line="240" w:lineRule="auto"/>
        <w:ind w:firstLine="792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t>Напомена: Н</w:t>
      </w:r>
      <w:r w:rsidR="00892C49" w:rsidRPr="0091276A">
        <w:rPr>
          <w:rFonts w:ascii="Times New Roman" w:hAnsi="Times New Roman" w:cs="Times New Roman"/>
          <w:sz w:val="24"/>
          <w:szCs w:val="24"/>
          <w:lang w:val="sr-Cyrl-RS"/>
        </w:rPr>
        <w:t>еће бити прихваћен трошак за накнаду ауторских права ако корисник у пријави није навео да ће у производњи садржаја бити коришћено дело другог аутора (музичко дело, фотогр</w:t>
      </w:r>
      <w:r w:rsidR="00114164" w:rsidRPr="0091276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92C49" w:rsidRPr="0091276A">
        <w:rPr>
          <w:rFonts w:ascii="Times New Roman" w:hAnsi="Times New Roman" w:cs="Times New Roman"/>
          <w:sz w:val="24"/>
          <w:szCs w:val="24"/>
          <w:lang w:val="sr-Cyrl-RS"/>
        </w:rPr>
        <w:t>фија.....</w:t>
      </w:r>
      <w:r w:rsidR="00633DDC" w:rsidRPr="0091276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2135C03A" w14:textId="09080449" w:rsidR="00BA3AB8" w:rsidRPr="0091276A" w:rsidRDefault="0036560F" w:rsidP="00BA3AB8">
      <w:pPr>
        <w:pStyle w:val="ListParagraph"/>
        <w:numPr>
          <w:ilvl w:val="0"/>
          <w:numId w:val="33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Накнада трошкова за одлазак на терен (трошкови превоза</w:t>
      </w:r>
      <w:r w:rsidR="00216BE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– гориво,</w:t>
      </w:r>
      <w:r w:rsidR="00072B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изнајмљивање возила</w:t>
      </w: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)</w:t>
      </w:r>
    </w:p>
    <w:p w14:paraId="6ED2071F" w14:textId="61B21262" w:rsidR="009F4098" w:rsidRPr="009F4098" w:rsidRDefault="0036560F" w:rsidP="009F4098">
      <w:pPr>
        <w:spacing w:after="240" w:line="240" w:lineRule="auto"/>
        <w:ind w:firstLine="79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t>Напомена: Неће бити прихваћен трошак за превоз ако је корисник у пријави (Одељак 3.9) навео да ће садржај бити сниман у студију медија (студијске емисије).</w:t>
      </w:r>
    </w:p>
    <w:p w14:paraId="2B89B924" w14:textId="3572C874" w:rsidR="00413310" w:rsidRPr="00072BF1" w:rsidRDefault="00121D58" w:rsidP="00114164">
      <w:pPr>
        <w:pStyle w:val="ListParagraph"/>
        <w:numPr>
          <w:ilvl w:val="0"/>
          <w:numId w:val="33"/>
        </w:numPr>
        <w:spacing w:after="24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Накнада трошкова</w:t>
      </w:r>
      <w:r w:rsidR="00413310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за </w:t>
      </w:r>
      <w:r w:rsidR="00BF414F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рад и боравак на терену</w:t>
      </w:r>
      <w:r w:rsidR="006F34DB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6F34DB" w:rsidRPr="00072B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(дневнице)</w:t>
      </w:r>
    </w:p>
    <w:p w14:paraId="4C41B4BF" w14:textId="65B65090" w:rsidR="00FE3184" w:rsidRDefault="00114164" w:rsidP="00FE318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Напомена: Н</w:t>
      </w:r>
      <w:r w:rsidR="00121D58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еће бити прихваћен трошак </w:t>
      </w:r>
      <w:r w:rsidR="00BF414F" w:rsidRPr="0091276A">
        <w:rPr>
          <w:rFonts w:ascii="Times New Roman" w:hAnsi="Times New Roman" w:cs="Times New Roman"/>
          <w:sz w:val="24"/>
          <w:szCs w:val="24"/>
          <w:lang w:val="sr-Cyrl-RS"/>
        </w:rPr>
        <w:t>за рад и боравак на терену</w:t>
      </w:r>
      <w:r w:rsidR="00D30F67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(дневнице)</w:t>
      </w:r>
      <w:r w:rsidR="00BF414F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1D58" w:rsidRPr="0091276A">
        <w:rPr>
          <w:rFonts w:ascii="Times New Roman" w:hAnsi="Times New Roman" w:cs="Times New Roman"/>
          <w:sz w:val="24"/>
          <w:szCs w:val="24"/>
          <w:lang w:val="sr-Cyrl-RS"/>
        </w:rPr>
        <w:t>ако је</w:t>
      </w:r>
      <w:r w:rsidR="00BF414F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територија </w:t>
      </w:r>
      <w:r w:rsidR="00121D58" w:rsidRPr="0091276A">
        <w:rPr>
          <w:rFonts w:ascii="Times New Roman" w:hAnsi="Times New Roman" w:cs="Times New Roman"/>
          <w:sz w:val="24"/>
          <w:szCs w:val="24"/>
          <w:lang w:val="sr-Cyrl-RS"/>
        </w:rPr>
        <w:t>реализације пројекта општина или град на кој</w:t>
      </w:r>
      <w:r w:rsidR="00976119" w:rsidRPr="0091276A">
        <w:rPr>
          <w:rFonts w:ascii="Times New Roman" w:hAnsi="Times New Roman" w:cs="Times New Roman"/>
          <w:sz w:val="24"/>
          <w:szCs w:val="24"/>
          <w:lang w:val="sr-Cyrl-RS"/>
        </w:rPr>
        <w:t>ој је седиште</w:t>
      </w:r>
      <w:r w:rsidR="00633DDC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медија</w:t>
      </w:r>
      <w:r w:rsidR="00FE3184" w:rsidRPr="0091276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113A3F7" w14:textId="33CF8AD2" w:rsidR="00D343CF" w:rsidRPr="00FC596A" w:rsidRDefault="003F43B4" w:rsidP="00FC596A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 w:rsidRPr="0009654E">
        <w:rPr>
          <w:rFonts w:ascii="Times New Roman" w:hAnsi="Times New Roman" w:cs="Times New Roman"/>
          <w:sz w:val="24"/>
          <w:szCs w:val="24"/>
          <w:lang w:val="sr-Cyrl-CS"/>
        </w:rPr>
        <w:t xml:space="preserve">Трошкови дневница се односе на трошкове </w:t>
      </w:r>
      <w:r w:rsidR="0054367F">
        <w:rPr>
          <w:rFonts w:ascii="Times New Roman" w:hAnsi="Times New Roman" w:cs="Times New Roman"/>
          <w:sz w:val="24"/>
          <w:szCs w:val="24"/>
          <w:lang w:val="sr-Cyrl-CS"/>
        </w:rPr>
        <w:t>превоза</w:t>
      </w:r>
      <w:r w:rsidR="0098674F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5436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9654E">
        <w:rPr>
          <w:rFonts w:ascii="Times New Roman" w:hAnsi="Times New Roman" w:cs="Times New Roman"/>
          <w:sz w:val="24"/>
          <w:szCs w:val="24"/>
          <w:lang w:val="sr-Cyrl-CS"/>
        </w:rPr>
        <w:t>исхране</w:t>
      </w:r>
      <w:r w:rsidR="00FC596A">
        <w:rPr>
          <w:rFonts w:ascii="Times New Roman" w:hAnsi="Times New Roman" w:cs="Times New Roman"/>
          <w:sz w:val="24"/>
          <w:szCs w:val="24"/>
          <w:lang w:val="sr-Cyrl-CS"/>
        </w:rPr>
        <w:t xml:space="preserve"> на терену</w:t>
      </w:r>
      <w:r w:rsidRPr="000965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C596A">
        <w:rPr>
          <w:rFonts w:ascii="Times New Roman" w:hAnsi="Times New Roman" w:cs="Times New Roman"/>
          <w:sz w:val="24"/>
          <w:szCs w:val="24"/>
          <w:lang w:val="sr-Cyrl-CS"/>
        </w:rPr>
        <w:t xml:space="preserve"> Корисник је дужан да приложи посебну документацију за сваку врсту трошка. </w:t>
      </w:r>
      <w:r w:rsidR="000C45CA" w:rsidRPr="0091276A">
        <w:rPr>
          <w:rFonts w:ascii="Times New Roman" w:hAnsi="Times New Roman" w:cs="Times New Roman"/>
          <w:sz w:val="24"/>
          <w:szCs w:val="24"/>
          <w:lang w:val="sr-Cyrl-RS"/>
        </w:rPr>
        <w:t>Неће бити прихваћени трошкови дневница</w:t>
      </w:r>
      <w:r w:rsidR="00EF5E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C45CA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ако лице </w:t>
      </w:r>
      <w:r w:rsidR="00F82537" w:rsidRPr="0091276A">
        <w:rPr>
          <w:rFonts w:ascii="Times New Roman" w:hAnsi="Times New Roman" w:cs="Times New Roman"/>
          <w:sz w:val="24"/>
          <w:szCs w:val="24"/>
          <w:lang w:val="sr-Cyrl-RS"/>
        </w:rPr>
        <w:t>коме се исплаћује</w:t>
      </w:r>
      <w:r w:rsidR="000D0CAB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дневница </w:t>
      </w:r>
      <w:r w:rsidR="000C45CA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није ангажовано на пројекту и није му </w:t>
      </w:r>
      <w:r w:rsidR="000D0CAB" w:rsidRPr="0091276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52C5B" w:rsidRPr="0091276A">
        <w:rPr>
          <w:rFonts w:ascii="Times New Roman" w:hAnsi="Times New Roman" w:cs="Times New Roman"/>
          <w:sz w:val="24"/>
          <w:szCs w:val="24"/>
          <w:lang w:val="sr-Cyrl-RS"/>
        </w:rPr>
        <w:t>сплаћена зарада/накнада зараде пр</w:t>
      </w:r>
      <w:r w:rsidR="00206D7C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едвиђена </w:t>
      </w:r>
      <w:r w:rsidR="009F4098">
        <w:rPr>
          <w:rFonts w:ascii="Times New Roman" w:hAnsi="Times New Roman" w:cs="Times New Roman"/>
          <w:sz w:val="24"/>
          <w:szCs w:val="24"/>
          <w:lang w:val="sr-Cyrl-RS"/>
        </w:rPr>
        <w:t>персоналним трошковима пројекта.</w:t>
      </w:r>
    </w:p>
    <w:p w14:paraId="08AE8289" w14:textId="1956D501" w:rsidR="006B2352" w:rsidRDefault="006B2352" w:rsidP="005351E0">
      <w:pPr>
        <w:pStyle w:val="ListParagraph"/>
        <w:numPr>
          <w:ilvl w:val="0"/>
          <w:numId w:val="33"/>
        </w:numPr>
        <w:spacing w:after="240" w:line="240" w:lineRule="auto"/>
        <w:ind w:left="0" w:firstLine="36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Накнада трошкова смештаја и исхране </w:t>
      </w:r>
      <w:r w:rsidR="00156D8F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за учеснике стручних, научних и пригодних скупова и лица </w:t>
      </w:r>
      <w:r w:rsidR="00A86A3B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која бораве на </w:t>
      </w:r>
      <w:r w:rsidR="000B2E19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терену</w:t>
      </w:r>
      <w:r w:rsidR="00156D8F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0B2E19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у току производње медијског садржаја</w:t>
      </w:r>
    </w:p>
    <w:p w14:paraId="33365584" w14:textId="3B54A914" w:rsidR="00F17EAF" w:rsidRPr="00F17EAF" w:rsidRDefault="00F17EAF" w:rsidP="003E514D">
      <w:pPr>
        <w:pStyle w:val="ListParagraph"/>
        <w:spacing w:after="240" w:line="240" w:lineRule="auto"/>
        <w:ind w:left="0" w:firstLine="86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Напомена: У</w:t>
      </w:r>
      <w:r w:rsidRPr="00F17E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буџет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у</w:t>
      </w:r>
      <w:r w:rsidRPr="00F17E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пројекта трошкове смештаја и исхране</w:t>
      </w:r>
      <w:r w:rsidR="00FB1D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треба навести</w:t>
      </w:r>
      <w:r w:rsidRPr="00F17E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као посебне ставке трошкова</w:t>
      </w:r>
      <w:r w:rsidR="009F40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. </w:t>
      </w:r>
    </w:p>
    <w:p w14:paraId="7F14EA0E" w14:textId="77777777" w:rsidR="00114164" w:rsidRPr="00F17EAF" w:rsidRDefault="00114164" w:rsidP="00114164">
      <w:pPr>
        <w:pStyle w:val="ListParagraph"/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</w:p>
    <w:p w14:paraId="56606E15" w14:textId="5C9D9ED7" w:rsidR="00413310" w:rsidRPr="0091276A" w:rsidRDefault="00E72E70" w:rsidP="005351E0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left="0" w:firstLine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Трошкови производње и прилагођавања</w:t>
      </w:r>
      <w:r w:rsidR="0056351D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78102B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садржаја </w:t>
      </w:r>
      <w:r w:rsidR="0056351D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слепим и слабовидим </w:t>
      </w:r>
      <w:r w:rsidR="0078102B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и глувим и наглувим</w:t>
      </w:r>
      <w:r w:rsidR="00D97246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лицима</w:t>
      </w:r>
      <w:r w:rsidR="0056351D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56351D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(</w:t>
      </w:r>
      <w:r w:rsidR="0078102B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Брајево писмо, </w:t>
      </w:r>
      <w:r w:rsidR="0056351D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титловање, звучни опис</w:t>
      </w:r>
      <w:r w:rsidR="006B2352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, знаковни језик</w:t>
      </w:r>
      <w:r w:rsidR="0056351D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)</w:t>
      </w:r>
    </w:p>
    <w:p w14:paraId="373E8865" w14:textId="77777777" w:rsidR="00D34AD5" w:rsidRPr="0091276A" w:rsidRDefault="00D34AD5" w:rsidP="00D34AD5">
      <w:pPr>
        <w:pStyle w:val="ListParagraph"/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</w:p>
    <w:p w14:paraId="3FBAC09A" w14:textId="49CB313D" w:rsidR="001F2648" w:rsidRPr="0091276A" w:rsidRDefault="00040FAE" w:rsidP="001F2648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Ангажовање</w:t>
      </w:r>
      <w:r w:rsidR="007E0C52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другог</w:t>
      </w: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правног лица за производњу</w:t>
      </w:r>
      <w:r w:rsidR="00413310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и обраду</w:t>
      </w: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FB1DA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медијског садржаја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чија вредност не прел</w:t>
      </w:r>
      <w:r w:rsidR="00FB1D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ази 20% од износа средстава која су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доде</w:t>
      </w:r>
      <w:r w:rsidR="00FB1D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љена за реализацију пројекта,</w:t>
      </w:r>
      <w:r w:rsidR="000B20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а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за</w:t>
      </w:r>
      <w:r w:rsidR="000B20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које</w:t>
      </w:r>
      <w:r w:rsidR="00413310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корисник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не располаже адекватним капацитетима</w:t>
      </w:r>
    </w:p>
    <w:p w14:paraId="66725A38" w14:textId="125481C3" w:rsidR="00413310" w:rsidRPr="0091276A" w:rsidRDefault="001F2648" w:rsidP="001F2648">
      <w:pPr>
        <w:tabs>
          <w:tab w:val="left" w:pos="72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D6FED" w:rsidRPr="0091276A">
        <w:rPr>
          <w:rFonts w:ascii="Times New Roman" w:hAnsi="Times New Roman" w:cs="Times New Roman"/>
          <w:sz w:val="24"/>
          <w:szCs w:val="24"/>
          <w:lang w:val="sr-Cyrl-RS"/>
        </w:rPr>
        <w:t>Напомена: Н</w:t>
      </w:r>
      <w:r w:rsidR="00413310" w:rsidRPr="0091276A">
        <w:rPr>
          <w:rFonts w:ascii="Times New Roman" w:hAnsi="Times New Roman" w:cs="Times New Roman"/>
          <w:sz w:val="24"/>
          <w:szCs w:val="24"/>
          <w:lang w:val="sr-Cyrl-RS"/>
        </w:rPr>
        <w:t>еће бити прихваћен трошак ангажовања другог правног лица за производњу и обраду медијског садржаја</w:t>
      </w:r>
      <w:r w:rsidR="005D5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695" w:rsidRPr="0091276A">
        <w:rPr>
          <w:rFonts w:ascii="Times New Roman" w:hAnsi="Times New Roman" w:cs="Times New Roman"/>
          <w:sz w:val="24"/>
          <w:szCs w:val="24"/>
          <w:lang w:val="sr-Cyrl-RS"/>
        </w:rPr>
        <w:t>(нпр. трошкови снимања садржаја, монтаже, обраде, графичког дизајна, прелома, лекторисања, режије, израде шпице, израде сценографије...)</w:t>
      </w:r>
      <w:r w:rsidR="005D5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310" w:rsidRPr="0091276A">
        <w:rPr>
          <w:rFonts w:ascii="Times New Roman" w:hAnsi="Times New Roman" w:cs="Times New Roman"/>
          <w:sz w:val="24"/>
          <w:szCs w:val="24"/>
          <w:lang w:val="sr-Cyrl-RS"/>
        </w:rPr>
        <w:t>чија вредност прелази 20% од износа средстава које је Министарство доделило за реализацију пројекта</w:t>
      </w:r>
      <w:r w:rsidR="00814534" w:rsidRPr="0091276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80DFD0B" w14:textId="71B65750" w:rsidR="00974F9A" w:rsidRPr="0091276A" w:rsidRDefault="00974F9A" w:rsidP="005351E0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left="0" w:firstLine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Трошкови додел</w:t>
      </w:r>
      <w:r w:rsidR="00BA350C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е</w:t>
      </w: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награда и признања -</w:t>
      </w:r>
      <w:r w:rsidRPr="009127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sr-Cyrl-RS"/>
        </w:rPr>
        <w:t xml:space="preserve"> за пројекте подржане на конкурсу </w:t>
      </w:r>
      <w:r w:rsidR="00431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за унапређивањ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е професионалних и етичких стандарда</w:t>
      </w:r>
    </w:p>
    <w:p w14:paraId="526BCFB8" w14:textId="77777777" w:rsidR="005E3CD6" w:rsidRPr="0091276A" w:rsidRDefault="005E3CD6" w:rsidP="005E3CD6">
      <w:pPr>
        <w:pStyle w:val="ListParagraph"/>
        <w:spacing w:after="24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</w:p>
    <w:p w14:paraId="3343B1E0" w14:textId="77777777" w:rsidR="0091276A" w:rsidRPr="0092706D" w:rsidRDefault="008E65B5" w:rsidP="0091276A">
      <w:pPr>
        <w:pStyle w:val="ListParagraph"/>
        <w:numPr>
          <w:ilvl w:val="0"/>
          <w:numId w:val="33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9270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Накнада трошкова комуникације </w:t>
      </w:r>
      <w:r w:rsidRPr="009270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( телефон, интернет)</w:t>
      </w:r>
    </w:p>
    <w:p w14:paraId="17AED930" w14:textId="0E4C0B34" w:rsidR="008E65B5" w:rsidRPr="0091276A" w:rsidRDefault="00177781" w:rsidP="00177781">
      <w:pPr>
        <w:spacing w:after="240" w:line="240" w:lineRule="auto"/>
        <w:ind w:firstLine="81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92706D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 w:rsidR="00696D4A" w:rsidRPr="0092706D">
        <w:rPr>
          <w:rFonts w:ascii="Times New Roman" w:hAnsi="Times New Roman" w:cs="Times New Roman"/>
          <w:sz w:val="24"/>
          <w:szCs w:val="24"/>
          <w:lang w:val="sr-Cyrl-RS"/>
        </w:rPr>
        <w:t xml:space="preserve">Неће бити признати </w:t>
      </w:r>
      <w:r w:rsidR="0077186F" w:rsidRPr="0092706D">
        <w:rPr>
          <w:rFonts w:ascii="Times New Roman" w:hAnsi="Times New Roman" w:cs="Times New Roman"/>
          <w:sz w:val="24"/>
          <w:szCs w:val="24"/>
          <w:lang w:val="sr-Cyrl-RS"/>
        </w:rPr>
        <w:t>трошкови комуникације</w:t>
      </w:r>
      <w:r w:rsidR="00347DA6" w:rsidRPr="0092706D">
        <w:rPr>
          <w:rFonts w:ascii="Times New Roman" w:hAnsi="Times New Roman" w:cs="Times New Roman"/>
          <w:sz w:val="24"/>
          <w:szCs w:val="24"/>
          <w:lang w:val="sr-Cyrl-RS"/>
        </w:rPr>
        <w:t xml:space="preserve"> за физичка лица која нису анга</w:t>
      </w:r>
      <w:r w:rsidR="0092706D" w:rsidRPr="0092706D">
        <w:rPr>
          <w:rFonts w:ascii="Times New Roman" w:hAnsi="Times New Roman" w:cs="Times New Roman"/>
          <w:sz w:val="24"/>
          <w:szCs w:val="24"/>
          <w:lang w:val="sr-Cyrl-RS"/>
        </w:rPr>
        <w:t>жована на реализацији пројекта.</w:t>
      </w:r>
      <w:r w:rsidR="00080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625F9AD" w14:textId="579D1570" w:rsidR="0078102B" w:rsidRPr="0091276A" w:rsidRDefault="00AB2AF6" w:rsidP="00834C07">
      <w:pPr>
        <w:spacing w:after="24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t>14.</w:t>
      </w:r>
      <w:r w:rsidRPr="0091276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8102B" w:rsidRPr="009127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Амортизација </w:t>
      </w:r>
      <w:r w:rsidRPr="009127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– </w:t>
      </w:r>
      <w:r w:rsidRPr="0091276A">
        <w:rPr>
          <w:rFonts w:ascii="Times New Roman" w:hAnsi="Times New Roman" w:cs="Times New Roman"/>
          <w:sz w:val="24"/>
          <w:szCs w:val="24"/>
          <w:lang w:val="sr-Cyrl-RS"/>
        </w:rPr>
        <w:t>трошак употребе сопствене имовине</w:t>
      </w:r>
    </w:p>
    <w:p w14:paraId="74C50F73" w14:textId="043D99AB" w:rsidR="00CE3B56" w:rsidRPr="0091276A" w:rsidRDefault="006D4891" w:rsidP="0091276A">
      <w:pPr>
        <w:spacing w:after="240" w:line="240" w:lineRule="auto"/>
        <w:ind w:firstLine="79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Признаје се трошак употребе имовине </w:t>
      </w:r>
      <w:r w:rsidR="002C2BDF" w:rsidRPr="0091276A">
        <w:rPr>
          <w:rFonts w:ascii="Times New Roman" w:hAnsi="Times New Roman" w:cs="Times New Roman"/>
          <w:sz w:val="24"/>
          <w:szCs w:val="24"/>
          <w:lang w:val="sr-Cyrl-RS"/>
        </w:rPr>
        <w:t>(машине и опрема) искључиво за потребе производње медијског садржаја пројекта, а што је у складу са временским пери</w:t>
      </w:r>
      <w:r w:rsidR="00A5539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C2BDF" w:rsidRPr="0091276A">
        <w:rPr>
          <w:rFonts w:ascii="Times New Roman" w:hAnsi="Times New Roman" w:cs="Times New Roman"/>
          <w:sz w:val="24"/>
          <w:szCs w:val="24"/>
          <w:lang w:val="sr-Cyrl-RS"/>
        </w:rPr>
        <w:t>дом реализације пројекта и</w:t>
      </w:r>
      <w:r w:rsidR="006B7F99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техничким капацитетима за реа</w:t>
      </w:r>
      <w:r w:rsidR="00111A1B">
        <w:rPr>
          <w:rFonts w:ascii="Times New Roman" w:hAnsi="Times New Roman" w:cs="Times New Roman"/>
          <w:sz w:val="24"/>
          <w:szCs w:val="24"/>
          <w:lang w:val="sr-Cyrl-RS"/>
        </w:rPr>
        <w:t>лизацију пројекта из одељка 4.2.</w:t>
      </w:r>
    </w:p>
    <w:p w14:paraId="229D63DD" w14:textId="77777777" w:rsidR="002A64C6" w:rsidRPr="0091276A" w:rsidRDefault="002A64C6" w:rsidP="00523211">
      <w:pPr>
        <w:spacing w:after="24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З</w:t>
      </w:r>
      <w:r w:rsidR="00633DDC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а правдање оперативних</w:t>
      </w: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трошкова корисници су дужни да доставе:</w:t>
      </w:r>
    </w:p>
    <w:p w14:paraId="0B0CD79A" w14:textId="33AF1F67" w:rsidR="00633DDC" w:rsidRPr="0091276A" w:rsidRDefault="0007719B" w:rsidP="00523211">
      <w:pPr>
        <w:pStyle w:val="ListParagraph"/>
        <w:numPr>
          <w:ilvl w:val="0"/>
          <w:numId w:val="10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изводе Трезора/пословне банке</w:t>
      </w:r>
      <w:r w:rsidR="00633DDC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, с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а наменским описом трансакције;</w:t>
      </w:r>
    </w:p>
    <w:p w14:paraId="56090B54" w14:textId="0CA1A2ED" w:rsidR="00633DDC" w:rsidRPr="0091276A" w:rsidRDefault="00633DDC" w:rsidP="00523211">
      <w:pPr>
        <w:pStyle w:val="ListParagraph"/>
        <w:numPr>
          <w:ilvl w:val="0"/>
          <w:numId w:val="10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CS"/>
        </w:rPr>
        <w:t>фактуре и/или рачуне, у складу са важећим прописима</w:t>
      </w:r>
      <w:r w:rsidR="0007719B" w:rsidRPr="0091276A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E21ED0" w:rsidRPr="0091276A">
        <w:rPr>
          <w:rFonts w:ascii="Times New Roman" w:hAnsi="Times New Roman" w:cs="Times New Roman"/>
          <w:sz w:val="24"/>
          <w:szCs w:val="24"/>
          <w:lang w:val="sr-Cyrl-CS"/>
        </w:rPr>
        <w:t>фактуре правних лица, фискалне рачуне, готовинске рачуне...)</w:t>
      </w:r>
      <w:r w:rsidR="00EF4E2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F5C8DA2" w14:textId="506DD77F" w:rsidR="00D13431" w:rsidRPr="00D13431" w:rsidRDefault="0059340F" w:rsidP="0009654E">
      <w:pPr>
        <w:pStyle w:val="ListParagraph"/>
        <w:numPr>
          <w:ilvl w:val="0"/>
          <w:numId w:val="10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уколико је одобрен трошак дневнице, достављају се </w:t>
      </w:r>
      <w:r w:rsidR="00D76E05" w:rsidRPr="0091276A">
        <w:rPr>
          <w:rFonts w:ascii="Times New Roman" w:hAnsi="Times New Roman" w:cs="Times New Roman"/>
          <w:sz w:val="24"/>
          <w:szCs w:val="24"/>
          <w:lang w:val="sr-Cyrl-CS"/>
        </w:rPr>
        <w:t>путни налози</w:t>
      </w:r>
      <w:r w:rsidR="00A406B5">
        <w:rPr>
          <w:rFonts w:ascii="Times New Roman" w:hAnsi="Times New Roman" w:cs="Times New Roman"/>
          <w:sz w:val="24"/>
          <w:szCs w:val="24"/>
          <w:lang w:val="sr-Cyrl-CS"/>
        </w:rPr>
        <w:t xml:space="preserve"> (са потписаним извештајем са службеног пута</w:t>
      </w:r>
      <w:r w:rsidR="009005F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EC2766" w:rsidRPr="0091276A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91276A">
        <w:rPr>
          <w:rFonts w:ascii="Times New Roman" w:hAnsi="Times New Roman" w:cs="Times New Roman"/>
          <w:sz w:val="24"/>
          <w:szCs w:val="24"/>
          <w:lang w:val="sr-Cyrl-CS"/>
        </w:rPr>
        <w:t>друга</w:t>
      </w:r>
      <w:r w:rsidR="008E3D02" w:rsidRPr="009127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2766" w:rsidRPr="0091276A">
        <w:rPr>
          <w:rFonts w:ascii="Times New Roman" w:hAnsi="Times New Roman" w:cs="Times New Roman"/>
          <w:sz w:val="24"/>
          <w:szCs w:val="24"/>
          <w:lang w:val="sr-Cyrl-CS"/>
        </w:rPr>
        <w:t>документација</w:t>
      </w:r>
      <w:r w:rsidR="007316E2" w:rsidRPr="0091276A">
        <w:rPr>
          <w:rFonts w:ascii="Times New Roman" w:hAnsi="Times New Roman" w:cs="Times New Roman"/>
          <w:sz w:val="24"/>
          <w:szCs w:val="24"/>
          <w:lang w:val="sr-Cyrl-CS"/>
        </w:rPr>
        <w:t xml:space="preserve"> која правда </w:t>
      </w:r>
      <w:r w:rsidR="00D343CF" w:rsidRPr="0091276A">
        <w:rPr>
          <w:rFonts w:ascii="Times New Roman" w:hAnsi="Times New Roman" w:cs="Times New Roman"/>
          <w:sz w:val="24"/>
          <w:szCs w:val="24"/>
          <w:lang w:val="sr-Cyrl-CS"/>
        </w:rPr>
        <w:t>трошак боравка</w:t>
      </w:r>
      <w:r w:rsidR="0009654E">
        <w:rPr>
          <w:rFonts w:ascii="Times New Roman" w:hAnsi="Times New Roman" w:cs="Times New Roman"/>
          <w:sz w:val="24"/>
          <w:szCs w:val="24"/>
          <w:lang w:val="sr-Cyrl-CS"/>
        </w:rPr>
        <w:t xml:space="preserve"> на терен</w:t>
      </w:r>
      <w:r w:rsidR="0022713A">
        <w:rPr>
          <w:rFonts w:ascii="Times New Roman" w:hAnsi="Times New Roman" w:cs="Times New Roman"/>
          <w:sz w:val="24"/>
          <w:szCs w:val="24"/>
          <w:lang w:val="sr-Cyrl-CS"/>
        </w:rPr>
        <w:t>у (</w:t>
      </w:r>
      <w:r w:rsidR="00547A6C">
        <w:rPr>
          <w:rFonts w:ascii="Times New Roman" w:hAnsi="Times New Roman" w:cs="Times New Roman"/>
          <w:sz w:val="24"/>
          <w:szCs w:val="24"/>
          <w:lang w:val="sr-Cyrl-CS"/>
        </w:rPr>
        <w:t xml:space="preserve">изводи Трезора/банке, </w:t>
      </w:r>
      <w:r w:rsidR="00D13431">
        <w:rPr>
          <w:rFonts w:ascii="Times New Roman" w:hAnsi="Times New Roman" w:cs="Times New Roman"/>
          <w:sz w:val="24"/>
          <w:szCs w:val="24"/>
          <w:lang w:val="sr-Cyrl-CS"/>
        </w:rPr>
        <w:t>карте за превоз, рачуни за гориво, рачуни за исхрану на терену</w:t>
      </w:r>
      <w:r w:rsidR="009B511B">
        <w:rPr>
          <w:rFonts w:ascii="Times New Roman" w:hAnsi="Times New Roman" w:cs="Times New Roman"/>
          <w:sz w:val="24"/>
          <w:szCs w:val="24"/>
          <w:lang w:val="sr-Cyrl-CS"/>
        </w:rPr>
        <w:t>, готовински рачуни итд.</w:t>
      </w:r>
      <w:r w:rsidR="00C33119" w:rsidRPr="0009654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0965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B511B">
        <w:rPr>
          <w:rFonts w:ascii="Times New Roman" w:hAnsi="Times New Roman" w:cs="Times New Roman"/>
          <w:sz w:val="24"/>
          <w:szCs w:val="24"/>
          <w:lang w:val="sr-Cyrl-CS"/>
        </w:rPr>
        <w:t xml:space="preserve"> Уз сваки путни налог </w:t>
      </w:r>
      <w:r w:rsidR="002339C9">
        <w:rPr>
          <w:rFonts w:ascii="Times New Roman" w:hAnsi="Times New Roman" w:cs="Times New Roman"/>
          <w:sz w:val="24"/>
          <w:szCs w:val="24"/>
          <w:lang w:val="sr-Cyrl-CS"/>
        </w:rPr>
        <w:t xml:space="preserve">треба </w:t>
      </w:r>
      <w:r w:rsidR="009B511B">
        <w:rPr>
          <w:rFonts w:ascii="Times New Roman" w:hAnsi="Times New Roman" w:cs="Times New Roman"/>
          <w:sz w:val="24"/>
          <w:szCs w:val="24"/>
          <w:lang w:val="sr-Cyrl-CS"/>
        </w:rPr>
        <w:t>приложити одговарајућу документацију. Не признају се путни налози који нису у целости попуњени и не садрже потписе свих лица.</w:t>
      </w:r>
    </w:p>
    <w:p w14:paraId="3404878F" w14:textId="1F843EA9" w:rsidR="0035131A" w:rsidRDefault="00D76E05" w:rsidP="00012FBA">
      <w:pPr>
        <w:pStyle w:val="ListParagraph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54E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D9094D">
        <w:rPr>
          <w:rFonts w:ascii="Times New Roman" w:hAnsi="Times New Roman" w:cs="Times New Roman"/>
          <w:sz w:val="24"/>
          <w:szCs w:val="24"/>
          <w:lang w:val="sr-Cyrl-CS"/>
        </w:rPr>
        <w:t>а реализацију</w:t>
      </w:r>
      <w:r w:rsidR="008A5A8D" w:rsidRPr="0009654E">
        <w:rPr>
          <w:rFonts w:ascii="Times New Roman" w:hAnsi="Times New Roman" w:cs="Times New Roman"/>
          <w:sz w:val="24"/>
          <w:szCs w:val="24"/>
          <w:lang w:val="sr-Cyrl-CS"/>
        </w:rPr>
        <w:t xml:space="preserve"> трошкова</w:t>
      </w:r>
      <w:r w:rsidR="002339C9">
        <w:rPr>
          <w:rFonts w:ascii="Times New Roman" w:hAnsi="Times New Roman" w:cs="Times New Roman"/>
          <w:sz w:val="24"/>
          <w:szCs w:val="24"/>
          <w:lang w:val="sr-Cyrl-CS"/>
        </w:rPr>
        <w:t xml:space="preserve"> дневница за рад и боравак на терену </w:t>
      </w:r>
      <w:r w:rsidR="009861A6">
        <w:rPr>
          <w:rFonts w:ascii="Times New Roman" w:hAnsi="Times New Roman" w:cs="Times New Roman"/>
          <w:sz w:val="24"/>
          <w:szCs w:val="24"/>
          <w:lang w:val="sr-Cyrl-CS"/>
        </w:rPr>
        <w:t xml:space="preserve">дозвољена је </w:t>
      </w:r>
      <w:r w:rsidR="008A5A8D" w:rsidRPr="0009654E">
        <w:rPr>
          <w:rFonts w:ascii="Times New Roman" w:hAnsi="Times New Roman" w:cs="Times New Roman"/>
          <w:sz w:val="24"/>
          <w:szCs w:val="24"/>
          <w:lang w:val="sr-Cyrl-CS"/>
        </w:rPr>
        <w:t>исплата готовине са рачуна корисника</w:t>
      </w:r>
      <w:r w:rsidR="00E90F63" w:rsidRPr="0009654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240B7">
        <w:rPr>
          <w:rFonts w:ascii="Times New Roman" w:hAnsi="Times New Roman" w:cs="Times New Roman"/>
          <w:sz w:val="24"/>
          <w:szCs w:val="24"/>
          <w:lang w:val="sr-Cyrl-RS"/>
        </w:rPr>
        <w:t>у висини</w:t>
      </w:r>
      <w:r w:rsidR="00EC2766" w:rsidRPr="0009654E">
        <w:rPr>
          <w:rFonts w:ascii="Times New Roman" w:hAnsi="Times New Roman" w:cs="Times New Roman"/>
          <w:sz w:val="24"/>
          <w:szCs w:val="24"/>
          <w:lang w:val="sr-Cyrl-RS"/>
        </w:rPr>
        <w:t xml:space="preserve"> трошка </w:t>
      </w:r>
      <w:r w:rsidR="003240B7">
        <w:rPr>
          <w:rFonts w:ascii="Times New Roman" w:hAnsi="Times New Roman" w:cs="Times New Roman"/>
          <w:sz w:val="24"/>
          <w:szCs w:val="24"/>
          <w:lang w:val="sr-Cyrl-RS"/>
        </w:rPr>
        <w:t>дневница</w:t>
      </w:r>
      <w:r w:rsidR="00864A37">
        <w:rPr>
          <w:rFonts w:ascii="Times New Roman" w:hAnsi="Times New Roman" w:cs="Times New Roman"/>
          <w:sz w:val="24"/>
          <w:szCs w:val="24"/>
          <w:lang w:val="sr-Cyrl-RS"/>
        </w:rPr>
        <w:t xml:space="preserve"> (која се правда</w:t>
      </w:r>
      <w:r w:rsidR="00012FBA">
        <w:rPr>
          <w:rFonts w:ascii="Times New Roman" w:hAnsi="Times New Roman" w:cs="Times New Roman"/>
          <w:sz w:val="24"/>
          <w:szCs w:val="24"/>
          <w:lang w:val="sr-Cyrl-RS"/>
        </w:rPr>
        <w:t xml:space="preserve"> достављеном документацијом)</w:t>
      </w:r>
      <w:r w:rsidR="00431613" w:rsidRPr="000965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4785" w:rsidRPr="0009654E">
        <w:rPr>
          <w:rFonts w:ascii="Times New Roman" w:hAnsi="Times New Roman" w:cs="Times New Roman"/>
          <w:sz w:val="24"/>
          <w:szCs w:val="24"/>
          <w:lang w:val="sr-Cyrl-RS"/>
        </w:rPr>
        <w:t xml:space="preserve"> коришћење службене платне картице (само ако је издата на име корисника средстава или лица ангажованог на </w:t>
      </w:r>
      <w:r w:rsidR="00A95F85">
        <w:rPr>
          <w:rFonts w:ascii="Times New Roman" w:hAnsi="Times New Roman" w:cs="Times New Roman"/>
          <w:sz w:val="24"/>
          <w:szCs w:val="24"/>
          <w:lang w:val="sr-Cyrl-RS"/>
        </w:rPr>
        <w:t>реализацији пројекта</w:t>
      </w:r>
      <w:r w:rsidR="00914785" w:rsidRPr="0009654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9094D">
        <w:rPr>
          <w:rFonts w:ascii="Times New Roman" w:hAnsi="Times New Roman" w:cs="Times New Roman"/>
          <w:sz w:val="24"/>
          <w:szCs w:val="24"/>
          <w:lang w:val="sr-Cyrl-RS"/>
        </w:rPr>
        <w:t xml:space="preserve"> и/или</w:t>
      </w:r>
      <w:r w:rsidR="003240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1613" w:rsidRPr="0009654E">
        <w:rPr>
          <w:rFonts w:ascii="Times New Roman" w:hAnsi="Times New Roman" w:cs="Times New Roman"/>
          <w:sz w:val="24"/>
          <w:szCs w:val="24"/>
          <w:lang w:val="sr-Cyrl-RS"/>
        </w:rPr>
        <w:t xml:space="preserve">уплата </w:t>
      </w:r>
      <w:r w:rsidR="00547A6C">
        <w:rPr>
          <w:rFonts w:ascii="Times New Roman" w:hAnsi="Times New Roman" w:cs="Times New Roman"/>
          <w:sz w:val="24"/>
          <w:szCs w:val="24"/>
          <w:lang w:val="sr-Cyrl-RS"/>
        </w:rPr>
        <w:t>аконтације</w:t>
      </w:r>
      <w:r w:rsidR="00431613" w:rsidRPr="0009654E">
        <w:rPr>
          <w:rFonts w:ascii="Times New Roman" w:hAnsi="Times New Roman" w:cs="Times New Roman"/>
          <w:sz w:val="24"/>
          <w:szCs w:val="24"/>
          <w:lang w:val="sr-Cyrl-RS"/>
        </w:rPr>
        <w:t xml:space="preserve"> на рачун ангажованог лица</w:t>
      </w:r>
      <w:r w:rsidR="00732540">
        <w:rPr>
          <w:rFonts w:ascii="Times New Roman" w:hAnsi="Times New Roman" w:cs="Times New Roman"/>
          <w:sz w:val="24"/>
          <w:szCs w:val="24"/>
          <w:lang w:val="sr-Cyrl-RS"/>
        </w:rPr>
        <w:t xml:space="preserve"> у висини трошка</w:t>
      </w:r>
      <w:r w:rsidR="00864A37">
        <w:rPr>
          <w:rFonts w:ascii="Times New Roman" w:hAnsi="Times New Roman" w:cs="Times New Roman"/>
          <w:sz w:val="24"/>
          <w:szCs w:val="24"/>
          <w:lang w:val="sr-Cyrl-RS"/>
        </w:rPr>
        <w:t xml:space="preserve"> исказаног у пројекту</w:t>
      </w:r>
      <w:r w:rsidR="00D9094D">
        <w:rPr>
          <w:rFonts w:ascii="Times New Roman" w:hAnsi="Times New Roman" w:cs="Times New Roman"/>
          <w:sz w:val="24"/>
          <w:szCs w:val="24"/>
          <w:lang w:val="sr-Cyrl-RS"/>
        </w:rPr>
        <w:t xml:space="preserve"> (уплата се врши на рачун на који се уплаћује и уговорена накнада)</w:t>
      </w:r>
      <w:r w:rsidR="009B51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42A9393" w14:textId="71B0C427" w:rsidR="00EF4E21" w:rsidRPr="0091276A" w:rsidRDefault="002339C9" w:rsidP="00523211">
      <w:pPr>
        <w:pStyle w:val="ListParagraph"/>
        <w:numPr>
          <w:ilvl w:val="0"/>
          <w:numId w:val="10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трошак амортизације</w:t>
      </w:r>
      <w:r w:rsidR="00EF4E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C54CB">
        <w:rPr>
          <w:rFonts w:ascii="Times New Roman" w:hAnsi="Times New Roman" w:cs="Times New Roman"/>
          <w:sz w:val="24"/>
          <w:szCs w:val="24"/>
          <w:lang w:val="sr-Cyrl-RS"/>
        </w:rPr>
        <w:t xml:space="preserve">треба доставити део </w:t>
      </w:r>
      <w:r w:rsidR="00EF4E21">
        <w:rPr>
          <w:rFonts w:ascii="Times New Roman" w:hAnsi="Times New Roman" w:cs="Times New Roman"/>
          <w:sz w:val="24"/>
          <w:szCs w:val="24"/>
          <w:lang w:val="sr-Cyrl-RS"/>
        </w:rPr>
        <w:t>обрачун</w:t>
      </w:r>
      <w:r w:rsidR="004C54C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F4E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4CB">
        <w:rPr>
          <w:rFonts w:ascii="Times New Roman" w:hAnsi="Times New Roman" w:cs="Times New Roman"/>
          <w:sz w:val="24"/>
          <w:szCs w:val="24"/>
          <w:lang w:val="sr-Cyrl-RS"/>
        </w:rPr>
        <w:t>рачуновод</w:t>
      </w:r>
      <w:r w:rsidR="00EC0A81">
        <w:rPr>
          <w:rFonts w:ascii="Times New Roman" w:hAnsi="Times New Roman" w:cs="Times New Roman"/>
          <w:sz w:val="24"/>
          <w:szCs w:val="24"/>
          <w:lang w:val="sr-Cyrl-RS"/>
        </w:rPr>
        <w:t>ствене амортизације.</w:t>
      </w:r>
    </w:p>
    <w:p w14:paraId="4812D618" w14:textId="67FF2DD6" w:rsidR="00206D7C" w:rsidRDefault="00206D7C" w:rsidP="00206D7C">
      <w:pPr>
        <w:pStyle w:val="ListParagraph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7242C501" w14:textId="15D58D53" w:rsidR="00633DDC" w:rsidRPr="0091276A" w:rsidRDefault="002A64C6" w:rsidP="00870497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D28E2">
        <w:rPr>
          <w:rFonts w:ascii="Times New Roman" w:hAnsi="Times New Roman" w:cs="Times New Roman"/>
          <w:b/>
          <w:sz w:val="24"/>
          <w:szCs w:val="24"/>
          <w:lang w:val="sr-Cyrl-RS"/>
        </w:rPr>
        <w:t>ПРИКАЗИВАЊЕ</w:t>
      </w:r>
      <w:r w:rsidR="00633DDC" w:rsidRPr="000D28E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СПЕЦИФИКАЦИЈА</w:t>
      </w:r>
      <w:r w:rsidRPr="000D28E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ТРОШКОВА</w:t>
      </w:r>
    </w:p>
    <w:p w14:paraId="068CB1E0" w14:textId="073C2631" w:rsidR="00633DDC" w:rsidRPr="005910CA" w:rsidRDefault="00633DDC" w:rsidP="00870497">
      <w:pPr>
        <w:spacing w:after="240" w:line="240" w:lineRule="auto"/>
        <w:ind w:firstLine="86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1276A">
        <w:rPr>
          <w:rFonts w:ascii="Times New Roman" w:hAnsi="Times New Roman" w:cs="Times New Roman"/>
          <w:sz w:val="24"/>
          <w:szCs w:val="24"/>
          <w:lang w:val="sr-Cyrl-RS"/>
        </w:rPr>
        <w:t>Приликом приказивања-спецификације трошкова корисник је дужан да прецизно дефинише врсту трошка</w:t>
      </w:r>
      <w:r w:rsidR="00CD4B69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полазећи од општег појма (гор</w:t>
      </w:r>
      <w:r w:rsidR="005F64B0" w:rsidRPr="0091276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D4B69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наведене врсте трошкова) ка специфичном</w:t>
      </w:r>
      <w:r w:rsidR="005910CA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5E909140" w14:textId="77777777" w:rsidR="00CD4B69" w:rsidRPr="0091276A" w:rsidRDefault="00CD4B69" w:rsidP="00523211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Пример</w:t>
      </w:r>
      <w:r w:rsidR="007F6FC7" w:rsidRPr="009127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1</w:t>
      </w:r>
      <w:r w:rsidRPr="009127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6B212AE6" w14:textId="730CE74C" w:rsidR="00CD4B69" w:rsidRPr="0091276A" w:rsidRDefault="00CD4B69" w:rsidP="0052321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Монтажа </w:t>
      </w:r>
      <w:r w:rsidR="007F6FC7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F6FC7" w:rsidRPr="0091276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-  </w:t>
      </w:r>
      <w:r w:rsidR="00E76CE9" w:rsidRPr="0091276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7F6FC7" w:rsidRPr="0091276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погрешно</w:t>
      </w:r>
    </w:p>
    <w:p w14:paraId="7277B3E9" w14:textId="42CB3C4C" w:rsidR="00CD4B69" w:rsidRPr="0091276A" w:rsidRDefault="008906EE" w:rsidP="0052321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Исправно је да се овај трошак прикаже на</w:t>
      </w:r>
      <w:r w:rsidR="000E0E9F">
        <w:rPr>
          <w:rFonts w:ascii="Times New Roman" w:hAnsi="Times New Roman" w:cs="Times New Roman"/>
          <w:sz w:val="24"/>
          <w:szCs w:val="24"/>
          <w:lang w:val="sr-Cyrl-RS"/>
        </w:rPr>
        <w:t xml:space="preserve"> један или више следећих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начин</w:t>
      </w:r>
      <w:r w:rsidR="00CD4B69" w:rsidRPr="0091276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53DE34F" w14:textId="7F5FEAD8" w:rsidR="00CD4B69" w:rsidRPr="0091276A" w:rsidRDefault="00CD4B69" w:rsidP="00523211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Зарада</w:t>
      </w:r>
      <w:proofErr w:type="spellEnd"/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/део зараде</w:t>
      </w:r>
      <w:r w:rsidR="007F6FC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монтажера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(у делу П</w:t>
      </w:r>
      <w:r w:rsidR="007F6FC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ерсонални трошкови)</w:t>
      </w:r>
    </w:p>
    <w:p w14:paraId="62463CAB" w14:textId="062DC140" w:rsidR="00CD4B69" w:rsidRPr="0091276A" w:rsidRDefault="00CD4B69" w:rsidP="00523211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Уговорена накнада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за монтажера</w:t>
      </w:r>
      <w:r w:rsidR="00E76CE9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(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у делу П</w:t>
      </w:r>
      <w:r w:rsidR="007F6FC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ерсонални трошкови)</w:t>
      </w:r>
    </w:p>
    <w:p w14:paraId="3B924669" w14:textId="36118A89" w:rsidR="00CD4B69" w:rsidRPr="0091276A" w:rsidRDefault="00CD4B69" w:rsidP="00523211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Изнајмљивање опреме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за монтажу</w:t>
      </w:r>
      <w:r w:rsidR="00E76CE9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(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у делу О</w:t>
      </w:r>
      <w:r w:rsidR="007F6FC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перативни трошкови)</w:t>
      </w:r>
    </w:p>
    <w:p w14:paraId="75A3FF43" w14:textId="2AA8854D" w:rsidR="00CD4B69" w:rsidRPr="0091276A" w:rsidRDefault="00CD4B69" w:rsidP="00523211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Закуп простора -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студија за монтажу</w:t>
      </w:r>
      <w:r w:rsidR="00E76CE9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(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у делу О</w:t>
      </w:r>
      <w:r w:rsidR="007F6FC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перативни трошкови)</w:t>
      </w:r>
    </w:p>
    <w:p w14:paraId="0C3CAAB3" w14:textId="447971D9" w:rsidR="007F6FC7" w:rsidRPr="00C64884" w:rsidRDefault="007F6FC7" w:rsidP="00523211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Ангажовање другог правног лица</w:t>
      </w:r>
      <w:r w:rsidR="00E76CE9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за </w:t>
      </w:r>
      <w:r w:rsidR="00E76CE9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монтажу медијског садржаја (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у делу оперативни трошкови)</w:t>
      </w:r>
    </w:p>
    <w:p w14:paraId="6B78BF92" w14:textId="77777777" w:rsidR="000E0E9F" w:rsidRDefault="007F6FC7" w:rsidP="0052321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Пример 2:</w:t>
      </w: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E6D529F" w14:textId="795FCE42" w:rsidR="007F6FC7" w:rsidRPr="0091276A" w:rsidRDefault="007F6FC7" w:rsidP="00523211">
      <w:pPr>
        <w:spacing w:after="24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trike/>
          <w:sz w:val="24"/>
          <w:szCs w:val="24"/>
          <w:lang w:val="sr-Cyrl-RS"/>
        </w:rPr>
        <w:t>Продукција пројекта</w:t>
      </w: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CE9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1276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- </w:t>
      </w:r>
      <w:r w:rsidR="00E76CE9" w:rsidRPr="0091276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91276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погрешно</w:t>
      </w:r>
    </w:p>
    <w:p w14:paraId="13075D14" w14:textId="73B5A5C6" w:rsidR="007F6FC7" w:rsidRPr="0091276A" w:rsidRDefault="00CF52D0" w:rsidP="0052321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Исправно је овај трошак </w:t>
      </w:r>
      <w:r w:rsidR="007F6FC7" w:rsidRPr="0091276A">
        <w:rPr>
          <w:rFonts w:ascii="Times New Roman" w:hAnsi="Times New Roman" w:cs="Times New Roman"/>
          <w:sz w:val="24"/>
          <w:szCs w:val="24"/>
          <w:lang w:val="sr-Cyrl-RS"/>
        </w:rPr>
        <w:t>приказати кроз појединачне персоналне и оперативне трошкове нпр.</w:t>
      </w:r>
    </w:p>
    <w:p w14:paraId="40FA94C1" w14:textId="71422350" w:rsidR="00AA726A" w:rsidRPr="0091276A" w:rsidRDefault="007F6FC7" w:rsidP="00523211">
      <w:pPr>
        <w:pStyle w:val="ListParagraph"/>
        <w:numPr>
          <w:ilvl w:val="0"/>
          <w:numId w:val="40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proofErr w:type="spellStart"/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Зарада</w:t>
      </w:r>
      <w:proofErr w:type="spellEnd"/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/део зараде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новинара</w:t>
      </w:r>
      <w:r w:rsidR="0038704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(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у делу П</w:t>
      </w:r>
      <w:r w:rsidR="00BA350C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ерсонални трошкови)</w:t>
      </w:r>
    </w:p>
    <w:p w14:paraId="16735082" w14:textId="402B7427" w:rsidR="00AA726A" w:rsidRPr="0091276A" w:rsidRDefault="007F6FC7" w:rsidP="00523211">
      <w:pPr>
        <w:pStyle w:val="ListParagraph"/>
        <w:numPr>
          <w:ilvl w:val="0"/>
          <w:numId w:val="40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proofErr w:type="spellStart"/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Зарада</w:t>
      </w:r>
      <w:proofErr w:type="spellEnd"/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/део зараде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сниматеља</w:t>
      </w:r>
      <w:r w:rsidR="0038704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(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у делу П</w:t>
      </w:r>
      <w:r w:rsidR="00BA350C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ерсонални трошкови)</w:t>
      </w:r>
    </w:p>
    <w:p w14:paraId="085763AD" w14:textId="484CFE1A" w:rsidR="00AA726A" w:rsidRPr="0091276A" w:rsidRDefault="007F6FC7" w:rsidP="00523211">
      <w:pPr>
        <w:pStyle w:val="ListParagraph"/>
        <w:numPr>
          <w:ilvl w:val="0"/>
          <w:numId w:val="40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Уговорена накнада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за</w:t>
      </w:r>
      <w:r w:rsidR="00F225BD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сарадника на пројекту</w:t>
      </w:r>
      <w:r w:rsidR="0038704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(</w:t>
      </w:r>
      <w:r w:rsidR="00BA350C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у делу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П</w:t>
      </w:r>
      <w:r w:rsidR="00BA350C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ерсонални трошкови)</w:t>
      </w:r>
    </w:p>
    <w:p w14:paraId="4E0F0932" w14:textId="389A4B38" w:rsidR="00AA726A" w:rsidRPr="0091276A" w:rsidRDefault="00F225BD" w:rsidP="00523211">
      <w:pPr>
        <w:pStyle w:val="ListParagraph"/>
        <w:numPr>
          <w:ilvl w:val="0"/>
          <w:numId w:val="40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Изнајмљивање опреме</w:t>
      </w:r>
      <w:r w:rsidR="00387047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-</w:t>
      </w:r>
      <w:r w:rsidR="0038704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D61FB6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дрона за снимање из ваздуха</w:t>
      </w:r>
      <w:r w:rsidR="0038704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(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у делу О</w:t>
      </w:r>
      <w:r w:rsidR="00BA350C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перативни трошкови)</w:t>
      </w:r>
    </w:p>
    <w:p w14:paraId="431F37C1" w14:textId="110770C5" w:rsidR="00AA726A" w:rsidRPr="0091276A" w:rsidRDefault="00D61FB6" w:rsidP="00523211">
      <w:pPr>
        <w:pStyle w:val="ListParagraph"/>
        <w:numPr>
          <w:ilvl w:val="0"/>
          <w:numId w:val="40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Закуп простора</w:t>
      </w:r>
      <w:r w:rsidR="00387047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-</w:t>
      </w:r>
      <w:r w:rsidR="00387047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студија за снимање </w:t>
      </w:r>
      <w:r w:rsidR="0038704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(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у делу О</w:t>
      </w:r>
      <w:r w:rsidR="000C35EF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перативни трошкови)</w:t>
      </w:r>
    </w:p>
    <w:p w14:paraId="2F7FC242" w14:textId="3EDDA718" w:rsidR="00A2612D" w:rsidRPr="0091276A" w:rsidRDefault="007C0008" w:rsidP="00523211">
      <w:pPr>
        <w:pStyle w:val="ListParagraph"/>
        <w:numPr>
          <w:ilvl w:val="0"/>
          <w:numId w:val="40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lastRenderedPageBreak/>
        <w:t xml:space="preserve">Ангажовање другог правног лица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за подводно снимање</w:t>
      </w:r>
      <w:r w:rsidR="0038704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(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у делу О</w:t>
      </w:r>
      <w:r w:rsidR="000C35EF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перативни трошкови)</w:t>
      </w:r>
    </w:p>
    <w:p w14:paraId="48291A23" w14:textId="77777777" w:rsidR="00CF52D0" w:rsidRDefault="000C35EF" w:rsidP="0052321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Пример 3:</w:t>
      </w: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6D11AFC" w14:textId="03B815CD" w:rsidR="000C35EF" w:rsidRPr="0091276A" w:rsidRDefault="000C35EF" w:rsidP="00523211">
      <w:pPr>
        <w:spacing w:after="24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trike/>
          <w:sz w:val="24"/>
          <w:szCs w:val="24"/>
          <w:lang w:val="sr-Cyrl-RS"/>
        </w:rPr>
        <w:t>Продукција пројекта</w:t>
      </w: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7047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1276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-</w:t>
      </w:r>
      <w:r w:rsidR="00387047" w:rsidRPr="0091276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91276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погрешно</w:t>
      </w:r>
    </w:p>
    <w:p w14:paraId="3EB0A8DE" w14:textId="6D42B032" w:rsidR="000C35EF" w:rsidRPr="009F207B" w:rsidRDefault="00CF52D0" w:rsidP="0052321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Исправно је о</w:t>
      </w:r>
      <w:r w:rsidR="000C35EF" w:rsidRPr="0091276A">
        <w:rPr>
          <w:rFonts w:ascii="Times New Roman" w:hAnsi="Times New Roman" w:cs="Times New Roman"/>
          <w:sz w:val="24"/>
          <w:szCs w:val="24"/>
          <w:lang w:val="sr-Cyrl-RS"/>
        </w:rPr>
        <w:t>вај трошак приказати кроз појединачне персоналне и оперативне трошкове нпр</w:t>
      </w:r>
      <w:r w:rsidR="009F207B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0804774" w14:textId="62981FC3" w:rsidR="00AA726A" w:rsidRPr="0091276A" w:rsidRDefault="000C35EF" w:rsidP="00523211">
      <w:pPr>
        <w:pStyle w:val="ListParagraph"/>
        <w:numPr>
          <w:ilvl w:val="0"/>
          <w:numId w:val="41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proofErr w:type="spellStart"/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Зарада</w:t>
      </w:r>
      <w:proofErr w:type="spellEnd"/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/део зараде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9B671F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сниматеља слике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(у делу П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ерсонални трошкови)</w:t>
      </w:r>
    </w:p>
    <w:p w14:paraId="1DE61377" w14:textId="1F910224" w:rsidR="00AA726A" w:rsidRPr="0091276A" w:rsidRDefault="000C35EF" w:rsidP="00523211">
      <w:pPr>
        <w:pStyle w:val="ListParagraph"/>
        <w:numPr>
          <w:ilvl w:val="0"/>
          <w:numId w:val="41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proofErr w:type="spellStart"/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Зарада</w:t>
      </w:r>
      <w:proofErr w:type="spellEnd"/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/део зараде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9B671F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редитеља</w:t>
      </w:r>
      <w:r w:rsidR="0038704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(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у делу 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П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ерсонални трошкови)</w:t>
      </w:r>
    </w:p>
    <w:p w14:paraId="66D734CD" w14:textId="09457ACA" w:rsidR="00AA726A" w:rsidRPr="0091276A" w:rsidRDefault="00A2612D" w:rsidP="00523211">
      <w:pPr>
        <w:pStyle w:val="ListParagraph"/>
        <w:numPr>
          <w:ilvl w:val="0"/>
          <w:numId w:val="41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Уговорена накнада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за</w:t>
      </w:r>
      <w:r w:rsidR="0038704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стручног консултанта (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у делу П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ерсонални трошкови)</w:t>
      </w:r>
    </w:p>
    <w:p w14:paraId="78DD45DC" w14:textId="7854C7E1" w:rsidR="00AA726A" w:rsidRPr="0091276A" w:rsidRDefault="009B671F" w:rsidP="00523211">
      <w:pPr>
        <w:pStyle w:val="ListParagraph"/>
        <w:numPr>
          <w:ilvl w:val="0"/>
          <w:numId w:val="41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Изнајмљивање опреме и реквизита</w:t>
      </w:r>
      <w:r w:rsidR="00387047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- најам расвете </w:t>
      </w:r>
      <w:r w:rsidR="00E17E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sr-Cyrl-RS"/>
        </w:rPr>
        <w:t>(у делу О</w:t>
      </w:r>
      <w:r w:rsidRPr="009127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sr-Cyrl-RS"/>
        </w:rPr>
        <w:t>перативни трошкови)</w:t>
      </w:r>
    </w:p>
    <w:p w14:paraId="222B4A17" w14:textId="006584D4" w:rsidR="00AA726A" w:rsidRPr="0091276A" w:rsidRDefault="00F45656" w:rsidP="00523211">
      <w:pPr>
        <w:pStyle w:val="ListParagraph"/>
        <w:numPr>
          <w:ilvl w:val="0"/>
          <w:numId w:val="41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Трошкови израде сценографије и костима (</w:t>
      </w:r>
      <w:r w:rsidR="00E17E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sr-Cyrl-RS"/>
        </w:rPr>
        <w:t>у делу О</w:t>
      </w:r>
      <w:r w:rsidRPr="009127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sr-Cyrl-RS"/>
        </w:rPr>
        <w:t>перативни трошков</w:t>
      </w:r>
      <w:r w:rsidR="00580EAE" w:rsidRPr="009127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sr-Cyrl-RS"/>
        </w:rPr>
        <w:t>и)</w:t>
      </w:r>
    </w:p>
    <w:p w14:paraId="50DE267E" w14:textId="7CF8B30A" w:rsidR="000C35EF" w:rsidRPr="0091276A" w:rsidRDefault="00580EAE" w:rsidP="00523211">
      <w:pPr>
        <w:pStyle w:val="ListParagraph"/>
        <w:numPr>
          <w:ilvl w:val="0"/>
          <w:numId w:val="41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Закуп простора -</w:t>
      </w:r>
      <w:r w:rsidR="00387047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Pr="009127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sr-Cyrl-RS"/>
        </w:rPr>
        <w:t>студија за снимање</w:t>
      </w: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(</w:t>
      </w:r>
      <w:r w:rsidRPr="009127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sr-Cyrl-RS"/>
        </w:rPr>
        <w:t xml:space="preserve">у делу </w:t>
      </w:r>
      <w:r w:rsidR="00E17E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sr-Cyrl-RS"/>
        </w:rPr>
        <w:t>О</w:t>
      </w:r>
      <w:r w:rsidRPr="009127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sr-Cyrl-RS"/>
        </w:rPr>
        <w:t>перативни трошкови)</w:t>
      </w:r>
    </w:p>
    <w:p w14:paraId="28588A2A" w14:textId="77777777" w:rsidR="00CF52D0" w:rsidRDefault="007C0008" w:rsidP="0052321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Пример </w:t>
      </w:r>
      <w:r w:rsidR="000C35EF" w:rsidRPr="009127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9127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0A6F85E" w14:textId="529B3BF8" w:rsidR="007C0008" w:rsidRPr="0091276A" w:rsidRDefault="007C0008" w:rsidP="00523211">
      <w:pPr>
        <w:spacing w:after="24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91276A">
        <w:rPr>
          <w:rFonts w:ascii="Times New Roman" w:hAnsi="Times New Roman" w:cs="Times New Roman"/>
          <w:strike/>
          <w:sz w:val="24"/>
          <w:szCs w:val="24"/>
          <w:lang w:val="sr-Cyrl-RS"/>
        </w:rPr>
        <w:t>Постпродукција пројекта</w:t>
      </w: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1BF5"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12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1276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-</w:t>
      </w:r>
      <w:r w:rsidR="00F41BF5" w:rsidRPr="0091276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91276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погрешно</w:t>
      </w:r>
    </w:p>
    <w:p w14:paraId="38663007" w14:textId="35732FDB" w:rsidR="007C0008" w:rsidRPr="0091276A" w:rsidRDefault="00CF52D0" w:rsidP="0052321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Исправно је о</w:t>
      </w:r>
      <w:r w:rsidR="007C0008" w:rsidRPr="0091276A">
        <w:rPr>
          <w:rFonts w:ascii="Times New Roman" w:hAnsi="Times New Roman" w:cs="Times New Roman"/>
          <w:sz w:val="24"/>
          <w:szCs w:val="24"/>
          <w:lang w:val="sr-Cyrl-RS"/>
        </w:rPr>
        <w:t>вај трошак приказати кроз појединачне персоналне и оперативне трошкове нпр.</w:t>
      </w:r>
    </w:p>
    <w:p w14:paraId="20EC0D54" w14:textId="35EE8755" w:rsidR="00AA726A" w:rsidRPr="0091276A" w:rsidRDefault="007C0008" w:rsidP="00523211">
      <w:pPr>
        <w:pStyle w:val="ListParagraph"/>
        <w:numPr>
          <w:ilvl w:val="0"/>
          <w:numId w:val="42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proofErr w:type="spellStart"/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Зарада</w:t>
      </w:r>
      <w:proofErr w:type="spellEnd"/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/део зараде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монтажера</w:t>
      </w:r>
      <w:r w:rsidR="00F41BF5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(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у делу П</w:t>
      </w:r>
      <w:r w:rsidR="0074002C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ерсонални трошкови)</w:t>
      </w:r>
    </w:p>
    <w:p w14:paraId="71A8F7EF" w14:textId="52231E71" w:rsidR="00AA726A" w:rsidRPr="0091276A" w:rsidRDefault="0074002C" w:rsidP="00523211">
      <w:pPr>
        <w:pStyle w:val="ListParagraph"/>
        <w:numPr>
          <w:ilvl w:val="0"/>
          <w:numId w:val="42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Уговорена накнада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за</w:t>
      </w:r>
      <w:r w:rsidR="00580EAE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графичког дизајнера </w:t>
      </w:r>
      <w:r w:rsidR="00F41BF5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(</w:t>
      </w:r>
      <w:r w:rsidR="00324E5E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у делу 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П</w:t>
      </w:r>
      <w:r w:rsidR="00324E5E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ерсонални трошкови)</w:t>
      </w:r>
    </w:p>
    <w:p w14:paraId="490B8AFD" w14:textId="227DE2E5" w:rsidR="00AA726A" w:rsidRPr="0091276A" w:rsidRDefault="007C0008" w:rsidP="00523211">
      <w:pPr>
        <w:pStyle w:val="ListParagraph"/>
        <w:numPr>
          <w:ilvl w:val="0"/>
          <w:numId w:val="42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Закуп простора</w:t>
      </w:r>
      <w:r w:rsidR="00F41BF5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 xml:space="preserve">-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студија за монтажу</w:t>
      </w:r>
      <w:r w:rsidR="00580EAE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(у делу 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О</w:t>
      </w:r>
      <w:r w:rsidR="00580EAE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перативни трошкови)</w:t>
      </w:r>
    </w:p>
    <w:p w14:paraId="3550F784" w14:textId="3205011A" w:rsidR="00190A93" w:rsidRPr="00C64884" w:rsidRDefault="007C0008" w:rsidP="00C64884">
      <w:pPr>
        <w:pStyle w:val="ListParagraph"/>
        <w:numPr>
          <w:ilvl w:val="0"/>
          <w:numId w:val="42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RS"/>
        </w:rPr>
        <w:t>Ангажовање другог правног лица</w:t>
      </w:r>
      <w:r w:rsidR="00A64719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за 3Д анимацију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(у делу О</w:t>
      </w:r>
      <w:r w:rsidR="00580EAE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перативни трошкови)</w:t>
      </w:r>
    </w:p>
    <w:p w14:paraId="345EAABE" w14:textId="128886CB" w:rsidR="00190A93" w:rsidRDefault="00190A93" w:rsidP="00C6488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AA01426" w14:textId="44B6D037" w:rsidR="001D1604" w:rsidRPr="0091276A" w:rsidRDefault="002D32C2" w:rsidP="002D32C2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НЕОПРАВДАНИ</w:t>
      </w:r>
      <w:r w:rsidRPr="0091276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ТРОШКОВИ</w:t>
      </w:r>
    </w:p>
    <w:p w14:paraId="10A07536" w14:textId="3BE9FDDE" w:rsidR="001D1604" w:rsidRPr="0091276A" w:rsidRDefault="001D1604" w:rsidP="00523211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Трошкови оснивања медија</w:t>
      </w:r>
    </w:p>
    <w:p w14:paraId="69FD77CE" w14:textId="7C94E517" w:rsidR="001D1604" w:rsidRPr="0091276A" w:rsidRDefault="001D1604" w:rsidP="00523211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Трошкови</w:t>
      </w:r>
      <w:r w:rsidR="005050A2"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 xml:space="preserve"> куповине и</w:t>
      </w:r>
      <w:r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 xml:space="preserve"> </w:t>
      </w:r>
      <w:r w:rsidR="005050A2"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закупа пословног простора</w:t>
      </w:r>
      <w:r w:rsidR="003E39A4"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 xml:space="preserve"> (закуп простора који корисник користи за обављање редовне делатности)</w:t>
      </w:r>
    </w:p>
    <w:p w14:paraId="5B71ACD8" w14:textId="54AB732A" w:rsidR="005050A2" w:rsidRPr="0091276A" w:rsidRDefault="00582C31" w:rsidP="00523211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 xml:space="preserve">Трошкови куповине и одржавања </w:t>
      </w:r>
      <w:r w:rsidR="005050A2"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опреме</w:t>
      </w:r>
    </w:p>
    <w:p w14:paraId="530E3752" w14:textId="3DA41D00" w:rsidR="005050A2" w:rsidRPr="0091276A" w:rsidRDefault="005050A2" w:rsidP="00523211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 xml:space="preserve">Трошкови </w:t>
      </w:r>
      <w:r w:rsidR="00220F03"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накнаде</w:t>
      </w:r>
      <w:r w:rsidR="00E96BC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 xml:space="preserve"> кабловским оператерима, </w:t>
      </w:r>
      <w:r w:rsidR="0028425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регулато</w:t>
      </w:r>
      <w:r w:rsidR="00FF01D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рним телима, удружењима аутора</w:t>
      </w:r>
      <w:r w:rsidR="0028425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 xml:space="preserve"> и другима</w:t>
      </w:r>
      <w:r w:rsidR="00E96BC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 xml:space="preserve"> (</w:t>
      </w:r>
      <w:r w:rsidR="009D2B5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 xml:space="preserve">ЕТВ, </w:t>
      </w:r>
      <w:r w:rsidR="00E96BC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РАТЕЛ, РЕМ, СОКОЈ</w:t>
      </w:r>
      <w:r w:rsidR="00220F03"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 xml:space="preserve">, </w:t>
      </w:r>
      <w:r w:rsidR="00E96BC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ОФПС</w:t>
      </w:r>
      <w:r w:rsidR="0028425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...</w:t>
      </w:r>
      <w:r w:rsidR="00E96BC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)</w:t>
      </w:r>
    </w:p>
    <w:p w14:paraId="6A659836" w14:textId="76FE6AF1" w:rsidR="002B3B8B" w:rsidRPr="0091276A" w:rsidRDefault="002B3B8B" w:rsidP="00523211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Трошкови комуналних услуга</w:t>
      </w:r>
    </w:p>
    <w:p w14:paraId="1959915C" w14:textId="177A82B7" w:rsidR="00B76E61" w:rsidRPr="0091276A" w:rsidRDefault="00B76E61" w:rsidP="00523211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Трошкови закупа медијског простора</w:t>
      </w:r>
      <w:r w:rsidR="00582C31"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 xml:space="preserve"> (простора у медијима за објављивање/емитовање произведеног медијског садржаја)</w:t>
      </w:r>
    </w:p>
    <w:p w14:paraId="483C71A6" w14:textId="4A2341C9" w:rsidR="00974F9A" w:rsidRDefault="00974F9A" w:rsidP="00523211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 xml:space="preserve">Трошкови прилагођавања медијског садржаја за емитовање/објављивање </w:t>
      </w:r>
      <w:r w:rsidR="00B76E61"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на различитим платформама</w:t>
      </w:r>
    </w:p>
    <w:p w14:paraId="459F8680" w14:textId="68769D5A" w:rsidR="006B4251" w:rsidRPr="0091276A" w:rsidRDefault="006B4251" w:rsidP="00523211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Трошкови издаваштва</w:t>
      </w:r>
    </w:p>
    <w:p w14:paraId="4E1C91E6" w14:textId="54EBDBBB" w:rsidR="002B3B8B" w:rsidRPr="0091276A" w:rsidRDefault="00974F9A" w:rsidP="006E6CC4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 xml:space="preserve">Трошкови </w:t>
      </w:r>
      <w:r w:rsidR="00324E5E"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дистрибуције медија</w:t>
      </w:r>
    </w:p>
    <w:p w14:paraId="76086223" w14:textId="4D9741F3" w:rsidR="00190A93" w:rsidRDefault="00803198" w:rsidP="00190A93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</w:pPr>
      <w:r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lastRenderedPageBreak/>
        <w:t>Трошкови промоције</w:t>
      </w:r>
    </w:p>
    <w:sectPr w:rsidR="00190A93" w:rsidSect="002F2D07">
      <w:headerReference w:type="default" r:id="rId9"/>
      <w:footerReference w:type="default" r:id="rId10"/>
      <w:pgSz w:w="12240" w:h="15840" w:code="1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A6FB1" w14:textId="77777777" w:rsidR="00C8369A" w:rsidRDefault="00C8369A" w:rsidP="00F97115">
      <w:pPr>
        <w:spacing w:after="0" w:line="240" w:lineRule="auto"/>
      </w:pPr>
      <w:r>
        <w:separator/>
      </w:r>
    </w:p>
  </w:endnote>
  <w:endnote w:type="continuationSeparator" w:id="0">
    <w:p w14:paraId="30F76857" w14:textId="77777777" w:rsidR="00C8369A" w:rsidRDefault="00C8369A" w:rsidP="00F9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0988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43E86CF" w14:textId="2177204F" w:rsidR="002D32C2" w:rsidRPr="002D32C2" w:rsidRDefault="002D32C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32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32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D32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5ED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D32C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7685F6C" w14:textId="77777777" w:rsidR="002D32C2" w:rsidRDefault="002D3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B9D82" w14:textId="77777777" w:rsidR="00C8369A" w:rsidRDefault="00C8369A" w:rsidP="00F97115">
      <w:pPr>
        <w:spacing w:after="0" w:line="240" w:lineRule="auto"/>
      </w:pPr>
      <w:r>
        <w:separator/>
      </w:r>
    </w:p>
  </w:footnote>
  <w:footnote w:type="continuationSeparator" w:id="0">
    <w:p w14:paraId="573CBF1F" w14:textId="77777777" w:rsidR="00C8369A" w:rsidRDefault="00C8369A" w:rsidP="00F97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DE37" w14:textId="6BAF2153" w:rsidR="00F97115" w:rsidRPr="00A359DB" w:rsidRDefault="00F97115">
    <w:pPr>
      <w:pStyle w:val="Header"/>
      <w:rPr>
        <w:rFonts w:ascii="Times New Roman" w:hAnsi="Times New Roman" w:cs="Times New Roman"/>
        <w:color w:val="A6A6A6" w:themeColor="background1" w:themeShade="A6"/>
        <w:sz w:val="24"/>
        <w:szCs w:val="24"/>
        <w:lang w:val="sr-Cyrl-RS"/>
      </w:rPr>
    </w:pPr>
    <w:r w:rsidRPr="00A359DB">
      <w:rPr>
        <w:rFonts w:ascii="Times New Roman" w:hAnsi="Times New Roman" w:cs="Times New Roman"/>
        <w:noProof/>
        <w:color w:val="A6A6A6" w:themeColor="background1" w:themeShade="A6"/>
        <w:sz w:val="24"/>
        <w:szCs w:val="24"/>
      </w:rPr>
      <w:drawing>
        <wp:anchor distT="0" distB="0" distL="114300" distR="114300" simplePos="0" relativeHeight="251658240" behindDoc="1" locked="0" layoutInCell="1" allowOverlap="1" wp14:anchorId="2D6E94EA" wp14:editId="4674D1CC">
          <wp:simplePos x="0" y="0"/>
          <wp:positionH relativeFrom="column">
            <wp:posOffset>-208280</wp:posOffset>
          </wp:positionH>
          <wp:positionV relativeFrom="paragraph">
            <wp:posOffset>-231500</wp:posOffset>
          </wp:positionV>
          <wp:extent cx="470848" cy="703951"/>
          <wp:effectExtent l="0" t="0" r="5715" b="1270"/>
          <wp:wrapTight wrapText="bothSides">
            <wp:wrapPolygon edited="0">
              <wp:start x="0" y="0"/>
              <wp:lineTo x="0" y="21054"/>
              <wp:lineTo x="20988" y="21054"/>
              <wp:lineTo x="20988" y="0"/>
              <wp:lineTo x="0" y="0"/>
            </wp:wrapPolygon>
          </wp:wrapTight>
          <wp:docPr id="2" name="Picture 2" descr="mali grb kolo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848" cy="703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6F3D" w:rsidRPr="00A359DB">
      <w:rPr>
        <w:rFonts w:ascii="Times New Roman" w:hAnsi="Times New Roman" w:cs="Times New Roman"/>
        <w:color w:val="A6A6A6" w:themeColor="background1" w:themeShade="A6"/>
        <w:sz w:val="24"/>
        <w:szCs w:val="24"/>
        <w:lang w:val="sr-Cyrl-RS"/>
      </w:rPr>
      <w:t>Министарство културе и информисања</w:t>
    </w:r>
  </w:p>
  <w:p w14:paraId="389E5B26" w14:textId="1395A8E4" w:rsidR="00086F3D" w:rsidRPr="00A359DB" w:rsidRDefault="00086F3D">
    <w:pPr>
      <w:pStyle w:val="Header"/>
      <w:rPr>
        <w:rFonts w:ascii="Times New Roman" w:hAnsi="Times New Roman" w:cs="Times New Roman"/>
        <w:color w:val="A6A6A6" w:themeColor="background1" w:themeShade="A6"/>
        <w:sz w:val="24"/>
        <w:szCs w:val="24"/>
        <w:lang w:val="sr-Cyrl-RS"/>
      </w:rPr>
    </w:pPr>
    <w:r w:rsidRPr="00A359DB">
      <w:rPr>
        <w:rFonts w:ascii="Times New Roman" w:hAnsi="Times New Roman" w:cs="Times New Roman"/>
        <w:color w:val="A6A6A6" w:themeColor="background1" w:themeShade="A6"/>
        <w:sz w:val="24"/>
        <w:szCs w:val="24"/>
        <w:lang w:val="sr-Cyrl-RS"/>
      </w:rPr>
      <w:t>Сектор за информисање и медије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731"/>
    <w:multiLevelType w:val="hybridMultilevel"/>
    <w:tmpl w:val="3F365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C2EE2"/>
    <w:multiLevelType w:val="hybridMultilevel"/>
    <w:tmpl w:val="7AF0B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82FF8"/>
    <w:multiLevelType w:val="hybridMultilevel"/>
    <w:tmpl w:val="EA2E89F8"/>
    <w:lvl w:ilvl="0" w:tplc="F8BCE7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A64D5"/>
    <w:multiLevelType w:val="hybridMultilevel"/>
    <w:tmpl w:val="7384329C"/>
    <w:lvl w:ilvl="0" w:tplc="6E0AD4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67226"/>
    <w:multiLevelType w:val="hybridMultilevel"/>
    <w:tmpl w:val="B226E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47260"/>
    <w:multiLevelType w:val="hybridMultilevel"/>
    <w:tmpl w:val="3558C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C7497"/>
    <w:multiLevelType w:val="hybridMultilevel"/>
    <w:tmpl w:val="2ADA3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D79C7"/>
    <w:multiLevelType w:val="hybridMultilevel"/>
    <w:tmpl w:val="1D8A9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254CC"/>
    <w:multiLevelType w:val="hybridMultilevel"/>
    <w:tmpl w:val="9EB617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4C5208"/>
    <w:multiLevelType w:val="hybridMultilevel"/>
    <w:tmpl w:val="92F68D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BC5DE6"/>
    <w:multiLevelType w:val="hybridMultilevel"/>
    <w:tmpl w:val="4D9CE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170B3"/>
    <w:multiLevelType w:val="hybridMultilevel"/>
    <w:tmpl w:val="8904FE7C"/>
    <w:lvl w:ilvl="0" w:tplc="1ED2D5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F32B7"/>
    <w:multiLevelType w:val="hybridMultilevel"/>
    <w:tmpl w:val="BA3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B24E5"/>
    <w:multiLevelType w:val="hybridMultilevel"/>
    <w:tmpl w:val="F67A3730"/>
    <w:lvl w:ilvl="0" w:tplc="30CA300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140D3"/>
    <w:multiLevelType w:val="hybridMultilevel"/>
    <w:tmpl w:val="43D0CD44"/>
    <w:lvl w:ilvl="0" w:tplc="6E786D4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237E3"/>
    <w:multiLevelType w:val="hybridMultilevel"/>
    <w:tmpl w:val="877C2016"/>
    <w:lvl w:ilvl="0" w:tplc="42AACE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50EB7"/>
    <w:multiLevelType w:val="hybridMultilevel"/>
    <w:tmpl w:val="8F46E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202DA"/>
    <w:multiLevelType w:val="hybridMultilevel"/>
    <w:tmpl w:val="38B007A4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370EC"/>
    <w:multiLevelType w:val="hybridMultilevel"/>
    <w:tmpl w:val="C7A81376"/>
    <w:lvl w:ilvl="0" w:tplc="41D2847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60E0D"/>
    <w:multiLevelType w:val="hybridMultilevel"/>
    <w:tmpl w:val="73EA58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245CEC"/>
    <w:multiLevelType w:val="hybridMultilevel"/>
    <w:tmpl w:val="1C8A5F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C6749C"/>
    <w:multiLevelType w:val="hybridMultilevel"/>
    <w:tmpl w:val="9DD0A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F3BDB"/>
    <w:multiLevelType w:val="hybridMultilevel"/>
    <w:tmpl w:val="ECA635B4"/>
    <w:lvl w:ilvl="0" w:tplc="8FCCF6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F236EB"/>
    <w:multiLevelType w:val="hybridMultilevel"/>
    <w:tmpl w:val="2BB8A0C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0D4EE7"/>
    <w:multiLevelType w:val="hybridMultilevel"/>
    <w:tmpl w:val="6204C4F8"/>
    <w:lvl w:ilvl="0" w:tplc="68C24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D518D"/>
    <w:multiLevelType w:val="hybridMultilevel"/>
    <w:tmpl w:val="74627494"/>
    <w:lvl w:ilvl="0" w:tplc="8C32F9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D461E"/>
    <w:multiLevelType w:val="hybridMultilevel"/>
    <w:tmpl w:val="6854E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96AA5"/>
    <w:multiLevelType w:val="hybridMultilevel"/>
    <w:tmpl w:val="9CD28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373E6A"/>
    <w:multiLevelType w:val="hybridMultilevel"/>
    <w:tmpl w:val="62B8BC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3E23F7"/>
    <w:multiLevelType w:val="hybridMultilevel"/>
    <w:tmpl w:val="C56AF7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A7D95"/>
    <w:multiLevelType w:val="hybridMultilevel"/>
    <w:tmpl w:val="46CA4820"/>
    <w:lvl w:ilvl="0" w:tplc="A19411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C952C8"/>
    <w:multiLevelType w:val="hybridMultilevel"/>
    <w:tmpl w:val="F726FED4"/>
    <w:lvl w:ilvl="0" w:tplc="519AF3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074821"/>
    <w:multiLevelType w:val="hybridMultilevel"/>
    <w:tmpl w:val="A8EAC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31320C7"/>
    <w:multiLevelType w:val="hybridMultilevel"/>
    <w:tmpl w:val="685897A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476406"/>
    <w:multiLevelType w:val="hybridMultilevel"/>
    <w:tmpl w:val="F09C4310"/>
    <w:lvl w:ilvl="0" w:tplc="163448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B7280"/>
    <w:multiLevelType w:val="hybridMultilevel"/>
    <w:tmpl w:val="EC46C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728C5"/>
    <w:multiLevelType w:val="hybridMultilevel"/>
    <w:tmpl w:val="9C665B46"/>
    <w:lvl w:ilvl="0" w:tplc="1E226D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124219"/>
    <w:multiLevelType w:val="hybridMultilevel"/>
    <w:tmpl w:val="D03E7998"/>
    <w:lvl w:ilvl="0" w:tplc="4C720A7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E31B9"/>
    <w:multiLevelType w:val="hybridMultilevel"/>
    <w:tmpl w:val="99E45B44"/>
    <w:lvl w:ilvl="0" w:tplc="4EA46C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C57C9D"/>
    <w:multiLevelType w:val="hybridMultilevel"/>
    <w:tmpl w:val="C5ACE3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4D0180"/>
    <w:multiLevelType w:val="hybridMultilevel"/>
    <w:tmpl w:val="94EA6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81C29"/>
    <w:multiLevelType w:val="hybridMultilevel"/>
    <w:tmpl w:val="EA788386"/>
    <w:lvl w:ilvl="0" w:tplc="A90A8FD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30"/>
  </w:num>
  <w:num w:numId="4">
    <w:abstractNumId w:val="39"/>
  </w:num>
  <w:num w:numId="5">
    <w:abstractNumId w:val="25"/>
  </w:num>
  <w:num w:numId="6">
    <w:abstractNumId w:val="2"/>
  </w:num>
  <w:num w:numId="7">
    <w:abstractNumId w:val="37"/>
  </w:num>
  <w:num w:numId="8">
    <w:abstractNumId w:val="33"/>
  </w:num>
  <w:num w:numId="9">
    <w:abstractNumId w:val="41"/>
  </w:num>
  <w:num w:numId="10">
    <w:abstractNumId w:val="27"/>
  </w:num>
  <w:num w:numId="11">
    <w:abstractNumId w:val="23"/>
  </w:num>
  <w:num w:numId="12">
    <w:abstractNumId w:val="31"/>
  </w:num>
  <w:num w:numId="13">
    <w:abstractNumId w:val="3"/>
  </w:num>
  <w:num w:numId="14">
    <w:abstractNumId w:val="10"/>
  </w:num>
  <w:num w:numId="15">
    <w:abstractNumId w:val="21"/>
  </w:num>
  <w:num w:numId="16">
    <w:abstractNumId w:val="16"/>
  </w:num>
  <w:num w:numId="17">
    <w:abstractNumId w:val="24"/>
  </w:num>
  <w:num w:numId="18">
    <w:abstractNumId w:val="32"/>
  </w:num>
  <w:num w:numId="19">
    <w:abstractNumId w:val="42"/>
  </w:num>
  <w:num w:numId="20">
    <w:abstractNumId w:val="35"/>
  </w:num>
  <w:num w:numId="21">
    <w:abstractNumId w:val="5"/>
  </w:num>
  <w:num w:numId="22">
    <w:abstractNumId w:val="20"/>
  </w:num>
  <w:num w:numId="23">
    <w:abstractNumId w:val="0"/>
  </w:num>
  <w:num w:numId="24">
    <w:abstractNumId w:val="36"/>
  </w:num>
  <w:num w:numId="25">
    <w:abstractNumId w:val="4"/>
  </w:num>
  <w:num w:numId="26">
    <w:abstractNumId w:val="26"/>
  </w:num>
  <w:num w:numId="27">
    <w:abstractNumId w:val="7"/>
  </w:num>
  <w:num w:numId="28">
    <w:abstractNumId w:val="8"/>
  </w:num>
  <w:num w:numId="29">
    <w:abstractNumId w:val="11"/>
  </w:num>
  <w:num w:numId="30">
    <w:abstractNumId w:val="1"/>
  </w:num>
  <w:num w:numId="31">
    <w:abstractNumId w:val="15"/>
  </w:num>
  <w:num w:numId="32">
    <w:abstractNumId w:val="6"/>
  </w:num>
  <w:num w:numId="33">
    <w:abstractNumId w:val="13"/>
  </w:num>
  <w:num w:numId="34">
    <w:abstractNumId w:val="38"/>
  </w:num>
  <w:num w:numId="35">
    <w:abstractNumId w:val="14"/>
  </w:num>
  <w:num w:numId="36">
    <w:abstractNumId w:val="18"/>
  </w:num>
  <w:num w:numId="37">
    <w:abstractNumId w:val="40"/>
  </w:num>
  <w:num w:numId="38">
    <w:abstractNumId w:val="9"/>
  </w:num>
  <w:num w:numId="39">
    <w:abstractNumId w:val="19"/>
  </w:num>
  <w:num w:numId="40">
    <w:abstractNumId w:val="34"/>
  </w:num>
  <w:num w:numId="41">
    <w:abstractNumId w:val="29"/>
  </w:num>
  <w:num w:numId="42">
    <w:abstractNumId w:val="17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29"/>
    <w:rsid w:val="00012FBA"/>
    <w:rsid w:val="0001476F"/>
    <w:rsid w:val="000174AF"/>
    <w:rsid w:val="000204C8"/>
    <w:rsid w:val="00021D5C"/>
    <w:rsid w:val="00033575"/>
    <w:rsid w:val="00040FAE"/>
    <w:rsid w:val="0004350C"/>
    <w:rsid w:val="000506FA"/>
    <w:rsid w:val="00054502"/>
    <w:rsid w:val="00056D83"/>
    <w:rsid w:val="0005793C"/>
    <w:rsid w:val="00072535"/>
    <w:rsid w:val="00072BF1"/>
    <w:rsid w:val="0007719B"/>
    <w:rsid w:val="00080AC7"/>
    <w:rsid w:val="00086F3D"/>
    <w:rsid w:val="00092062"/>
    <w:rsid w:val="0009654E"/>
    <w:rsid w:val="000A4073"/>
    <w:rsid w:val="000A6560"/>
    <w:rsid w:val="000B0AFA"/>
    <w:rsid w:val="000B2034"/>
    <w:rsid w:val="000B2447"/>
    <w:rsid w:val="000B2E19"/>
    <w:rsid w:val="000B5C1A"/>
    <w:rsid w:val="000B7529"/>
    <w:rsid w:val="000B78B8"/>
    <w:rsid w:val="000B79C5"/>
    <w:rsid w:val="000C35EF"/>
    <w:rsid w:val="000C45CA"/>
    <w:rsid w:val="000D0CAB"/>
    <w:rsid w:val="000D28E2"/>
    <w:rsid w:val="000D29F1"/>
    <w:rsid w:val="000E0E9F"/>
    <w:rsid w:val="000F396C"/>
    <w:rsid w:val="00102B57"/>
    <w:rsid w:val="00110311"/>
    <w:rsid w:val="00111A1B"/>
    <w:rsid w:val="00114164"/>
    <w:rsid w:val="00114DF8"/>
    <w:rsid w:val="001179E3"/>
    <w:rsid w:val="00121D58"/>
    <w:rsid w:val="00132A52"/>
    <w:rsid w:val="00132E09"/>
    <w:rsid w:val="001402A9"/>
    <w:rsid w:val="00146D94"/>
    <w:rsid w:val="00146FD9"/>
    <w:rsid w:val="00156D8F"/>
    <w:rsid w:val="00162AE6"/>
    <w:rsid w:val="00170194"/>
    <w:rsid w:val="00173488"/>
    <w:rsid w:val="00176870"/>
    <w:rsid w:val="00177781"/>
    <w:rsid w:val="00184453"/>
    <w:rsid w:val="0018505C"/>
    <w:rsid w:val="00186098"/>
    <w:rsid w:val="00190A93"/>
    <w:rsid w:val="00195692"/>
    <w:rsid w:val="00197A9D"/>
    <w:rsid w:val="001A145B"/>
    <w:rsid w:val="001A702C"/>
    <w:rsid w:val="001C16E9"/>
    <w:rsid w:val="001C38F3"/>
    <w:rsid w:val="001D1604"/>
    <w:rsid w:val="001D1F04"/>
    <w:rsid w:val="001D2C32"/>
    <w:rsid w:val="001D70E3"/>
    <w:rsid w:val="001E5E9B"/>
    <w:rsid w:val="001F2648"/>
    <w:rsid w:val="002004B3"/>
    <w:rsid w:val="00201755"/>
    <w:rsid w:val="00206D7C"/>
    <w:rsid w:val="00216BE4"/>
    <w:rsid w:val="00220F03"/>
    <w:rsid w:val="0022713A"/>
    <w:rsid w:val="00232023"/>
    <w:rsid w:val="002339C9"/>
    <w:rsid w:val="00236FA0"/>
    <w:rsid w:val="00242595"/>
    <w:rsid w:val="00254BBE"/>
    <w:rsid w:val="00262DFF"/>
    <w:rsid w:val="002729C8"/>
    <w:rsid w:val="00277D0A"/>
    <w:rsid w:val="00284252"/>
    <w:rsid w:val="00293C4E"/>
    <w:rsid w:val="0029532F"/>
    <w:rsid w:val="0029555A"/>
    <w:rsid w:val="002975B9"/>
    <w:rsid w:val="002A0228"/>
    <w:rsid w:val="002A1C68"/>
    <w:rsid w:val="002A64C6"/>
    <w:rsid w:val="002B2734"/>
    <w:rsid w:val="002B33FE"/>
    <w:rsid w:val="002B3B8B"/>
    <w:rsid w:val="002C01A6"/>
    <w:rsid w:val="002C18D4"/>
    <w:rsid w:val="002C2BDF"/>
    <w:rsid w:val="002C4D51"/>
    <w:rsid w:val="002D32C2"/>
    <w:rsid w:val="002E737A"/>
    <w:rsid w:val="002F1409"/>
    <w:rsid w:val="002F2D07"/>
    <w:rsid w:val="002F3E56"/>
    <w:rsid w:val="002F5837"/>
    <w:rsid w:val="00301A32"/>
    <w:rsid w:val="00306EA7"/>
    <w:rsid w:val="003240B7"/>
    <w:rsid w:val="00324E5E"/>
    <w:rsid w:val="00326AB9"/>
    <w:rsid w:val="0033227A"/>
    <w:rsid w:val="003331DA"/>
    <w:rsid w:val="00336582"/>
    <w:rsid w:val="0034024C"/>
    <w:rsid w:val="003407E7"/>
    <w:rsid w:val="003415FD"/>
    <w:rsid w:val="003463D5"/>
    <w:rsid w:val="00347DA6"/>
    <w:rsid w:val="0035131A"/>
    <w:rsid w:val="0036500A"/>
    <w:rsid w:val="0036560F"/>
    <w:rsid w:val="00370876"/>
    <w:rsid w:val="003834A8"/>
    <w:rsid w:val="00384A88"/>
    <w:rsid w:val="003854EF"/>
    <w:rsid w:val="00387047"/>
    <w:rsid w:val="003934D9"/>
    <w:rsid w:val="003B2A52"/>
    <w:rsid w:val="003C333C"/>
    <w:rsid w:val="003C7177"/>
    <w:rsid w:val="003D5D4E"/>
    <w:rsid w:val="003E0C5F"/>
    <w:rsid w:val="003E0FF9"/>
    <w:rsid w:val="003E39A4"/>
    <w:rsid w:val="003E3DF1"/>
    <w:rsid w:val="003E45F8"/>
    <w:rsid w:val="003E514D"/>
    <w:rsid w:val="003F1CD1"/>
    <w:rsid w:val="003F43B4"/>
    <w:rsid w:val="004057A6"/>
    <w:rsid w:val="00410060"/>
    <w:rsid w:val="00410159"/>
    <w:rsid w:val="00413310"/>
    <w:rsid w:val="00414EBC"/>
    <w:rsid w:val="00417504"/>
    <w:rsid w:val="00421116"/>
    <w:rsid w:val="00431150"/>
    <w:rsid w:val="00431613"/>
    <w:rsid w:val="0043784D"/>
    <w:rsid w:val="004415EE"/>
    <w:rsid w:val="00445AAB"/>
    <w:rsid w:val="004661FE"/>
    <w:rsid w:val="0048240E"/>
    <w:rsid w:val="0048279B"/>
    <w:rsid w:val="004917B9"/>
    <w:rsid w:val="0049386F"/>
    <w:rsid w:val="00496E7F"/>
    <w:rsid w:val="004A04F6"/>
    <w:rsid w:val="004A21E4"/>
    <w:rsid w:val="004A4B3C"/>
    <w:rsid w:val="004A5267"/>
    <w:rsid w:val="004C2307"/>
    <w:rsid w:val="004C54CB"/>
    <w:rsid w:val="004D5483"/>
    <w:rsid w:val="004D7C99"/>
    <w:rsid w:val="004E0071"/>
    <w:rsid w:val="00500EDF"/>
    <w:rsid w:val="005050A2"/>
    <w:rsid w:val="005071AA"/>
    <w:rsid w:val="00521611"/>
    <w:rsid w:val="0052268E"/>
    <w:rsid w:val="00523211"/>
    <w:rsid w:val="0052341D"/>
    <w:rsid w:val="00525C48"/>
    <w:rsid w:val="005351E0"/>
    <w:rsid w:val="00540A13"/>
    <w:rsid w:val="0054367F"/>
    <w:rsid w:val="00545072"/>
    <w:rsid w:val="00547A6C"/>
    <w:rsid w:val="005630BC"/>
    <w:rsid w:val="0056351D"/>
    <w:rsid w:val="005706C5"/>
    <w:rsid w:val="00571D37"/>
    <w:rsid w:val="00580EAE"/>
    <w:rsid w:val="00581748"/>
    <w:rsid w:val="00582C31"/>
    <w:rsid w:val="005910CA"/>
    <w:rsid w:val="0059340F"/>
    <w:rsid w:val="0059689C"/>
    <w:rsid w:val="005B340F"/>
    <w:rsid w:val="005B53E8"/>
    <w:rsid w:val="005B66CC"/>
    <w:rsid w:val="005C2BF4"/>
    <w:rsid w:val="005C378B"/>
    <w:rsid w:val="005C3A2A"/>
    <w:rsid w:val="005C4D25"/>
    <w:rsid w:val="005D0BCB"/>
    <w:rsid w:val="005D167B"/>
    <w:rsid w:val="005D5695"/>
    <w:rsid w:val="005E1858"/>
    <w:rsid w:val="005E3CD6"/>
    <w:rsid w:val="005E4DA1"/>
    <w:rsid w:val="005E6D77"/>
    <w:rsid w:val="005F63F2"/>
    <w:rsid w:val="005F64B0"/>
    <w:rsid w:val="00633DDC"/>
    <w:rsid w:val="006353B2"/>
    <w:rsid w:val="006474C1"/>
    <w:rsid w:val="00647CE2"/>
    <w:rsid w:val="006512E4"/>
    <w:rsid w:val="00653DD0"/>
    <w:rsid w:val="00660B09"/>
    <w:rsid w:val="00667268"/>
    <w:rsid w:val="00672AC5"/>
    <w:rsid w:val="00673366"/>
    <w:rsid w:val="00680A5C"/>
    <w:rsid w:val="00692702"/>
    <w:rsid w:val="006943FF"/>
    <w:rsid w:val="00696D4A"/>
    <w:rsid w:val="006A2386"/>
    <w:rsid w:val="006B1BF7"/>
    <w:rsid w:val="006B209F"/>
    <w:rsid w:val="006B2352"/>
    <w:rsid w:val="006B4251"/>
    <w:rsid w:val="006B596D"/>
    <w:rsid w:val="006B7F99"/>
    <w:rsid w:val="006D4891"/>
    <w:rsid w:val="006E54B4"/>
    <w:rsid w:val="006F34DB"/>
    <w:rsid w:val="00700152"/>
    <w:rsid w:val="00703460"/>
    <w:rsid w:val="00706929"/>
    <w:rsid w:val="00721F90"/>
    <w:rsid w:val="007316E2"/>
    <w:rsid w:val="00732540"/>
    <w:rsid w:val="0074002C"/>
    <w:rsid w:val="0077186F"/>
    <w:rsid w:val="007730B9"/>
    <w:rsid w:val="0078102B"/>
    <w:rsid w:val="007813F5"/>
    <w:rsid w:val="007C0008"/>
    <w:rsid w:val="007C7513"/>
    <w:rsid w:val="007D3B96"/>
    <w:rsid w:val="007D628F"/>
    <w:rsid w:val="007D6EB5"/>
    <w:rsid w:val="007E0C52"/>
    <w:rsid w:val="007E1BB7"/>
    <w:rsid w:val="007F5460"/>
    <w:rsid w:val="007F6FC7"/>
    <w:rsid w:val="00803198"/>
    <w:rsid w:val="00804F0E"/>
    <w:rsid w:val="008051B5"/>
    <w:rsid w:val="00814534"/>
    <w:rsid w:val="00820EFB"/>
    <w:rsid w:val="00823139"/>
    <w:rsid w:val="00824E19"/>
    <w:rsid w:val="00834C07"/>
    <w:rsid w:val="00842CE7"/>
    <w:rsid w:val="00844001"/>
    <w:rsid w:val="008466F5"/>
    <w:rsid w:val="00850549"/>
    <w:rsid w:val="008514B7"/>
    <w:rsid w:val="008575C8"/>
    <w:rsid w:val="00857874"/>
    <w:rsid w:val="00864A37"/>
    <w:rsid w:val="008658CF"/>
    <w:rsid w:val="00870412"/>
    <w:rsid w:val="00870497"/>
    <w:rsid w:val="00883094"/>
    <w:rsid w:val="00887569"/>
    <w:rsid w:val="008906EE"/>
    <w:rsid w:val="00892C49"/>
    <w:rsid w:val="008A4149"/>
    <w:rsid w:val="008A5A8D"/>
    <w:rsid w:val="008A639B"/>
    <w:rsid w:val="008B2334"/>
    <w:rsid w:val="008C046A"/>
    <w:rsid w:val="008D4DFA"/>
    <w:rsid w:val="008E3D02"/>
    <w:rsid w:val="008E65B5"/>
    <w:rsid w:val="009005F4"/>
    <w:rsid w:val="009064FB"/>
    <w:rsid w:val="00907DED"/>
    <w:rsid w:val="0091276A"/>
    <w:rsid w:val="00914785"/>
    <w:rsid w:val="00926D0A"/>
    <w:rsid w:val="0092706D"/>
    <w:rsid w:val="00943672"/>
    <w:rsid w:val="00946ADE"/>
    <w:rsid w:val="0096574E"/>
    <w:rsid w:val="0097430E"/>
    <w:rsid w:val="00974F9A"/>
    <w:rsid w:val="00975976"/>
    <w:rsid w:val="00975FB5"/>
    <w:rsid w:val="00976119"/>
    <w:rsid w:val="00981F3B"/>
    <w:rsid w:val="00984CE5"/>
    <w:rsid w:val="009861A6"/>
    <w:rsid w:val="0098674F"/>
    <w:rsid w:val="00995447"/>
    <w:rsid w:val="009B1B54"/>
    <w:rsid w:val="009B4E75"/>
    <w:rsid w:val="009B511B"/>
    <w:rsid w:val="009B671F"/>
    <w:rsid w:val="009C112A"/>
    <w:rsid w:val="009D0D5F"/>
    <w:rsid w:val="009D2B52"/>
    <w:rsid w:val="009E56F6"/>
    <w:rsid w:val="009F207B"/>
    <w:rsid w:val="009F4098"/>
    <w:rsid w:val="00A16278"/>
    <w:rsid w:val="00A2612D"/>
    <w:rsid w:val="00A359DB"/>
    <w:rsid w:val="00A406B5"/>
    <w:rsid w:val="00A42947"/>
    <w:rsid w:val="00A55390"/>
    <w:rsid w:val="00A61D6D"/>
    <w:rsid w:val="00A624D0"/>
    <w:rsid w:val="00A64719"/>
    <w:rsid w:val="00A77A3D"/>
    <w:rsid w:val="00A86A3B"/>
    <w:rsid w:val="00A91E20"/>
    <w:rsid w:val="00A95F85"/>
    <w:rsid w:val="00AA52C5"/>
    <w:rsid w:val="00AA726A"/>
    <w:rsid w:val="00AB2AF6"/>
    <w:rsid w:val="00AB34A9"/>
    <w:rsid w:val="00AC4064"/>
    <w:rsid w:val="00AC4D6E"/>
    <w:rsid w:val="00AD07FF"/>
    <w:rsid w:val="00AE4662"/>
    <w:rsid w:val="00AF77F5"/>
    <w:rsid w:val="00B00F01"/>
    <w:rsid w:val="00B161DF"/>
    <w:rsid w:val="00B2533A"/>
    <w:rsid w:val="00B30B7D"/>
    <w:rsid w:val="00B42A82"/>
    <w:rsid w:val="00B52B99"/>
    <w:rsid w:val="00B52C5B"/>
    <w:rsid w:val="00B54F28"/>
    <w:rsid w:val="00B56C10"/>
    <w:rsid w:val="00B61A90"/>
    <w:rsid w:val="00B76E61"/>
    <w:rsid w:val="00B8134F"/>
    <w:rsid w:val="00B85823"/>
    <w:rsid w:val="00B86ED6"/>
    <w:rsid w:val="00B94976"/>
    <w:rsid w:val="00BA350C"/>
    <w:rsid w:val="00BA3AB8"/>
    <w:rsid w:val="00BC3698"/>
    <w:rsid w:val="00BD4C28"/>
    <w:rsid w:val="00BD6FED"/>
    <w:rsid w:val="00BD79EF"/>
    <w:rsid w:val="00BE3FDE"/>
    <w:rsid w:val="00BE4810"/>
    <w:rsid w:val="00BF00C6"/>
    <w:rsid w:val="00BF414F"/>
    <w:rsid w:val="00C33119"/>
    <w:rsid w:val="00C3688B"/>
    <w:rsid w:val="00C37434"/>
    <w:rsid w:val="00C375A2"/>
    <w:rsid w:val="00C45B20"/>
    <w:rsid w:val="00C462EF"/>
    <w:rsid w:val="00C53749"/>
    <w:rsid w:val="00C610C7"/>
    <w:rsid w:val="00C62D6A"/>
    <w:rsid w:val="00C64884"/>
    <w:rsid w:val="00C8369A"/>
    <w:rsid w:val="00CA5EE5"/>
    <w:rsid w:val="00CB54C9"/>
    <w:rsid w:val="00CB620D"/>
    <w:rsid w:val="00CB7513"/>
    <w:rsid w:val="00CD0993"/>
    <w:rsid w:val="00CD4B69"/>
    <w:rsid w:val="00CD76DC"/>
    <w:rsid w:val="00CE3B56"/>
    <w:rsid w:val="00CF2BCF"/>
    <w:rsid w:val="00CF52D0"/>
    <w:rsid w:val="00CF621F"/>
    <w:rsid w:val="00CF699C"/>
    <w:rsid w:val="00D03872"/>
    <w:rsid w:val="00D075BC"/>
    <w:rsid w:val="00D11DB1"/>
    <w:rsid w:val="00D1210F"/>
    <w:rsid w:val="00D13431"/>
    <w:rsid w:val="00D2222E"/>
    <w:rsid w:val="00D30F67"/>
    <w:rsid w:val="00D343CF"/>
    <w:rsid w:val="00D34AD5"/>
    <w:rsid w:val="00D550EC"/>
    <w:rsid w:val="00D61FB6"/>
    <w:rsid w:val="00D72C2B"/>
    <w:rsid w:val="00D76794"/>
    <w:rsid w:val="00D76E05"/>
    <w:rsid w:val="00D84C85"/>
    <w:rsid w:val="00D9094D"/>
    <w:rsid w:val="00D954F1"/>
    <w:rsid w:val="00D97246"/>
    <w:rsid w:val="00DA57C5"/>
    <w:rsid w:val="00DB578C"/>
    <w:rsid w:val="00DB5EDB"/>
    <w:rsid w:val="00DC4249"/>
    <w:rsid w:val="00DD7887"/>
    <w:rsid w:val="00DE01DC"/>
    <w:rsid w:val="00DF7BE8"/>
    <w:rsid w:val="00E17EE9"/>
    <w:rsid w:val="00E21352"/>
    <w:rsid w:val="00E21ED0"/>
    <w:rsid w:val="00E36FF8"/>
    <w:rsid w:val="00E449EB"/>
    <w:rsid w:val="00E45D5C"/>
    <w:rsid w:val="00E55226"/>
    <w:rsid w:val="00E55BAF"/>
    <w:rsid w:val="00E62D9C"/>
    <w:rsid w:val="00E63328"/>
    <w:rsid w:val="00E65357"/>
    <w:rsid w:val="00E67059"/>
    <w:rsid w:val="00E70CF5"/>
    <w:rsid w:val="00E71FD1"/>
    <w:rsid w:val="00E72E70"/>
    <w:rsid w:val="00E76CE9"/>
    <w:rsid w:val="00E85880"/>
    <w:rsid w:val="00E87D4B"/>
    <w:rsid w:val="00E90F63"/>
    <w:rsid w:val="00E96BCB"/>
    <w:rsid w:val="00EA1B94"/>
    <w:rsid w:val="00EA2B9A"/>
    <w:rsid w:val="00EB0405"/>
    <w:rsid w:val="00EB0A8A"/>
    <w:rsid w:val="00EC0A81"/>
    <w:rsid w:val="00EC2766"/>
    <w:rsid w:val="00EC4337"/>
    <w:rsid w:val="00EC72EF"/>
    <w:rsid w:val="00ED18B5"/>
    <w:rsid w:val="00ED7164"/>
    <w:rsid w:val="00EF00D9"/>
    <w:rsid w:val="00EF4E21"/>
    <w:rsid w:val="00EF5EA8"/>
    <w:rsid w:val="00F048EE"/>
    <w:rsid w:val="00F109D7"/>
    <w:rsid w:val="00F14169"/>
    <w:rsid w:val="00F17EAF"/>
    <w:rsid w:val="00F22497"/>
    <w:rsid w:val="00F225BD"/>
    <w:rsid w:val="00F24AC6"/>
    <w:rsid w:val="00F35509"/>
    <w:rsid w:val="00F41BF5"/>
    <w:rsid w:val="00F433E6"/>
    <w:rsid w:val="00F45656"/>
    <w:rsid w:val="00F55E51"/>
    <w:rsid w:val="00F56017"/>
    <w:rsid w:val="00F67BCE"/>
    <w:rsid w:val="00F80840"/>
    <w:rsid w:val="00F82537"/>
    <w:rsid w:val="00F849CC"/>
    <w:rsid w:val="00F86AA2"/>
    <w:rsid w:val="00F95802"/>
    <w:rsid w:val="00F97115"/>
    <w:rsid w:val="00F9729F"/>
    <w:rsid w:val="00FA437C"/>
    <w:rsid w:val="00FB1DAE"/>
    <w:rsid w:val="00FC596A"/>
    <w:rsid w:val="00FC732C"/>
    <w:rsid w:val="00FD5981"/>
    <w:rsid w:val="00FD5D70"/>
    <w:rsid w:val="00FE0BBB"/>
    <w:rsid w:val="00FE2864"/>
    <w:rsid w:val="00FE3184"/>
    <w:rsid w:val="00FE46D3"/>
    <w:rsid w:val="00FF01DD"/>
    <w:rsid w:val="00FF3B27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14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paragraph" w:styleId="BodyText">
    <w:name w:val="Body Text"/>
    <w:basedOn w:val="Normal"/>
    <w:link w:val="BodyTextChar"/>
    <w:rsid w:val="00633D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633DDC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7D3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B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B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B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7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115"/>
  </w:style>
  <w:style w:type="paragraph" w:styleId="Footer">
    <w:name w:val="footer"/>
    <w:basedOn w:val="Normal"/>
    <w:link w:val="FooterChar"/>
    <w:uiPriority w:val="99"/>
    <w:unhideWhenUsed/>
    <w:rsid w:val="00F97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paragraph" w:styleId="BodyText">
    <w:name w:val="Body Text"/>
    <w:basedOn w:val="Normal"/>
    <w:link w:val="BodyTextChar"/>
    <w:rsid w:val="00633D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633DDC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7D3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B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B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B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7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115"/>
  </w:style>
  <w:style w:type="paragraph" w:styleId="Footer">
    <w:name w:val="footer"/>
    <w:basedOn w:val="Normal"/>
    <w:link w:val="FooterChar"/>
    <w:uiPriority w:val="99"/>
    <w:unhideWhenUsed/>
    <w:rsid w:val="00F97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6FB1-B320-4516-A196-6217A700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Blagojevic</dc:creator>
  <cp:lastModifiedBy>Jasmina Trifunovic</cp:lastModifiedBy>
  <cp:revision>2</cp:revision>
  <cp:lastPrinted>2022-02-08T11:24:00Z</cp:lastPrinted>
  <dcterms:created xsi:type="dcterms:W3CDTF">2022-03-07T14:45:00Z</dcterms:created>
  <dcterms:modified xsi:type="dcterms:W3CDTF">2022-03-07T14:45:00Z</dcterms:modified>
</cp:coreProperties>
</file>