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color w:val="FF0000"/>
          <w:lang w:val="sr-Latn-CS"/>
        </w:rPr>
      </w:pPr>
      <w:r w:rsidRPr="00CA5A74">
        <w:rPr>
          <w:rFonts w:eastAsia="Calibri"/>
          <w:u w:val="single"/>
          <w:lang w:val="sr-Cyrl-CS"/>
        </w:rPr>
        <w:t xml:space="preserve">Предмет јавне набавке </w:t>
      </w:r>
      <w:r w:rsidRPr="00CA5A74">
        <w:rPr>
          <w:rFonts w:eastAsia="Calibri"/>
          <w:lang w:val="sr-Cyrl-CS"/>
        </w:rPr>
        <w:t xml:space="preserve">је избор пружаоца услуга </w:t>
      </w:r>
      <w:proofErr w:type="spellStart"/>
      <w:r w:rsidRPr="00CA5A74">
        <w:t>социјалне</w:t>
      </w:r>
      <w:proofErr w:type="spellEnd"/>
      <w:r w:rsidRPr="00CA5A74">
        <w:t xml:space="preserve"> </w:t>
      </w:r>
      <w:proofErr w:type="spellStart"/>
      <w:r w:rsidRPr="00CA5A74">
        <w:t>заштите</w:t>
      </w:r>
      <w:proofErr w:type="spellEnd"/>
      <w:r w:rsidRPr="00CA5A74">
        <w:rPr>
          <w:lang w:val="ru-RU"/>
        </w:rPr>
        <w:t xml:space="preserve">– услуга </w:t>
      </w:r>
      <w:r w:rsidRPr="00CA5A74">
        <w:rPr>
          <w:rFonts w:eastAsia="Calibri"/>
          <w:lang w:val="sr-Cyrl-CS"/>
        </w:rPr>
        <w:t>л</w:t>
      </w:r>
      <w:r w:rsidRPr="00CA5A74">
        <w:rPr>
          <w:rFonts w:eastAsia="Calibri"/>
          <w:lang w:val="sr-Latn-CS"/>
        </w:rPr>
        <w:t>ични пратилац</w:t>
      </w:r>
      <w:r w:rsidR="008F2D25">
        <w:rPr>
          <w:rFonts w:eastAsia="Calibri"/>
          <w:lang w:val="sr-Latn-CS"/>
        </w:rPr>
        <w:t xml:space="preserve"> </w:t>
      </w:r>
      <w:r w:rsidRPr="00CA5A74">
        <w:rPr>
          <w:bCs/>
          <w:lang w:val="sr-Cyrl-CS"/>
        </w:rPr>
        <w:t>де</w:t>
      </w:r>
      <w:proofErr w:type="spellStart"/>
      <w:r w:rsidRPr="00CA5A74">
        <w:rPr>
          <w:bCs/>
        </w:rPr>
        <w:t>тета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са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инвалидитетом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односно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са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сметњама</w:t>
      </w:r>
      <w:proofErr w:type="spellEnd"/>
      <w:r w:rsidRPr="00CA5A74">
        <w:rPr>
          <w:bCs/>
        </w:rPr>
        <w:t xml:space="preserve"> у </w:t>
      </w:r>
      <w:proofErr w:type="spellStart"/>
      <w:r w:rsidRPr="00CA5A74">
        <w:rPr>
          <w:bCs/>
        </w:rPr>
        <w:t>развоју</w:t>
      </w:r>
      <w:proofErr w:type="spellEnd"/>
      <w:r w:rsidRPr="00CA5A74">
        <w:rPr>
          <w:bCs/>
          <w:lang w:val="sr-Cyrl-CS"/>
        </w:rPr>
        <w:t xml:space="preserve">, </w:t>
      </w:r>
      <w:r w:rsidRPr="00CA5A74">
        <w:rPr>
          <w:lang w:val="ru-RU"/>
        </w:rPr>
        <w:t xml:space="preserve"> са подручја</w:t>
      </w:r>
      <w:r w:rsidRPr="00CA5A74">
        <w:t xml:space="preserve"> </w:t>
      </w:r>
      <w:proofErr w:type="spellStart"/>
      <w:r w:rsidRPr="00CA5A74">
        <w:t>општин</w:t>
      </w:r>
      <w:proofErr w:type="spellEnd"/>
      <w:r w:rsidRPr="00CA5A74">
        <w:rPr>
          <w:lang w:val="sr-Cyrl-CS"/>
        </w:rPr>
        <w:t>е</w:t>
      </w:r>
      <w:r w:rsidRPr="00CA5A74">
        <w:t xml:space="preserve"> </w:t>
      </w:r>
      <w:proofErr w:type="spellStart"/>
      <w:r w:rsidRPr="00CA5A74">
        <w:t>Врњачка</w:t>
      </w:r>
      <w:proofErr w:type="spellEnd"/>
      <w:r w:rsidRPr="00CA5A74">
        <w:t xml:space="preserve"> </w:t>
      </w:r>
      <w:proofErr w:type="spellStart"/>
      <w:r w:rsidRPr="00CA5A74">
        <w:t>Бања</w:t>
      </w:r>
      <w:proofErr w:type="spellEnd"/>
      <w:r w:rsidRPr="00CA5A74">
        <w:rPr>
          <w:color w:val="FF0000"/>
          <w:lang w:val="sr-Latn-CS"/>
        </w:rPr>
        <w:t>.</w:t>
      </w: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rFonts w:eastAsia="Calibri"/>
          <w:color w:val="000000"/>
          <w:lang w:val="sr-Cyrl-CS"/>
        </w:rPr>
      </w:pPr>
      <w:r w:rsidRPr="00CA5A74">
        <w:rPr>
          <w:rFonts w:eastAsia="Calibri"/>
          <w:b/>
          <w:u w:val="single"/>
          <w:lang w:val="sr-Cyrl-CS"/>
        </w:rPr>
        <w:t>Услуга л</w:t>
      </w:r>
      <w:r w:rsidRPr="00CA5A74">
        <w:rPr>
          <w:rFonts w:eastAsia="Calibri"/>
          <w:b/>
          <w:u w:val="single"/>
          <w:lang w:val="sr-Latn-CS"/>
        </w:rPr>
        <w:t>ични пратилац</w:t>
      </w:r>
      <w:r w:rsidRPr="00CA5A74">
        <w:rPr>
          <w:rFonts w:eastAsia="Calibri"/>
          <w:b/>
          <w:u w:val="single"/>
          <w:lang w:val="sr-Cyrl-CS"/>
        </w:rPr>
        <w:t xml:space="preserve"> детета</w:t>
      </w:r>
      <w:r w:rsidR="006423A5">
        <w:rPr>
          <w:rFonts w:eastAsia="Calibri"/>
          <w:b/>
          <w:u w:val="single"/>
        </w:rPr>
        <w:t xml:space="preserve"> </w:t>
      </w:r>
      <w:r w:rsidRPr="00CA5A74">
        <w:rPr>
          <w:rFonts w:eastAsia="Calibri"/>
          <w:b/>
          <w:u w:val="single"/>
          <w:lang w:val="sr-Cyrl-CS"/>
        </w:rPr>
        <w:t>подразумевала би</w:t>
      </w:r>
      <w:r w:rsidRPr="00CA5A74">
        <w:rPr>
          <w:rFonts w:eastAsia="Calibri"/>
          <w:lang w:val="sr-Cyrl-CS"/>
        </w:rPr>
        <w:t xml:space="preserve"> да лични пратилац</w:t>
      </w:r>
      <w:r w:rsidR="000E275C">
        <w:rPr>
          <w:rFonts w:eastAsia="Calibri"/>
        </w:rPr>
        <w:t xml:space="preserve"> </w:t>
      </w:r>
      <w:r w:rsidRPr="00CA5A74">
        <w:rPr>
          <w:rFonts w:eastAsia="Calibri"/>
          <w:lang w:val="sr-Cyrl-CS"/>
        </w:rPr>
        <w:t xml:space="preserve">треба да буде </w:t>
      </w:r>
      <w:r w:rsidRPr="00CA5A74">
        <w:rPr>
          <w:rFonts w:eastAsia="Calibri"/>
          <w:lang w:val="sr-Latn-CS"/>
        </w:rPr>
        <w:t xml:space="preserve">доступан детету са инвалидитетом, односно са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</w:t>
      </w:r>
      <w:r w:rsidRPr="00CA5A74">
        <w:rPr>
          <w:rFonts w:eastAsia="Calibri"/>
          <w:lang w:val="sr-Cyrl-CS"/>
        </w:rPr>
        <w:t xml:space="preserve">дете </w:t>
      </w:r>
      <w:r w:rsidRPr="00CA5A74">
        <w:rPr>
          <w:rFonts w:eastAsia="Calibri"/>
          <w:lang w:val="sr-Latn-CS"/>
        </w:rPr>
        <w:t>укључено у васпитно-образовну установу (</w:t>
      </w:r>
      <w:r w:rsidRPr="00CA5A74">
        <w:rPr>
          <w:rFonts w:eastAsia="Calibri"/>
        </w:rPr>
        <w:t>укључујући</w:t>
      </w:r>
      <w:r w:rsidRPr="00CA5A74">
        <w:rPr>
          <w:rFonts w:eastAsia="Calibri"/>
          <w:lang w:val="sr-Latn-CS"/>
        </w:rPr>
        <w:t xml:space="preserve"> и предшколск</w:t>
      </w:r>
      <w:r w:rsidRPr="00CA5A74">
        <w:rPr>
          <w:rFonts w:eastAsia="Calibri"/>
        </w:rPr>
        <w:t>у</w:t>
      </w:r>
      <w:r w:rsidRPr="00CA5A74">
        <w:rPr>
          <w:rFonts w:eastAsia="Calibri"/>
          <w:lang w:val="sr-Latn-CS"/>
        </w:rPr>
        <w:t xml:space="preserve"> установ</w:t>
      </w:r>
      <w:r w:rsidRPr="00CA5A74">
        <w:rPr>
          <w:rFonts w:eastAsia="Calibri"/>
        </w:rPr>
        <w:t>у</w:t>
      </w:r>
      <w:r w:rsidRPr="00CA5A74">
        <w:rPr>
          <w:rFonts w:eastAsia="Calibri"/>
          <w:lang w:val="sr-Latn-CS"/>
        </w:rPr>
        <w:t>), односно школу, до краја редовног школовања, укључујући завршетак средње школе</w:t>
      </w:r>
      <w:r w:rsidRPr="00CA5A74">
        <w:rPr>
          <w:rFonts w:eastAsia="Calibri"/>
          <w:lang w:val="sr-Cyrl-CS"/>
        </w:rPr>
        <w:t xml:space="preserve"> и </w:t>
      </w:r>
      <w:r w:rsidRPr="00CA5A74">
        <w:rPr>
          <w:rFonts w:eastAsia="Calibri"/>
          <w:lang w:val="sr-Latn-CS"/>
        </w:rPr>
        <w:t>ближе је уређена подзаконским актом, Правилником о ближим условима и стандардима пружања услуга социјалне заштите („Сл.гласник РС“, бр.42/2013</w:t>
      </w:r>
      <w:r w:rsidRPr="00CA5A74">
        <w:rPr>
          <w:rFonts w:eastAsia="Calibri"/>
        </w:rPr>
        <w:t>, 89/18 и 73/19</w:t>
      </w:r>
      <w:r w:rsidRPr="00CA5A74">
        <w:rPr>
          <w:rFonts w:eastAsia="Calibri"/>
          <w:lang w:val="sr-Latn-CS"/>
        </w:rPr>
        <w:t>)</w:t>
      </w:r>
      <w:r w:rsidRPr="00CA5A74">
        <w:rPr>
          <w:rFonts w:eastAsia="Calibri"/>
          <w:lang w:val="sr-Cyrl-CS"/>
        </w:rPr>
        <w:t>, Законом о социјалној заштити (,,Сл.гласник РС“, бр. 24/11), Одлуком о социјалној заштити општине Врњачка Бања (,,Сл. лист општине Врњачка Бања“, бр. 16/2011 и 21/16) и Закључком Општинског већа, бр. 400-</w:t>
      </w:r>
      <w:r w:rsidR="000E275C">
        <w:rPr>
          <w:rFonts w:eastAsia="Calibri"/>
        </w:rPr>
        <w:t>146/21</w:t>
      </w:r>
      <w:r w:rsidRPr="00CA5A74">
        <w:rPr>
          <w:rFonts w:eastAsia="Calibri"/>
          <w:lang w:val="sr-Cyrl-CS"/>
        </w:rPr>
        <w:t xml:space="preserve"> од 2</w:t>
      </w:r>
      <w:r w:rsidR="000E275C">
        <w:rPr>
          <w:rFonts w:eastAsia="Calibri"/>
        </w:rPr>
        <w:t>2</w:t>
      </w:r>
      <w:r w:rsidRPr="00CA5A74">
        <w:rPr>
          <w:rFonts w:eastAsia="Calibri"/>
          <w:lang w:val="sr-Cyrl-CS"/>
        </w:rPr>
        <w:t>.01.202</w:t>
      </w:r>
      <w:r w:rsidR="000E275C">
        <w:rPr>
          <w:rFonts w:eastAsia="Calibri"/>
        </w:rPr>
        <w:t>1</w:t>
      </w:r>
      <w:r w:rsidRPr="00CA5A74">
        <w:rPr>
          <w:rFonts w:eastAsia="Calibri"/>
          <w:lang w:val="sr-Cyrl-CS"/>
        </w:rPr>
        <w:t xml:space="preserve">.године. </w:t>
      </w: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rFonts w:eastAsia="Arial Unicode MS"/>
          <w:lang w:val="sr-Cyrl-CS"/>
        </w:rPr>
      </w:pPr>
      <w:r w:rsidRPr="00CA5A74">
        <w:rPr>
          <w:u w:val="single"/>
          <w:lang w:val="sr-Cyrl-CS"/>
        </w:rPr>
        <w:t>Број корисника</w:t>
      </w:r>
      <w:r w:rsidRPr="00CA5A74">
        <w:rPr>
          <w:lang w:val="sr-Cyrl-CS"/>
        </w:rPr>
        <w:t>:</w:t>
      </w:r>
      <w:r w:rsidRPr="00CA5A74">
        <w:t>1</w:t>
      </w:r>
      <w:r w:rsidR="000E275C">
        <w:t>7</w:t>
      </w:r>
      <w:r w:rsidRPr="00CA5A74">
        <w:rPr>
          <w:lang w:val="sr-Cyrl-CS"/>
        </w:rPr>
        <w:t xml:space="preserve"> корисника</w:t>
      </w:r>
      <w:r w:rsidRPr="00CA5A74">
        <w:rPr>
          <w:b/>
          <w:lang w:val="sr-Cyrl-CS"/>
        </w:rPr>
        <w:t xml:space="preserve"> –</w:t>
      </w:r>
      <w:r w:rsidRPr="00CA5A74">
        <w:rPr>
          <w:lang w:val="sr-Cyrl-CS"/>
        </w:rPr>
        <w:t xml:space="preserve"> (уз могућност повећања или смањења броја корисника у време важења уговора) у складу са табелом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8"/>
        <w:gridCol w:w="1379"/>
        <w:gridCol w:w="1417"/>
        <w:gridCol w:w="1701"/>
        <w:gridCol w:w="2127"/>
      </w:tblGrid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Узраст деце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Бр. деце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Број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Сати/дневно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Сати по узрасту</w:t>
            </w:r>
          </w:p>
        </w:tc>
      </w:tr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Основна школа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0E275C" w:rsidRDefault="000E275C">
            <w:pPr>
              <w:autoSpaceDE w:val="0"/>
              <w:autoSpaceDN w:val="0"/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8.640</w:t>
            </w:r>
          </w:p>
        </w:tc>
      </w:tr>
      <w:tr w:rsidR="00C95AE3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Средња школа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1.480</w:t>
            </w:r>
          </w:p>
        </w:tc>
      </w:tr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0E275C" w:rsidRDefault="000E275C">
            <w:pPr>
              <w:autoSpaceDE w:val="0"/>
              <w:autoSpaceDN w:val="0"/>
              <w:spacing w:after="200" w:line="276" w:lineRule="auto"/>
              <w:jc w:val="both"/>
            </w:pPr>
            <w:r w:rsidRPr="00CA5A74">
              <w:rPr>
                <w:lang w:val="ru-RU"/>
              </w:rPr>
              <w:t>ППП</w:t>
            </w:r>
            <w:r>
              <w:t>-полидневни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2.700</w:t>
            </w:r>
          </w:p>
        </w:tc>
      </w:tr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ППП</w:t>
            </w:r>
            <w:r w:rsidR="000E275C">
              <w:rPr>
                <w:lang w:val="ru-RU"/>
              </w:rPr>
              <w:t>-целодневни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 w:rsidP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6.400</w:t>
            </w:r>
          </w:p>
        </w:tc>
      </w:tr>
      <w:tr w:rsidR="000E275C" w:rsidRPr="00CA5A74" w:rsidTr="000E275C">
        <w:trPr>
          <w:trHeight w:val="6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Pr="000E275C" w:rsidRDefault="000E275C">
            <w:pPr>
              <w:autoSpaceDE w:val="0"/>
              <w:autoSpaceDN w:val="0"/>
              <w:spacing w:after="200" w:line="276" w:lineRule="auto"/>
              <w:jc w:val="both"/>
            </w:pPr>
            <w:r w:rsidRPr="00CA5A74">
              <w:rPr>
                <w:lang w:val="ru-RU"/>
              </w:rPr>
              <w:t>Вртић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Default="000E275C" w:rsidP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4.800</w:t>
            </w:r>
          </w:p>
        </w:tc>
      </w:tr>
    </w:tbl>
    <w:p w:rsidR="00CA5A74" w:rsidRPr="00CA5A74" w:rsidRDefault="002C3993" w:rsidP="00CA5A74">
      <w:pPr>
        <w:spacing w:after="60"/>
        <w:jc w:val="both"/>
        <w:rPr>
          <w:color w:val="FF0000"/>
          <w:lang w:val="ru-RU"/>
        </w:rPr>
      </w:pPr>
      <w:r>
        <w:rPr>
          <w:lang w:val="ru-RU"/>
        </w:rPr>
        <w:t>Пружалац услуге има обавезу да закључи уговоре о раду с</w:t>
      </w:r>
      <w:r w:rsidR="00CA5A74" w:rsidRPr="00CA5A74">
        <w:rPr>
          <w:lang w:val="ru-RU"/>
        </w:rPr>
        <w:t>а  ангажованим лицима-личним пратиоцима</w:t>
      </w:r>
      <w:r>
        <w:rPr>
          <w:lang w:val="ru-RU"/>
        </w:rPr>
        <w:t>.</w:t>
      </w:r>
    </w:p>
    <w:p w:rsidR="00CA5A74" w:rsidRPr="00CA5A74" w:rsidRDefault="00CA5A74" w:rsidP="00CA5A74">
      <w:pPr>
        <w:tabs>
          <w:tab w:val="left" w:pos="5040"/>
        </w:tabs>
        <w:ind w:right="48"/>
        <w:jc w:val="both"/>
        <w:rPr>
          <w:rFonts w:eastAsia="Calibri"/>
          <w:b/>
          <w:color w:val="FF0000"/>
          <w:lang w:val="sr-Cyrl-CS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lang w:val="sr-Latn-CS"/>
        </w:rPr>
      </w:pPr>
      <w:r w:rsidRPr="00CA5A74">
        <w:rPr>
          <w:rFonts w:eastAsia="Calibri"/>
          <w:b/>
          <w:lang w:val="sr-Latn-CS"/>
        </w:rPr>
        <w:t>Активности личног пратиоца детета</w:t>
      </w:r>
      <w:r w:rsidRPr="00CA5A74">
        <w:rPr>
          <w:rFonts w:eastAsia="Calibri"/>
          <w:lang w:val="sr-Latn-CS"/>
        </w:rPr>
        <w:t xml:space="preserve"> планира</w:t>
      </w:r>
      <w:r w:rsidRPr="00CA5A74">
        <w:rPr>
          <w:rFonts w:eastAsia="Calibri"/>
        </w:rPr>
        <w:t>ле би се</w:t>
      </w:r>
      <w:r w:rsidRPr="00CA5A74">
        <w:rPr>
          <w:rFonts w:eastAsia="Calibri"/>
          <w:lang w:val="sr-Latn-CS"/>
        </w:rPr>
        <w:t xml:space="preserve"> и реализ</w:t>
      </w:r>
      <w:r w:rsidRPr="00CA5A74">
        <w:rPr>
          <w:rFonts w:eastAsia="Calibri"/>
        </w:rPr>
        <w:t>овале</w:t>
      </w:r>
      <w:r w:rsidRPr="00CA5A74">
        <w:rPr>
          <w:rFonts w:eastAsia="Calibri"/>
          <w:lang w:val="sr-Latn-CS"/>
        </w:rPr>
        <w:t xml:space="preserve"> у складу са индивидуалним потребама детета у области кретања, одржавања личне хигијене, храњења, облачења и комуникације са другима, укључуј</w:t>
      </w:r>
      <w:r w:rsidRPr="00CA5A74">
        <w:rPr>
          <w:rFonts w:eastAsia="Calibri"/>
        </w:rPr>
        <w:t>ући</w:t>
      </w:r>
      <w:r w:rsidRPr="00CA5A74">
        <w:rPr>
          <w:rFonts w:eastAsia="Calibri"/>
          <w:lang w:val="sr-Latn-CS"/>
        </w:rPr>
        <w:t>:</w:t>
      </w:r>
    </w:p>
    <w:p w:rsidR="00CA5A74" w:rsidRPr="00CA5A74" w:rsidRDefault="00CA5A74" w:rsidP="00CA5A7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Latn-CS"/>
        </w:rPr>
        <w:t>помоћ код куће у облачењу, одржавању личне хигијене, при храњењу, пр</w:t>
      </w:r>
      <w:r w:rsidR="00120124">
        <w:rPr>
          <w:rFonts w:eastAsia="Calibri"/>
        </w:rPr>
        <w:t>и</w:t>
      </w:r>
      <w:r w:rsidRPr="00CA5A74">
        <w:rPr>
          <w:rFonts w:eastAsia="Calibri"/>
          <w:lang w:val="sr-Latn-CS"/>
        </w:rPr>
        <w:t>прему књига и опреме за вртић, односно школу;</w:t>
      </w:r>
    </w:p>
    <w:p w:rsidR="00CA5A74" w:rsidRPr="00CA5A74" w:rsidRDefault="00CA5A74" w:rsidP="00CA5A7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Latn-CS"/>
        </w:rPr>
        <w:lastRenderedPageBreak/>
        <w:t>помоћ у заједници, што укључује: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 П</w:t>
      </w:r>
      <w:r w:rsidRPr="00CA5A74">
        <w:rPr>
          <w:rFonts w:eastAsia="Calibri"/>
          <w:lang w:val="sr-Latn-CS"/>
        </w:rPr>
        <w:t>омоћ у коришћењу градског превоза</w:t>
      </w:r>
      <w:r w:rsidRPr="00CA5A74">
        <w:rPr>
          <w:rFonts w:eastAsia="Calibri"/>
        </w:rPr>
        <w:t xml:space="preserve">, 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 П</w:t>
      </w:r>
      <w:r w:rsidRPr="00CA5A74">
        <w:rPr>
          <w:rFonts w:eastAsia="Calibri"/>
          <w:lang w:val="sr-Latn-CS"/>
        </w:rPr>
        <w:t>омоћ у кретању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-Помоћ</w:t>
      </w:r>
      <w:r w:rsidRPr="00CA5A74">
        <w:rPr>
          <w:rFonts w:eastAsia="Calibri"/>
          <w:lang w:val="sr-Latn-CS"/>
        </w:rPr>
        <w:t xml:space="preserve"> у игри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-П</w:t>
      </w:r>
      <w:r w:rsidRPr="00CA5A74">
        <w:rPr>
          <w:rFonts w:eastAsia="Calibri"/>
          <w:lang w:val="sr-Latn-CS"/>
        </w:rPr>
        <w:t xml:space="preserve">одршка </w:t>
      </w:r>
      <w:r w:rsidRPr="00CA5A74">
        <w:rPr>
          <w:rFonts w:eastAsia="Calibri"/>
        </w:rPr>
        <w:t xml:space="preserve">и помоћ </w:t>
      </w:r>
      <w:r w:rsidRPr="00CA5A74">
        <w:rPr>
          <w:rFonts w:eastAsia="Calibri"/>
          <w:lang w:val="sr-Latn-CS"/>
        </w:rPr>
        <w:t>у комуникацији</w:t>
      </w:r>
      <w:r w:rsidRPr="00CA5A74">
        <w:rPr>
          <w:rFonts w:eastAsia="Calibri"/>
        </w:rPr>
        <w:t>.</w:t>
      </w:r>
    </w:p>
    <w:p w:rsidR="00CA5A74" w:rsidRPr="00CA5A74" w:rsidRDefault="00CA5A74" w:rsidP="00CA5A74">
      <w:pPr>
        <w:spacing w:after="200" w:line="276" w:lineRule="auto"/>
        <w:ind w:left="900"/>
        <w:contextualSpacing/>
        <w:jc w:val="both"/>
        <w:rPr>
          <w:rFonts w:eastAsia="Calibri"/>
          <w:highlight w:val="yellow"/>
          <w:lang w:val="sr-Latn-CS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b/>
          <w:color w:val="000000"/>
          <w:u w:val="single"/>
          <w:lang w:val="sr-Latn-CS"/>
        </w:rPr>
      </w:pPr>
      <w:r w:rsidRPr="00CA5A74">
        <w:rPr>
          <w:rFonts w:eastAsia="Calibri"/>
          <w:b/>
          <w:u w:val="single"/>
        </w:rPr>
        <w:t>М</w:t>
      </w:r>
      <w:r w:rsidRPr="00CA5A74">
        <w:rPr>
          <w:rFonts w:eastAsia="Calibri"/>
          <w:b/>
          <w:u w:val="single"/>
          <w:lang w:val="sr-Latn-CS"/>
        </w:rPr>
        <w:t>инимални структурни стандарди који се односе на кадрове</w:t>
      </w:r>
      <w:r w:rsidRPr="00CA5A74">
        <w:rPr>
          <w:rFonts w:eastAsia="Calibri"/>
          <w:b/>
          <w:u w:val="single"/>
        </w:rPr>
        <w:t>подразумевало би да</w:t>
      </w:r>
      <w:r w:rsidRPr="00CA5A74">
        <w:rPr>
          <w:rFonts w:eastAsia="Calibri"/>
          <w:b/>
          <w:u w:val="single"/>
          <w:lang w:val="sr-Latn-CS"/>
        </w:rPr>
        <w:t>: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</w:rPr>
      </w:pPr>
      <w:r w:rsidRPr="00CA5A74">
        <w:rPr>
          <w:rFonts w:eastAsia="Calibri"/>
          <w:lang w:val="sr-Cyrl-CS"/>
        </w:rPr>
        <w:t>-</w:t>
      </w:r>
      <w:r w:rsidRPr="00CA5A74">
        <w:rPr>
          <w:rFonts w:eastAsia="Calibri"/>
          <w:lang w:val="sr-Latn-CS"/>
        </w:rPr>
        <w:t xml:space="preserve"> Сви запослени имају јасно дефинисан опис послова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</w:rPr>
      </w:pPr>
      <w:r w:rsidRPr="00CA5A74">
        <w:rPr>
          <w:rFonts w:eastAsia="Calibri"/>
          <w:lang w:val="sr-Cyrl-CS"/>
        </w:rPr>
        <w:t xml:space="preserve">- </w:t>
      </w:r>
      <w:r w:rsidRPr="00CA5A74">
        <w:rPr>
          <w:rFonts w:eastAsia="Calibri"/>
          <w:lang w:val="sr-Latn-CS"/>
        </w:rPr>
        <w:t>Пружалац услуге има лице непосредно задужено за руковођење услугом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</w:rPr>
      </w:pPr>
      <w:r w:rsidRPr="00CA5A74">
        <w:rPr>
          <w:rFonts w:eastAsia="Calibri"/>
          <w:lang w:val="sr-Cyrl-CS"/>
        </w:rPr>
        <w:t xml:space="preserve"> -</w:t>
      </w:r>
      <w:r w:rsidRPr="00CA5A74">
        <w:rPr>
          <w:rFonts w:eastAsia="Calibri"/>
          <w:lang w:val="sr-Latn-CS"/>
        </w:rPr>
        <w:t xml:space="preserve"> За сваког корисника је задужен запослени који је непосредно одговоран за рад сакорисником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</w:rPr>
      </w:pPr>
      <w:r w:rsidRPr="00CA5A74">
        <w:rPr>
          <w:rFonts w:eastAsia="Calibri"/>
          <w:lang w:val="sr-Cyrl-CS"/>
        </w:rPr>
        <w:t xml:space="preserve"> -</w:t>
      </w:r>
      <w:r w:rsidRPr="00CA5A74">
        <w:rPr>
          <w:rFonts w:eastAsia="Calibri"/>
          <w:lang w:val="sr-Latn-CS"/>
        </w:rPr>
        <w:t xml:space="preserve"> Запослени може бити задужен за рад са више корисника</w:t>
      </w:r>
      <w:r w:rsidRPr="00CA5A74">
        <w:rPr>
          <w:rFonts w:eastAsia="Calibri"/>
        </w:rPr>
        <w:t>.</w:t>
      </w:r>
    </w:p>
    <w:p w:rsidR="00CA5A74" w:rsidRPr="00CA5A74" w:rsidRDefault="00CA5A74" w:rsidP="00CA5A74">
      <w:pPr>
        <w:spacing w:after="200" w:line="276" w:lineRule="auto"/>
        <w:ind w:firstLine="708"/>
        <w:contextualSpacing/>
        <w:jc w:val="both"/>
        <w:rPr>
          <w:rFonts w:eastAsia="Calibri"/>
        </w:rPr>
      </w:pPr>
      <w:r w:rsidRPr="00CA5A74">
        <w:rPr>
          <w:rFonts w:eastAsia="Calibri"/>
          <w:lang w:val="sr-Latn-CS"/>
        </w:rPr>
        <w:t>Непосредну услугу личног пратиоца пружа сарадник – лични пратилац детета</w:t>
      </w:r>
      <w:r w:rsidRPr="00CA5A74">
        <w:rPr>
          <w:rFonts w:eastAsia="Calibri"/>
        </w:rPr>
        <w:t>, при чему сходно позитивним прописима п</w:t>
      </w:r>
      <w:r w:rsidRPr="00CA5A74">
        <w:rPr>
          <w:rFonts w:eastAsia="Calibri"/>
          <w:lang w:val="sr-Latn-CS"/>
        </w:rPr>
        <w:t xml:space="preserve">ружалац услуге </w:t>
      </w:r>
      <w:r w:rsidRPr="00CA5A74">
        <w:rPr>
          <w:rFonts w:eastAsia="Calibri"/>
        </w:rPr>
        <w:t xml:space="preserve">треба да </w:t>
      </w:r>
      <w:r w:rsidRPr="00CA5A74">
        <w:rPr>
          <w:rFonts w:eastAsia="Calibri"/>
          <w:lang w:val="sr-Latn-CS"/>
        </w:rPr>
        <w:t xml:space="preserve">има најмање једног </w:t>
      </w:r>
      <w:r w:rsidRPr="00CA5A74">
        <w:rPr>
          <w:rFonts w:eastAsia="Calibri"/>
        </w:rPr>
        <w:t>сарадника</w:t>
      </w:r>
      <w:r w:rsidRPr="00CA5A74">
        <w:rPr>
          <w:rFonts w:eastAsia="Calibri"/>
          <w:lang w:val="sr-Latn-CS"/>
        </w:rPr>
        <w:t xml:space="preserve"> (социјални радник, психолог, педагог, андрагог, дефектолог и сл</w:t>
      </w:r>
      <w:r w:rsidRPr="00CA5A74">
        <w:rPr>
          <w:rFonts w:eastAsia="Calibri"/>
        </w:rPr>
        <w:t>ично</w:t>
      </w:r>
      <w:r w:rsidRPr="00CA5A74">
        <w:rPr>
          <w:rFonts w:eastAsia="Calibri"/>
          <w:lang w:val="sr-Latn-CS"/>
        </w:rPr>
        <w:t>)</w:t>
      </w:r>
    </w:p>
    <w:p w:rsidR="00CA5A74" w:rsidRPr="00CA5A74" w:rsidRDefault="00CA5A74" w:rsidP="00CA5A74">
      <w:pPr>
        <w:spacing w:after="200" w:line="276" w:lineRule="auto"/>
        <w:ind w:firstLine="708"/>
        <w:contextualSpacing/>
        <w:jc w:val="both"/>
        <w:rPr>
          <w:rFonts w:eastAsia="Calibri"/>
        </w:rPr>
      </w:pPr>
      <w:r w:rsidRPr="00CA5A74">
        <w:rPr>
          <w:rFonts w:eastAsia="Calibri"/>
          <w:lang w:val="sr-Latn-CS"/>
        </w:rPr>
        <w:t>Стручни радник и сарадник – лични пратилац</w:t>
      </w:r>
      <w:r w:rsidR="00DB4248">
        <w:rPr>
          <w:rFonts w:eastAsia="Calibri"/>
        </w:rPr>
        <w:t xml:space="preserve"> детета</w:t>
      </w:r>
      <w:r w:rsidRPr="00CA5A74">
        <w:rPr>
          <w:rFonts w:eastAsia="Calibri"/>
        </w:rPr>
        <w:t xml:space="preserve">морају </w:t>
      </w:r>
      <w:r w:rsidRPr="00CA5A74">
        <w:rPr>
          <w:rFonts w:eastAsia="Calibri"/>
          <w:lang w:val="sr-Latn-CS"/>
        </w:rPr>
        <w:t>има</w:t>
      </w:r>
      <w:r w:rsidRPr="00CA5A74">
        <w:rPr>
          <w:rFonts w:eastAsia="Calibri"/>
        </w:rPr>
        <w:t>ти</w:t>
      </w:r>
      <w:r w:rsidRPr="00CA5A74">
        <w:rPr>
          <w:rFonts w:eastAsia="Calibri"/>
          <w:lang w:val="sr-Latn-CS"/>
        </w:rPr>
        <w:t xml:space="preserve"> завршену обуку по акредитованом програму за пружање услуге </w:t>
      </w:r>
      <w:r w:rsidRPr="00CA5A74">
        <w:rPr>
          <w:rFonts w:eastAsia="Calibri"/>
        </w:rPr>
        <w:t>Л</w:t>
      </w:r>
      <w:r w:rsidRPr="00CA5A74">
        <w:rPr>
          <w:rFonts w:eastAsia="Calibri"/>
          <w:lang w:val="sr-Latn-CS"/>
        </w:rPr>
        <w:t>ичн</w:t>
      </w:r>
      <w:r w:rsidRPr="00CA5A74">
        <w:rPr>
          <w:rFonts w:eastAsia="Calibri"/>
        </w:rPr>
        <w:t>и</w:t>
      </w:r>
      <w:r w:rsidRPr="00CA5A74">
        <w:rPr>
          <w:rFonts w:eastAsia="Calibri"/>
          <w:lang w:val="sr-Latn-CS"/>
        </w:rPr>
        <w:t xml:space="preserve"> прати</w:t>
      </w:r>
      <w:r w:rsidRPr="00CA5A74">
        <w:rPr>
          <w:rFonts w:eastAsia="Calibri"/>
        </w:rPr>
        <w:t>лац при чему с</w:t>
      </w:r>
      <w:r w:rsidRPr="00CA5A74">
        <w:rPr>
          <w:rFonts w:eastAsia="Calibri"/>
          <w:lang w:val="sr-Latn-CS"/>
        </w:rPr>
        <w:t xml:space="preserve">арадник – лични пратилац не може бити члан породичног домаћинства у коме живи корисник, сродник у првој линији </w:t>
      </w:r>
      <w:r w:rsidRPr="00CA5A74">
        <w:rPr>
          <w:rFonts w:eastAsia="Calibri"/>
        </w:rPr>
        <w:t>нити</w:t>
      </w:r>
      <w:r w:rsidRPr="00CA5A74">
        <w:rPr>
          <w:rFonts w:eastAsia="Calibri"/>
          <w:lang w:val="sr-Latn-CS"/>
        </w:rPr>
        <w:t xml:space="preserve"> брат и сестра, односно брат и сестра по оцу или мајци корисника</w:t>
      </w:r>
    </w:p>
    <w:p w:rsidR="00CA5A74" w:rsidRPr="00CA5A74" w:rsidRDefault="00CA5A74" w:rsidP="00CA5A74">
      <w:pPr>
        <w:spacing w:line="276" w:lineRule="auto"/>
        <w:jc w:val="both"/>
        <w:rPr>
          <w:rFonts w:eastAsia="Calibri"/>
        </w:rPr>
      </w:pPr>
      <w:r w:rsidRPr="00CA5A74">
        <w:rPr>
          <w:rFonts w:eastAsia="Calibri"/>
          <w:lang w:val="sr-Cyrl-CS"/>
        </w:rPr>
        <w:t>Л</w:t>
      </w:r>
      <w:r w:rsidRPr="00CA5A74">
        <w:rPr>
          <w:rFonts w:eastAsia="Calibri"/>
          <w:lang w:val="sr-Latn-CS"/>
        </w:rPr>
        <w:t xml:space="preserve">ични пратилац </w:t>
      </w:r>
      <w:r w:rsidRPr="00CA5A74">
        <w:rPr>
          <w:rFonts w:eastAsia="Calibri"/>
        </w:rPr>
        <w:t xml:space="preserve">детета би требао бити </w:t>
      </w:r>
      <w:r w:rsidRPr="00CA5A74">
        <w:rPr>
          <w:rFonts w:eastAsia="Calibri"/>
          <w:lang w:val="sr-Latn-CS"/>
        </w:rPr>
        <w:t>ангажован у раду са једним корисником, најмање 20, а највише 40 сати недељно, у зависности од потреба корисника, а у складу са одредбама о радном времену из закона којим су уређени радни односи.</w:t>
      </w:r>
    </w:p>
    <w:p w:rsidR="00CA5A74" w:rsidRPr="00CA5A74" w:rsidRDefault="00CA5A74" w:rsidP="00CA5A74">
      <w:pPr>
        <w:spacing w:line="276" w:lineRule="auto"/>
        <w:ind w:firstLine="708"/>
        <w:jc w:val="both"/>
        <w:rPr>
          <w:rFonts w:eastAsia="Calibri"/>
        </w:rPr>
      </w:pPr>
      <w:r w:rsidRPr="00CA5A74">
        <w:rPr>
          <w:rFonts w:eastAsia="Calibri"/>
          <w:lang w:val="sr-Latn-CS"/>
        </w:rPr>
        <w:t xml:space="preserve">Лични пратилац може бити ангажован и за рад са два или више корисника, у оквиру законом прописаног радног времена </w:t>
      </w:r>
      <w:r w:rsidRPr="00CA5A74">
        <w:rPr>
          <w:rFonts w:eastAsia="Calibri"/>
        </w:rPr>
        <w:t>и</w:t>
      </w:r>
      <w:r w:rsidRPr="00CA5A74">
        <w:rPr>
          <w:rFonts w:eastAsia="Calibri"/>
          <w:lang w:val="sr-Latn-CS"/>
        </w:rPr>
        <w:t xml:space="preserve"> у складу са потребама корисника.</w:t>
      </w:r>
    </w:p>
    <w:p w:rsidR="00CA5A74" w:rsidRPr="00CA5A74" w:rsidRDefault="00CA5A74" w:rsidP="00CA5A74">
      <w:pPr>
        <w:spacing w:line="276" w:lineRule="auto"/>
        <w:jc w:val="both"/>
        <w:rPr>
          <w:rFonts w:eastAsia="Calibri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b/>
          <w:u w:val="single"/>
          <w:lang w:val="sr-Cyrl-CS"/>
        </w:rPr>
      </w:pPr>
      <w:r w:rsidRPr="00CA5A74">
        <w:rPr>
          <w:rFonts w:eastAsia="Calibri"/>
          <w:b/>
          <w:u w:val="single"/>
          <w:lang w:val="sr-Latn-CS"/>
        </w:rPr>
        <w:t>Лични пратилац у школи или вртићу</w:t>
      </w:r>
      <w:r w:rsidRPr="00CA5A74">
        <w:rPr>
          <w:rFonts w:eastAsia="Calibri"/>
          <w:b/>
          <w:u w:val="single"/>
          <w:lang w:val="sr-Cyrl-CS"/>
        </w:rPr>
        <w:t>:</w:t>
      </w:r>
    </w:p>
    <w:p w:rsidR="00D1113C" w:rsidRDefault="00CA5A74" w:rsidP="00CA5A74">
      <w:p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</w:rPr>
        <w:t xml:space="preserve">- </w:t>
      </w:r>
      <w:r w:rsidRPr="00CA5A74">
        <w:rPr>
          <w:rFonts w:eastAsia="Calibri"/>
          <w:lang w:val="sr-Latn-CS"/>
        </w:rPr>
        <w:t xml:space="preserve">Присуствује образовно васпитном раду 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</w:rPr>
      </w:pPr>
      <w:r w:rsidRPr="00CA5A74">
        <w:rPr>
          <w:rFonts w:eastAsia="Calibri"/>
        </w:rPr>
        <w:t xml:space="preserve">- </w:t>
      </w:r>
      <w:r w:rsidRPr="00CA5A74">
        <w:rPr>
          <w:rFonts w:eastAsia="Calibri"/>
          <w:lang w:val="sr-Latn-CS"/>
        </w:rPr>
        <w:t>Није директни учесник у образовном процесу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b/>
        </w:rPr>
      </w:pPr>
      <w:r w:rsidRPr="00CA5A74">
        <w:rPr>
          <w:rFonts w:eastAsia="Calibri"/>
        </w:rPr>
        <w:t xml:space="preserve">- </w:t>
      </w:r>
      <w:r w:rsidRPr="00CA5A74">
        <w:rPr>
          <w:rFonts w:eastAsia="Calibri"/>
          <w:lang w:val="sr-Latn-CS"/>
        </w:rPr>
        <w:t>Помаже детету да лакше функционише и комуницира са другима (не ради уместо њега)</w:t>
      </w:r>
      <w:r w:rsidRPr="00CA5A74">
        <w:rPr>
          <w:rFonts w:eastAsia="Calibri"/>
        </w:rPr>
        <w:t>,</w:t>
      </w:r>
    </w:p>
    <w:p w:rsidR="00CA5A74" w:rsidRDefault="00CA5A74" w:rsidP="00746F47">
      <w:pPr>
        <w:spacing w:after="200" w:line="276" w:lineRule="auto"/>
        <w:ind w:right="48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Cyrl-CS"/>
        </w:rPr>
        <w:t xml:space="preserve">- </w:t>
      </w:r>
      <w:r w:rsidRPr="00CA5A74">
        <w:rPr>
          <w:rFonts w:eastAsia="Calibri"/>
          <w:lang w:val="sr-Latn-CS"/>
        </w:rPr>
        <w:t xml:space="preserve">Не сме да постане препрека детету у комуникацији са другим </w:t>
      </w:r>
      <w:r w:rsidRPr="00CA5A74">
        <w:rPr>
          <w:rFonts w:eastAsia="Calibri"/>
        </w:rPr>
        <w:t>лицима</w:t>
      </w:r>
      <w:r w:rsidRPr="00CA5A74">
        <w:rPr>
          <w:rFonts w:eastAsia="Calibri"/>
          <w:lang w:val="sr-Latn-CS"/>
        </w:rPr>
        <w:t xml:space="preserve"> (препрека инклузији).</w:t>
      </w:r>
    </w:p>
    <w:p w:rsidR="00D04F95" w:rsidRPr="00D04F95" w:rsidRDefault="00D04F95" w:rsidP="00746F47">
      <w:pPr>
        <w:spacing w:after="200" w:line="276" w:lineRule="auto"/>
        <w:ind w:right="48"/>
        <w:contextualSpacing/>
        <w:jc w:val="both"/>
        <w:rPr>
          <w:rFonts w:eastAsia="Calibri"/>
          <w:b/>
          <w:u w:val="single"/>
        </w:rPr>
      </w:pPr>
      <w:r w:rsidRPr="00D04F95">
        <w:rPr>
          <w:rFonts w:eastAsia="Calibri"/>
          <w:b/>
          <w:u w:val="single"/>
        </w:rPr>
        <w:t xml:space="preserve">Перио пружања услуге: </w:t>
      </w:r>
    </w:p>
    <w:p w:rsidR="00D04F95" w:rsidRDefault="00D04F95" w:rsidP="00746F47">
      <w:pPr>
        <w:spacing w:after="200" w:line="276" w:lineRule="auto"/>
        <w:ind w:right="48"/>
        <w:contextualSpacing/>
        <w:jc w:val="both"/>
        <w:rPr>
          <w:rFonts w:eastAsia="Calibri"/>
        </w:rPr>
      </w:pPr>
      <w:r>
        <w:rPr>
          <w:rFonts w:eastAsia="Calibri"/>
        </w:rPr>
        <w:t>Од дана закључења уговора до 31.децембра 202</w:t>
      </w:r>
      <w:r w:rsidR="000E275C">
        <w:rPr>
          <w:rFonts w:eastAsia="Calibri"/>
        </w:rPr>
        <w:t>1</w:t>
      </w:r>
      <w:r>
        <w:rPr>
          <w:rFonts w:eastAsia="Calibri"/>
        </w:rPr>
        <w:t>.године.</w:t>
      </w:r>
    </w:p>
    <w:p w:rsidR="00012BFB" w:rsidRPr="005A277A" w:rsidRDefault="00012BFB" w:rsidP="00746F47">
      <w:pPr>
        <w:spacing w:after="200" w:line="276" w:lineRule="auto"/>
        <w:ind w:right="48"/>
        <w:contextualSpacing/>
        <w:jc w:val="both"/>
        <w:rPr>
          <w:rFonts w:eastAsia="Calibri"/>
          <w:b/>
          <w:u w:val="single"/>
        </w:rPr>
      </w:pPr>
      <w:bookmarkStart w:id="0" w:name="_GoBack"/>
      <w:bookmarkEnd w:id="0"/>
      <w:r w:rsidRPr="005A277A">
        <w:rPr>
          <w:rFonts w:eastAsia="Calibri"/>
          <w:b/>
          <w:u w:val="single"/>
        </w:rPr>
        <w:t>Напомена:</w:t>
      </w:r>
    </w:p>
    <w:p w:rsidR="006526AF" w:rsidRPr="00B96CC5" w:rsidRDefault="00012BFB" w:rsidP="000E275C">
      <w:pPr>
        <w:spacing w:after="200" w:line="276" w:lineRule="auto"/>
        <w:ind w:right="48"/>
        <w:contextualSpacing/>
        <w:jc w:val="both"/>
      </w:pPr>
      <w:r>
        <w:rPr>
          <w:rFonts w:eastAsia="Calibri"/>
        </w:rPr>
        <w:t xml:space="preserve">Пројекција број укупних сати и </w:t>
      </w:r>
      <w:r w:rsidR="005A277A">
        <w:rPr>
          <w:rFonts w:eastAsia="Calibri"/>
        </w:rPr>
        <w:t xml:space="preserve">броја корисника може бити коригован, у складу са програмом рада образовних инситуција, односно препорукама надлежних органа у вези са поступањем у току трајања епидемије COVID 19, </w:t>
      </w:r>
      <w:r>
        <w:rPr>
          <w:rFonts w:eastAsia="Calibri"/>
        </w:rPr>
        <w:t xml:space="preserve">а </w:t>
      </w:r>
      <w:r w:rsidR="005A277A">
        <w:rPr>
          <w:rFonts w:eastAsia="Calibri"/>
        </w:rPr>
        <w:t>све у складу са одлуком наручиоца услуге.</w:t>
      </w: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6275C"/>
    <w:rsid w:val="000E275C"/>
    <w:rsid w:val="00120124"/>
    <w:rsid w:val="00133E9A"/>
    <w:rsid w:val="00196EEE"/>
    <w:rsid w:val="001E001A"/>
    <w:rsid w:val="002C3993"/>
    <w:rsid w:val="005A277A"/>
    <w:rsid w:val="006423A5"/>
    <w:rsid w:val="006526AF"/>
    <w:rsid w:val="00746F47"/>
    <w:rsid w:val="007564C2"/>
    <w:rsid w:val="007A1717"/>
    <w:rsid w:val="008F2D25"/>
    <w:rsid w:val="00B96CC5"/>
    <w:rsid w:val="00C33323"/>
    <w:rsid w:val="00C95AE3"/>
    <w:rsid w:val="00CA5A74"/>
    <w:rsid w:val="00D04F95"/>
    <w:rsid w:val="00D1113C"/>
    <w:rsid w:val="00DB4248"/>
    <w:rsid w:val="00DE05F7"/>
    <w:rsid w:val="00E60F99"/>
    <w:rsid w:val="00E6472A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25</cp:revision>
  <dcterms:created xsi:type="dcterms:W3CDTF">2020-09-11T12:24:00Z</dcterms:created>
  <dcterms:modified xsi:type="dcterms:W3CDTF">2021-02-02T12:00:00Z</dcterms:modified>
</cp:coreProperties>
</file>