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Скупштина општине Врњачка Бања на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451A99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својој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________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седници одржаној дана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_____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2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021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.године, а на основу члана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6. став 2. Закона о војној радној и материјалној обавези („Сл.гласник РС“, бр. 88/09, 95/10 и 36/18), члана 26.ст.2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Закона о јавној својини (''Службени гласник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РС'', бр. 72/11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637560">
        <w:rPr>
          <w:rFonts w:ascii="Times New Roman" w:hAnsi="Times New Roman" w:cs="Times New Roman"/>
          <w:bCs/>
          <w:sz w:val="24"/>
          <w:szCs w:val="24"/>
          <w:lang w:val="sr-Cyrl-CS"/>
        </w:rPr>
        <w:t>88/2013 и 105/2014</w:t>
      </w:r>
      <w:r w:rsidRPr="00637560">
        <w:rPr>
          <w:rFonts w:ascii="Times New Roman" w:hAnsi="Times New Roman" w:cs="Times New Roman"/>
          <w:bCs/>
          <w:sz w:val="24"/>
          <w:szCs w:val="24"/>
        </w:rPr>
        <w:t>,</w:t>
      </w:r>
      <w:r w:rsidR="00946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560">
        <w:rPr>
          <w:rFonts w:ascii="Times New Roman" w:hAnsi="Times New Roman" w:cs="Times New Roman"/>
          <w:bCs/>
          <w:sz w:val="24"/>
          <w:szCs w:val="24"/>
        </w:rPr>
        <w:t xml:space="preserve">104/2016-др </w:t>
      </w:r>
      <w:proofErr w:type="spellStart"/>
      <w:r w:rsidRPr="00637560">
        <w:rPr>
          <w:rFonts w:ascii="Times New Roman" w:hAnsi="Times New Roman" w:cs="Times New Roman"/>
          <w:bCs/>
          <w:sz w:val="24"/>
          <w:szCs w:val="24"/>
        </w:rPr>
        <w:t>закон</w:t>
      </w:r>
      <w:proofErr w:type="spellEnd"/>
      <w:r w:rsidRPr="00637560">
        <w:rPr>
          <w:rFonts w:ascii="Times New Roman" w:hAnsi="Times New Roman" w:cs="Times New Roman"/>
          <w:bCs/>
          <w:sz w:val="24"/>
          <w:szCs w:val="24"/>
        </w:rPr>
        <w:t xml:space="preserve"> и 108/2016 и 95/2018</w:t>
      </w:r>
      <w:r w:rsidR="00261D01">
        <w:rPr>
          <w:rFonts w:ascii="Times New Roman" w:hAnsi="Times New Roman" w:cs="Times New Roman"/>
          <w:bCs/>
          <w:sz w:val="24"/>
          <w:szCs w:val="24"/>
        </w:rPr>
        <w:t xml:space="preserve"> и 153/20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), чл. 3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3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. </w:t>
      </w:r>
      <w:r w:rsidRPr="00637560"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  <w:t>Одлук</w:t>
      </w:r>
      <w:r w:rsidRPr="00637560">
        <w:rPr>
          <w:rFonts w:ascii="Times New Roman" w:hAnsi="Times New Roman" w:cs="Times New Roman"/>
          <w:bCs/>
          <w:sz w:val="24"/>
          <w:szCs w:val="24"/>
          <w:lang w:eastAsia="sr-Latn-CS"/>
        </w:rPr>
        <w:t>е</w:t>
      </w:r>
      <w:r w:rsidRPr="00637560"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  <w:t xml:space="preserve"> о </w:t>
      </w:r>
      <w:r w:rsidR="00261D01">
        <w:rPr>
          <w:rFonts w:ascii="Times New Roman" w:hAnsi="Times New Roman" w:cs="Times New Roman"/>
          <w:bCs/>
          <w:sz w:val="24"/>
          <w:szCs w:val="24"/>
          <w:lang w:eastAsia="sr-Latn-CS"/>
        </w:rPr>
        <w:t>прибављању, располагању, управљању и коришћењу ствари у јавној својини</w:t>
      </w:r>
      <w:r w:rsidRPr="0063756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 w:rsidR="00261D01"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  <w:t>општине Врњачка Бања</w:t>
      </w:r>
      <w:r w:rsidR="00261D01"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</w:t>
      </w:r>
      <w:r w:rsidRPr="0063756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(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''Службени лист општине Врњачка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Бања'', бр.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72/20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)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чл.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40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. Статута општине Врњачка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Бања (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''Службени лист општине Врњачка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Бања'', бр.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1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/21-пречишћен текст</w:t>
      </w:r>
      <w:r w:rsidR="00261D01">
        <w:rPr>
          <w:rFonts w:ascii="Times New Roman" w:hAnsi="Times New Roman" w:cs="Times New Roman"/>
          <w:sz w:val="24"/>
          <w:szCs w:val="24"/>
          <w:lang w:val="sr-Latn-CS" w:eastAsia="sr-Latn-CS"/>
        </w:rPr>
        <w:t>)</w:t>
      </w:r>
      <w:r w:rsidRPr="00637560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донела је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                                                                     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Д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Л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У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К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У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 ДАВАЊУ НА КОРИШЋЕЊЕ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НЕПОКРЕТНОСТИ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У ЈАВНОЈ СВОЈИНИ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ОПШТИНЕ ВРЊАЧКА БАЊА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МИНИСТАРСТВУ ОДБРАНЕ РЕПУБЛИКЕ СРБИЈЕ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Члан 1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.</w:t>
      </w:r>
    </w:p>
    <w:p w:rsidR="00637560" w:rsidRPr="00637560" w:rsidRDefault="00637560" w:rsidP="002873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Овом Одлуком  дај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се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на коришћење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, без накнаде,</w:t>
      </w:r>
      <w:r w:rsidR="00261D01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Министарству одбране Републике Србије</w:t>
      </w:r>
      <w:r w:rsidR="0028731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са седиштем у Београду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28731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у ул.Бирчанинова 5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пословни простор </w:t>
      </w:r>
      <w:r w:rsidR="0028731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– канцеларију бр.16 која се налази у згради Општинске управе општине Врњачка Бања, у Врњачкој Бањи, ул.Крушевачка бр.17, површине 11,44 м</w:t>
      </w:r>
      <w:r w:rsidR="00287312" w:rsidRPr="00287312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val="sr-Cyrl-CS" w:eastAsia="sr-Latn-CS"/>
        </w:rPr>
        <w:t>2</w:t>
      </w:r>
      <w:r w:rsidRPr="006375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ради </w:t>
      </w:r>
      <w:r w:rsidR="0028731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смештаја Центра Министарства одбране Краљево, у циљу обављања законом прописаних послова, на неодређено време.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Члан 2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.</w:t>
      </w:r>
    </w:p>
    <w:p w:rsidR="00637560" w:rsidRPr="00637560" w:rsidRDefault="00287312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Министарство одбране Републике Србије – Центар Министарства одбране Краљево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преузима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на коришћење наведен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непокретност из чл. 1.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ове Одлуке и обавез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је да ист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користи у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складу са природом и наменом ствари и да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ист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м управља у складу са Законом о јавној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својини,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под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законским прописима и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важећим актима општине Врњачка Бања,</w:t>
      </w:r>
      <w:r w:rsid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као и да измирује све обавезе у вези одржавања предметне непокретности,</w:t>
      </w:r>
      <w:r w:rsid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утрошак електричне енергије,</w:t>
      </w:r>
      <w:r w:rsid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воде</w:t>
      </w:r>
      <w:r w:rsid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,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греја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њ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а,</w:t>
      </w:r>
      <w:r w:rsid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телефонских услуга и свих других комуналних услуга о чему ће се између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општине Врњачка Бања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Министарства одбране Републике Србије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закључити уговор који ближе уређује међусобна права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и обавезе по основу коришћења ове непокретности.</w:t>
      </w:r>
    </w:p>
    <w:p w:rsidR="00287312" w:rsidRPr="00637560" w:rsidRDefault="00287312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Уговор о уступању пословног простора на коришћење представља саставни део ове Одлуке.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                                                                          Члан 3.</w:t>
      </w:r>
    </w:p>
    <w:p w:rsidR="00637560" w:rsidRPr="00637560" w:rsidRDefault="00287312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Министарство одбране Републике Србије – Центар Министарства одбране Краљево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нема право располагања,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отуђења, стављања хипотеке или другог терета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на описан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ој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непокретности,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нити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давања у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закуп наведен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непокретности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,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што се ближе регулише уго</w:t>
      </w:r>
      <w:r w:rsidR="00713E4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вором између општине и Министарства одбране Републике Србије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ab/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Примопредаја непокретности на коришћење из чл.1. ове Одлуке врши се записнички након закључивања уговора са општином.</w:t>
      </w:r>
    </w:p>
    <w:p w:rsid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Члан 4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Корисник непокретности не може на истој изводити никакве радове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сем радове текућег одржавања,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без сагласности општине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а адаптација и инвестиционо одржавање може вршити само након добијања писм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ене сагласности Општинског већа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по поступку и под условима прописаним Законом о јавној својини,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подзаконским актима и актима СО које уређују област јавне својине,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уз достављање прописане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грађевинско техничке и др.документациј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e.</w:t>
      </w:r>
      <w:r w:rsidRPr="0063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lastRenderedPageBreak/>
        <w:t>Сви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трошкови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адаптације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непокретности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која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се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даје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на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коришћење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извршене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у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складу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са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добијеном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сагласношћу</w:t>
      </w:r>
      <w:proofErr w:type="spellEnd"/>
      <w:proofErr w:type="gram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Општине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Врњачка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Бања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падају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на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терет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28731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Министарство одбране Републике Србије – Центар Министарства одбране Краљево.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37560" w:rsidRDefault="00637560" w:rsidP="0063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proofErr w:type="spellStart"/>
      <w:proofErr w:type="gram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Члан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5.</w:t>
      </w:r>
      <w:proofErr w:type="gramEnd"/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Коришћење пословног  простора  противно одредбама чл.2,3. и 4. Одлуке  основ је за престанак важења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ове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Одлуке  и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свих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аката донетех на основу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исте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и основ је за раскид Уговора о давању на коришћење, а отказни рок тече од дана почетка ненаменског коришћења пословног  простора, односно коришћења супротно наведеним одредбама.  </w:t>
      </w:r>
    </w:p>
    <w:p w:rsidR="00637560" w:rsidRPr="00637560" w:rsidRDefault="00637560" w:rsidP="00890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По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раскиду уговора о уступању на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коришћењ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Министарство одбране Републике Србије – Центар Министарства одбране Краљево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је у обавези да предметни простор  врати у првобитно стање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,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уколико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о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длуком Скупштине Општине није другачије одлучено.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Општина Врњачка Бања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може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да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одузме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непокретност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из члана 1. ове Одлуке ако се не користи у функцији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у циљу обављања законом прописаних послова Министарства одбране Републике Србије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, </w:t>
      </w:r>
      <w:proofErr w:type="spell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као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и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у сл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у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чају потребе за извршавање других надлежности од општег интереса Општине Врњачка Бања.</w:t>
      </w:r>
    </w:p>
    <w:p w:rsid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sr-Latn-CS"/>
        </w:rPr>
        <w:t xml:space="preserve">                                                                          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proofErr w:type="spellStart"/>
      <w:proofErr w:type="gramStart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Члан</w:t>
      </w:r>
      <w:proofErr w:type="spellEnd"/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6.</w:t>
      </w:r>
      <w:proofErr w:type="gramEnd"/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Овлашћује се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П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редседник општине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Врњачка Бања да о давању на коришћење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непокретности из чл.1. ове Одлуке закључи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уговор са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корисником.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                  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Члан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7.</w:t>
      </w:r>
    </w:p>
    <w:p w:rsidR="00637560" w:rsidRPr="00637560" w:rsidRDefault="0089009F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Министарство одбране Републике Србије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по основу ове Одлуке не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може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уписати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право коришћења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а непокретности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код надлежне службе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РГЗ – Службе за катастар непокретности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Врњачка Бања</w:t>
      </w:r>
      <w:r w:rsidR="00637560"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                                                                            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Члан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8.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Ова Одлука ступа на снагу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осмог дана од дана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објављивања у ''Сл. листу општине Врњачка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Бања''.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СКУПШТИНА ОПШТИНЕ ВРЊАЧКА БАЊА</w:t>
      </w:r>
    </w:p>
    <w:p w:rsid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Број: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________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 од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_______ 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.20</w:t>
      </w:r>
      <w:r w:rsidR="0089009F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21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.године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</w:pP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ПРЕДСЕДНИК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                                                                                                   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СКУПШТИНЕ ОПШТИНЕ</w:t>
      </w:r>
    </w:p>
    <w:p w:rsidR="00637560" w:rsidRPr="00637560" w:rsidRDefault="00637560" w:rsidP="006375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</w:pP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Иван Радовић</w:t>
      </w:r>
    </w:p>
    <w:p w:rsidR="00D15744" w:rsidRDefault="00D15744" w:rsidP="0063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892" w:rsidRPr="004A0892" w:rsidRDefault="004A0892" w:rsidP="004A0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О б р а з л о ж е њ е </w:t>
      </w: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892" w:rsidRPr="004A0892" w:rsidRDefault="004A0892" w:rsidP="004A0892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Правни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доношење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садржан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члан</w:t>
      </w:r>
      <w:r w:rsidRPr="004A0892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6.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став 2. Закона о војној радној и материјалној обавези („Сл.гласник РС“, бр. 88/09, 95/10 и 36/18), којим је прописано да једини</w:t>
      </w:r>
      <w:r w:rsidR="001E17D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ца локалне самоуправе има обавез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у да на територији своје надлежности за потребе извршавања обавеза одбране обезбеди просторне и техничке услове за рад територијалних органа, члану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26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Закона о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јавној својини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(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Службени гласник РС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бр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.72/11, 88/13, 105/14, 104/1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6 - др. закон, 108/16, 113/17 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95/18</w:t>
      </w:r>
      <w:r>
        <w:rPr>
          <w:rFonts w:ascii="Times New Roman" w:eastAsia="Times New Roman" w:hAnsi="Times New Roman"/>
          <w:sz w:val="24"/>
          <w:szCs w:val="24"/>
        </w:rPr>
        <w:t xml:space="preserve"> и 153/20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 ствари у </w:t>
      </w:r>
      <w:r w:rsidR="008677FC">
        <w:rPr>
          <w:rFonts w:ascii="Times New Roman" w:eastAsia="Times New Roman" w:hAnsi="Times New Roman"/>
          <w:sz w:val="24"/>
          <w:szCs w:val="24"/>
        </w:rPr>
        <w:t>јавној својини могу дати на кор</w:t>
      </w:r>
      <w:r>
        <w:rPr>
          <w:rFonts w:ascii="Times New Roman" w:eastAsia="Times New Roman" w:hAnsi="Times New Roman"/>
          <w:sz w:val="24"/>
          <w:szCs w:val="24"/>
        </w:rPr>
        <w:t xml:space="preserve">ишћење (са накнадом или без накнаде) или у закуп другом носиоцу јавне својине, члану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3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 xml:space="preserve">. </w:t>
      </w:r>
      <w:r w:rsidRPr="00637560"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  <w:t>Одлук</w:t>
      </w:r>
      <w:r w:rsidRPr="00637560">
        <w:rPr>
          <w:rFonts w:ascii="Times New Roman" w:hAnsi="Times New Roman" w:cs="Times New Roman"/>
          <w:bCs/>
          <w:sz w:val="24"/>
          <w:szCs w:val="24"/>
          <w:lang w:eastAsia="sr-Latn-CS"/>
        </w:rPr>
        <w:t>е</w:t>
      </w:r>
      <w:r w:rsidRPr="00637560"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прибављању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располагању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управљању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коришћењу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ствари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јавној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sr-Latn-CS"/>
        </w:rPr>
        <w:t>својини</w:t>
      </w:r>
      <w:proofErr w:type="spellEnd"/>
      <w:r w:rsidRPr="0063756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  <w:t>општине Врњачка Бања</w:t>
      </w:r>
      <w:r>
        <w:rPr>
          <w:rFonts w:ascii="Times New Roman" w:hAnsi="Times New Roman" w:cs="Times New Roman"/>
          <w:bCs/>
          <w:sz w:val="24"/>
          <w:szCs w:val="24"/>
          <w:lang w:eastAsia="sr-Latn-CS"/>
        </w:rPr>
        <w:t xml:space="preserve"> </w:t>
      </w:r>
      <w:r w:rsidRPr="00637560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(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''Службени лист општине Врњачка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637560">
        <w:rPr>
          <w:rFonts w:ascii="Times New Roman" w:eastAsia="TimesNewRomanPSMT" w:hAnsi="Times New Roman" w:cs="Times New Roman"/>
          <w:color w:val="000000"/>
          <w:sz w:val="24"/>
          <w:szCs w:val="24"/>
          <w:lang w:val="sr-Latn-CS" w:eastAsia="sr-Latn-CS"/>
        </w:rPr>
        <w:t>Бања'', бр.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72/20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 xml:space="preserve">) </w:t>
      </w:r>
      <w:r w:rsidRPr="00F92DA5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који одређује да</w:t>
      </w:r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на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захтев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државних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lastRenderedPageBreak/>
        <w:t>органа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2DA5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органа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2DA5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правних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лица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2DA5">
        <w:rPr>
          <w:rFonts w:ascii="Times New Roman" w:hAnsi="Times New Roman"/>
          <w:sz w:val="24"/>
          <w:szCs w:val="24"/>
        </w:rPr>
        <w:t>других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простор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92DA5">
        <w:rPr>
          <w:rFonts w:ascii="Times New Roman" w:hAnsi="Times New Roman"/>
          <w:sz w:val="24"/>
          <w:szCs w:val="24"/>
        </w:rPr>
        <w:t>службеним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зградама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2DA5">
        <w:rPr>
          <w:rFonts w:ascii="Times New Roman" w:hAnsi="Times New Roman"/>
          <w:sz w:val="24"/>
          <w:szCs w:val="24"/>
        </w:rPr>
        <w:t>канцеларијски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простор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92DA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простор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2DA5">
        <w:rPr>
          <w:rFonts w:ascii="Times New Roman" w:hAnsi="Times New Roman"/>
          <w:sz w:val="24"/>
          <w:szCs w:val="24"/>
        </w:rPr>
        <w:t>сале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92DA5">
        <w:rPr>
          <w:rFonts w:ascii="Times New Roman" w:hAnsi="Times New Roman"/>
          <w:sz w:val="24"/>
          <w:szCs w:val="24"/>
        </w:rPr>
        <w:t>може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се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дати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на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привремено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повремено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са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накнадом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или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без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накнаде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за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рад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састанака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промоција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92DA5">
        <w:rPr>
          <w:rFonts w:ascii="Times New Roman" w:hAnsi="Times New Roman"/>
          <w:sz w:val="24"/>
          <w:szCs w:val="24"/>
        </w:rPr>
        <w:t>манифестација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од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општег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друштвеног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значаја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за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локалну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заједницу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2DA5">
        <w:rPr>
          <w:rFonts w:ascii="Times New Roman" w:hAnsi="Times New Roman"/>
          <w:sz w:val="24"/>
          <w:szCs w:val="24"/>
        </w:rPr>
        <w:t>подносиоцу</w:t>
      </w:r>
      <w:proofErr w:type="spellEnd"/>
      <w:r w:rsidRPr="00F92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A5">
        <w:rPr>
          <w:rFonts w:ascii="Times New Roman" w:hAnsi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/>
        </w:rPr>
        <w:t xml:space="preserve"> и </w:t>
      </w: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члан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proofErr w:type="spellStart"/>
      <w:proofErr w:type="gramStart"/>
      <w:r w:rsidRPr="004A0892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4A0892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25.-28., 38.-42.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чланом 55. став 1., тачка 30. и 31.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Статута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</w:t>
      </w: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(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l-SI"/>
        </w:rPr>
        <w:t>Службени лист</w:t>
      </w:r>
      <w:r w:rsidR="00713E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 Врњачка Бања“, бр.1/21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), којима су одређене надлежности Скупштине општине Врњачка Бања и Председника општине Врњачка Бања приликом поступања са покретним и непокретним стварина у јавној својини општине Врњачка Бања.</w:t>
      </w: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08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Разлог за доношење ове Одлуке 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садржан је у самом правном основу, односно </w:t>
      </w:r>
      <w:r w:rsidR="001E17D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законској обавези </w:t>
      </w:r>
      <w:r w:rsidR="001E17D2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Latn-CS"/>
        </w:rPr>
        <w:t>јединице локалне самоуправе да на територији своје надлежности за потребе извршавања обавеза одбране обезбеди просторне и техничке услове за рад територијалних органа Министарства одбране</w:t>
      </w:r>
      <w:r w:rsidRPr="004A08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Финансијска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потребна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спровођење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ове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Одлуке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финансијска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средста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Ступање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>снагу</w:t>
      </w:r>
      <w:proofErr w:type="spellEnd"/>
      <w:r w:rsidRPr="004A08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у „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892" w:rsidRPr="004A0892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Обрадили</w:t>
      </w:r>
      <w:proofErr w:type="spellEnd"/>
      <w:r w:rsidR="004A0892" w:rsidRPr="004A08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892" w:rsidRPr="00F92DA5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Славица Станковић</w:t>
      </w:r>
    </w:p>
    <w:p w:rsidR="004A0892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Општинска правобранитељка</w:t>
      </w:r>
    </w:p>
    <w:p w:rsidR="00F92DA5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DA5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DA5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Саша Радисављевић</w:t>
      </w:r>
    </w:p>
    <w:p w:rsidR="00F92DA5" w:rsidRPr="00F92DA5" w:rsidRDefault="00F92DA5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СО</w:t>
      </w:r>
    </w:p>
    <w:p w:rsidR="004A0892" w:rsidRPr="004A0892" w:rsidRDefault="004A0892" w:rsidP="004A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92" w:rsidRPr="004A0892" w:rsidRDefault="004A0892" w:rsidP="004A0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НАЧЕЛНИК </w:t>
      </w:r>
    </w:p>
    <w:p w:rsidR="004A0892" w:rsidRPr="004A0892" w:rsidRDefault="004A0892" w:rsidP="004A0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92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ОПШТИНСКЕ УПРАВЕ </w:t>
      </w:r>
    </w:p>
    <w:p w:rsidR="004A0892" w:rsidRPr="004A0892" w:rsidRDefault="004A0892" w:rsidP="004A08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892">
        <w:rPr>
          <w:rFonts w:ascii="Times New Roman" w:eastAsia="Times New Roman" w:hAnsi="Times New Roman" w:cs="Times New Roman"/>
          <w:sz w:val="24"/>
          <w:szCs w:val="24"/>
        </w:rPr>
        <w:t>ОПШТИНЕ ВРЊАЧКА БАЊА</w:t>
      </w:r>
    </w:p>
    <w:p w:rsidR="004A0892" w:rsidRPr="004A0892" w:rsidRDefault="004A0892" w:rsidP="004A0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Славиша</w:t>
      </w:r>
      <w:proofErr w:type="spellEnd"/>
      <w:r w:rsidRPr="004A08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0892">
        <w:rPr>
          <w:rFonts w:ascii="Times New Roman" w:eastAsia="Times New Roman" w:hAnsi="Times New Roman" w:cs="Times New Roman"/>
          <w:sz w:val="24"/>
          <w:szCs w:val="24"/>
        </w:rPr>
        <w:t>Пауновић</w:t>
      </w:r>
      <w:proofErr w:type="spellEnd"/>
    </w:p>
    <w:p w:rsidR="004A0892" w:rsidRPr="004A0892" w:rsidRDefault="004A0892" w:rsidP="0063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892" w:rsidRPr="004A0892" w:rsidSect="00637560"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560"/>
    <w:rsid w:val="001E17D2"/>
    <w:rsid w:val="00214702"/>
    <w:rsid w:val="002223F6"/>
    <w:rsid w:val="00261D01"/>
    <w:rsid w:val="00287312"/>
    <w:rsid w:val="00303460"/>
    <w:rsid w:val="00391723"/>
    <w:rsid w:val="00403619"/>
    <w:rsid w:val="00451A99"/>
    <w:rsid w:val="004A0892"/>
    <w:rsid w:val="00637560"/>
    <w:rsid w:val="00713E42"/>
    <w:rsid w:val="008677FC"/>
    <w:rsid w:val="0089009F"/>
    <w:rsid w:val="009460F8"/>
    <w:rsid w:val="00A120E5"/>
    <w:rsid w:val="00B01435"/>
    <w:rsid w:val="00D15744"/>
    <w:rsid w:val="00F9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11</cp:revision>
  <cp:lastPrinted>2021-01-13T06:55:00Z</cp:lastPrinted>
  <dcterms:created xsi:type="dcterms:W3CDTF">2019-08-06T09:46:00Z</dcterms:created>
  <dcterms:modified xsi:type="dcterms:W3CDTF">2021-01-15T06:46:00Z</dcterms:modified>
</cp:coreProperties>
</file>