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9C" w:rsidRPr="0080379C" w:rsidRDefault="0080379C" w:rsidP="008037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Скупштина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 xml:space="preserve"> редовној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седници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одржаној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614195">
        <w:rPr>
          <w:rFonts w:ascii="Times New Roman" w:hAnsi="Times New Roman" w:cs="Times New Roman"/>
          <w:sz w:val="24"/>
          <w:szCs w:val="24"/>
          <w:lang w:val="sr-Cyrl-CS"/>
        </w:rPr>
        <w:t>лана 92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 (''Сл.гласник РС'' бр.72/09,81/09-исп.64/10-одлука УС, 24/11,121/12,42/13-одлука УС, 50/13-одлу</w:t>
      </w:r>
      <w:r w:rsidR="00B223CF">
        <w:rPr>
          <w:rFonts w:ascii="Times New Roman" w:hAnsi="Times New Roman" w:cs="Times New Roman"/>
          <w:sz w:val="24"/>
          <w:szCs w:val="24"/>
          <w:lang w:val="sr-Cyrl-CS"/>
        </w:rPr>
        <w:t xml:space="preserve">ка УС,98/13-одлука УС, 132/14,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145/14</w:t>
      </w:r>
      <w:r w:rsidR="00B223C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F7552" w:rsidRPr="00EF755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EF7552">
        <w:rPr>
          <w:rFonts w:ascii="Times New Roman" w:eastAsia="TimesNewRomanPSMT" w:hAnsi="Times New Roman" w:cs="Times New Roman"/>
          <w:sz w:val="24"/>
          <w:szCs w:val="24"/>
        </w:rPr>
        <w:t>31/19 и</w:t>
      </w:r>
      <w:r w:rsidR="00EF7552" w:rsidRPr="00EF7552">
        <w:rPr>
          <w:rFonts w:ascii="Times New Roman" w:eastAsia="TimesNewRomanPSMT" w:hAnsi="Times New Roman" w:cs="Times New Roman"/>
          <w:sz w:val="24"/>
          <w:szCs w:val="24"/>
        </w:rPr>
        <w:t xml:space="preserve"> 37/19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) и 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чл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23C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Статута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(''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Сл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лист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'',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="00B223CF">
        <w:rPr>
          <w:rFonts w:ascii="Times New Roman" w:hAnsi="Times New Roman" w:cs="Times New Roman"/>
          <w:sz w:val="24"/>
          <w:szCs w:val="24"/>
          <w:lang w:val="ru-RU"/>
        </w:rPr>
        <w:t xml:space="preserve"> 12/19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донела</w:t>
      </w:r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037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79C" w:rsidRPr="001E4C78" w:rsidRDefault="0080379C" w:rsidP="0080379C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0379C" w:rsidRPr="0080379C" w:rsidRDefault="0080379C" w:rsidP="0080379C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О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Д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Л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К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</w:p>
    <w:p w:rsidR="0080379C" w:rsidRPr="0080379C" w:rsidRDefault="0080379C" w:rsidP="0080379C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>О ИЗМЕНАМА И ДОПУНАМА ОДЛУКЕ  О ДОПРИНОСУ ЗА УРЕЂИВАЊЕ ГРАЂЕВИНСКОГ ЗЕМЉИШТА</w:t>
      </w:r>
    </w:p>
    <w:p w:rsidR="0080379C" w:rsidRPr="001E4C78" w:rsidRDefault="0080379C" w:rsidP="0080379C">
      <w:pPr>
        <w:spacing w:after="0" w:line="240" w:lineRule="auto"/>
        <w:ind w:right="-18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0379C" w:rsidRPr="0080379C" w:rsidRDefault="0080379C" w:rsidP="0080379C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23CF" w:rsidRDefault="0080379C" w:rsidP="00803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Одлуци о доприносу за уређивање грађевинског земљишта (''Службени лист општине Врњачка Бања</w:t>
      </w:r>
      <w:r w:rsidRPr="0080379C">
        <w:rPr>
          <w:rFonts w:ascii="Times New Roman" w:hAnsi="Times New Roman" w:cs="Times New Roman"/>
          <w:color w:val="000000"/>
          <w:sz w:val="24"/>
          <w:szCs w:val="24"/>
        </w:rPr>
        <w:t>'' бр.</w:t>
      </w:r>
      <w:r w:rsidR="00B7756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B223CF">
        <w:rPr>
          <w:rFonts w:ascii="Times New Roman" w:hAnsi="Times New Roman" w:cs="Times New Roman"/>
          <w:color w:val="000000"/>
          <w:sz w:val="24"/>
          <w:szCs w:val="24"/>
          <w:lang w:val="ru-RU"/>
        </w:rPr>
        <w:t>/17</w:t>
      </w:r>
      <w:r w:rsidR="00B7756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-пречишћен текст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 </w:t>
      </w:r>
      <w:r w:rsidR="00EF75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чл.2.ставу 4. текст: ''</w:t>
      </w:r>
      <w:r w:rsidR="00EF7552" w:rsidRPr="00D21996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одељења надлежног комуналне делатности</w:t>
      </w:r>
      <w:r w:rsidR="00EF7552">
        <w:rPr>
          <w:rFonts w:ascii="Times New Roman" w:hAnsi="Times New Roman" w:cs="Times New Roman"/>
          <w:sz w:val="24"/>
          <w:szCs w:val="24"/>
          <w:lang w:val="sr-Cyrl-CS"/>
        </w:rPr>
        <w:t xml:space="preserve">'', мења се у </w:t>
      </w:r>
      <w:r w:rsidR="000B5010">
        <w:rPr>
          <w:rFonts w:ascii="Times New Roman" w:hAnsi="Times New Roman" w:cs="Times New Roman"/>
          <w:sz w:val="24"/>
          <w:szCs w:val="24"/>
          <w:lang w:val="sr-Cyrl-CS"/>
        </w:rPr>
        <w:t>текст: ''Општинске стамбене агенције''.</w:t>
      </w:r>
    </w:p>
    <w:p w:rsidR="0080379C" w:rsidRPr="001E4C78" w:rsidRDefault="0080379C" w:rsidP="00803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80379C" w:rsidRDefault="0080379C" w:rsidP="008037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Члан 2.</w:t>
      </w:r>
    </w:p>
    <w:p w:rsidR="000B5010" w:rsidRDefault="000B5010" w:rsidP="000B5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1E4C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чл.16. додаје</w:t>
      </w:r>
      <w:r w:rsidR="00F779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 став 4</w:t>
      </w:r>
      <w:r w:rsidR="001E4C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14C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који </w:t>
      </w:r>
      <w:r w:rsidR="001E4C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гласи</w:t>
      </w:r>
      <w:r w:rsidR="00214C6A">
        <w:rPr>
          <w:rFonts w:ascii="Times New Roman" w:hAnsi="Times New Roman" w:cs="Times New Roman"/>
          <w:color w:val="000000"/>
          <w:sz w:val="24"/>
          <w:szCs w:val="24"/>
          <w:lang w:val="ru-RU"/>
        </w:rPr>
        <w:t>: ''Изузетно</w:t>
      </w:r>
      <w:r w:rsidR="0050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14C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инвеститор који гради објекат за који је закључио уговор о заједничком припремању и опремању </w:t>
      </w:r>
      <w:r w:rsidR="0050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грађевинског земљишта и изводи радове на инфраструктури  </w:t>
      </w:r>
      <w:r w:rsidR="00F779B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сагласно одредбама чл.92.Закона о планирању и изградњи, у случају плаћања доприноса једнократно до пријаве радова има право на умањење доприноса:</w:t>
      </w:r>
    </w:p>
    <w:p w:rsidR="00F779B7" w:rsidRDefault="00F779B7" w:rsidP="000B5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- од 45% уколико вредност радова на изградњи недостајуће инфраструтуре износи до 20% вредности доприноса за уређивање грађевинског земљишта, о чему одлуку доноси Управни одбор Општинске стамбене агенције;</w:t>
      </w:r>
    </w:p>
    <w:p w:rsidR="001149A2" w:rsidRDefault="00F779B7" w:rsidP="00E0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-од 50% уколико вредност радова на изградњи нед</w:t>
      </w:r>
      <w:r w:rsidR="00E04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остајуће инфраструтуре износи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6227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0622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</w:t>
      </w:r>
      <w:r w:rsidR="00452B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0% </w:t>
      </w:r>
      <w:r w:rsidR="00E04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вредности доприноса за уређивање грађевинског земљишта</w:t>
      </w:r>
      <w:r w:rsidR="001149A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62276" w:rsidRDefault="001149A2" w:rsidP="00E0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- од 60</w:t>
      </w:r>
      <w:r w:rsidR="00062276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уколико вредност радова на изградњи недостајуће инфраструтуре износи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30%  вредности доприноса за уређивање грађевинског земљишта, а одлуку из алинеја 2.и 3.овог става доноси Општинако веће.''</w:t>
      </w:r>
    </w:p>
    <w:p w:rsidR="0080379C" w:rsidRPr="001E4C78" w:rsidRDefault="00F779B7" w:rsidP="00F779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0379C" w:rsidRDefault="0080379C" w:rsidP="0080379C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Pr="0080379C">
        <w:rPr>
          <w:rFonts w:ascii="Times New Roman" w:hAnsi="Times New Roman" w:cs="Times New Roman"/>
          <w:sz w:val="24"/>
          <w:szCs w:val="24"/>
        </w:rPr>
        <w:t>3.</w:t>
      </w:r>
    </w:p>
    <w:p w:rsidR="001E4C78" w:rsidRDefault="001E4C78" w:rsidP="001E4C78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чл.17. ставу 2. додаје се алинеја 4. која гласи:</w:t>
      </w:r>
    </w:p>
    <w:p w:rsidR="001E4C78" w:rsidRDefault="001E4C78" w:rsidP="001E4C78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''-уколико није усвојен програм уређивања грађевинског земљишта примењиваће се критеријуми из чл.16.став 4.ове одлуке,''</w:t>
      </w:r>
    </w:p>
    <w:p w:rsidR="001E4C78" w:rsidRDefault="00452B38" w:rsidP="001E4C78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Остале алин</w:t>
      </w:r>
      <w:r w:rsidR="001E4C78">
        <w:rPr>
          <w:rFonts w:ascii="Times New Roman" w:hAnsi="Times New Roman" w:cs="Times New Roman"/>
          <w:sz w:val="24"/>
          <w:szCs w:val="24"/>
        </w:rPr>
        <w:t>еје из овог става се померају се за једно место.</w:t>
      </w:r>
    </w:p>
    <w:p w:rsidR="001E4C78" w:rsidRPr="001E4C78" w:rsidRDefault="001E4C78" w:rsidP="001E4C78">
      <w:pPr>
        <w:spacing w:after="0" w:line="240" w:lineRule="auto"/>
        <w:ind w:right="-180"/>
        <w:rPr>
          <w:rFonts w:ascii="Times New Roman" w:hAnsi="Times New Roman" w:cs="Times New Roman"/>
          <w:sz w:val="16"/>
          <w:szCs w:val="16"/>
        </w:rPr>
      </w:pPr>
    </w:p>
    <w:p w:rsidR="001E4C78" w:rsidRDefault="001E4C78" w:rsidP="001E4C78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4.</w:t>
      </w:r>
    </w:p>
    <w:p w:rsidR="001E4C78" w:rsidRDefault="009129B0" w:rsidP="001E4C78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чл.18.ставу 1. текст </w:t>
      </w:r>
      <w:r w:rsidR="001E4C78">
        <w:rPr>
          <w:rFonts w:ascii="Times New Roman" w:hAnsi="Times New Roman" w:cs="Times New Roman"/>
          <w:sz w:val="24"/>
          <w:szCs w:val="24"/>
        </w:rPr>
        <w:t>:''</w:t>
      </w:r>
      <w:r>
        <w:rPr>
          <w:rFonts w:ascii="Times New Roman" w:hAnsi="Times New Roman" w:cs="Times New Roman"/>
          <w:sz w:val="24"/>
          <w:szCs w:val="24"/>
        </w:rPr>
        <w:t>из става 2.члана 17'', се мења у текст</w:t>
      </w:r>
      <w:r w:rsidR="001E4C78">
        <w:rPr>
          <w:rFonts w:ascii="Times New Roman" w:hAnsi="Times New Roman" w:cs="Times New Roman"/>
          <w:sz w:val="24"/>
          <w:szCs w:val="24"/>
        </w:rPr>
        <w:t>: ''</w:t>
      </w:r>
      <w:r>
        <w:rPr>
          <w:rFonts w:ascii="Times New Roman" w:hAnsi="Times New Roman" w:cs="Times New Roman"/>
          <w:sz w:val="24"/>
          <w:szCs w:val="24"/>
        </w:rPr>
        <w:t xml:space="preserve">из става 2.члана </w:t>
      </w:r>
      <w:r w:rsidR="001E4C78">
        <w:rPr>
          <w:rFonts w:ascii="Times New Roman" w:hAnsi="Times New Roman" w:cs="Times New Roman"/>
          <w:sz w:val="24"/>
          <w:szCs w:val="24"/>
        </w:rPr>
        <w:t>16''.</w:t>
      </w:r>
    </w:p>
    <w:p w:rsidR="001E4C78" w:rsidRDefault="001E4C78" w:rsidP="001E4C78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чл.18.ставу 2. алинији 3. на крају реченице се додаје текст: ''а уколико није усвојен програм уређивања грађевинског земљишта примењиваће се критеријуми из чл.16.став 4.ове одлуке;''</w:t>
      </w:r>
    </w:p>
    <w:p w:rsidR="00452B38" w:rsidRDefault="00452B38" w:rsidP="00452B38">
      <w:pPr>
        <w:spacing w:after="0" w:line="240" w:lineRule="auto"/>
        <w:ind w:righ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Остале алинеје из овог става се померају се за једно место.</w:t>
      </w:r>
    </w:p>
    <w:p w:rsidR="00452B38" w:rsidRPr="00452B38" w:rsidRDefault="00452B38" w:rsidP="00452B38">
      <w:pPr>
        <w:spacing w:after="0" w:line="240" w:lineRule="auto"/>
        <w:ind w:right="-180" w:firstLine="720"/>
        <w:rPr>
          <w:rFonts w:ascii="Times New Roman" w:hAnsi="Times New Roman" w:cs="Times New Roman"/>
          <w:sz w:val="16"/>
          <w:szCs w:val="16"/>
        </w:rPr>
      </w:pPr>
    </w:p>
    <w:p w:rsidR="001E4C78" w:rsidRPr="001E4C78" w:rsidRDefault="001E4C78" w:rsidP="001E4C78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5.</w:t>
      </w:r>
    </w:p>
    <w:p w:rsidR="0080379C" w:rsidRPr="0080379C" w:rsidRDefault="0080379C" w:rsidP="00803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Ова одлука ступа на снагу 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осмог дана од дана објављивања у ''Службеном листу општине  Врњачка Бања''.  </w:t>
      </w:r>
    </w:p>
    <w:p w:rsidR="0080379C" w:rsidRPr="001E4C78" w:rsidRDefault="0080379C" w:rsidP="00803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80379C" w:rsidRPr="0080379C" w:rsidRDefault="0080379C" w:rsidP="008037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80379C" w:rsidRPr="0080379C" w:rsidRDefault="0080379C" w:rsidP="00803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Број: _____________  од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:rsidR="0080379C" w:rsidRPr="001E4C78" w:rsidRDefault="0080379C" w:rsidP="008037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0379C" w:rsidRPr="0080379C" w:rsidRDefault="0080379C" w:rsidP="0080379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80379C" w:rsidRPr="0080379C" w:rsidRDefault="0080379C" w:rsidP="0080379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2418FB" w:rsidRDefault="0080379C" w:rsidP="00803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Pr="0080379C">
        <w:rPr>
          <w:rFonts w:ascii="Times New Roman" w:hAnsi="Times New Roman" w:cs="Times New Roman"/>
          <w:sz w:val="24"/>
          <w:szCs w:val="24"/>
        </w:rPr>
        <w:t>Иван Радовић</w:t>
      </w:r>
    </w:p>
    <w:p w:rsidR="001E4C78" w:rsidRDefault="001E4C78" w:rsidP="001E4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б р а з л о ж е њ е</w:t>
      </w:r>
    </w:p>
    <w:p w:rsidR="001E4C78" w:rsidRDefault="00614195" w:rsidP="000E6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6C0C">
        <w:rPr>
          <w:rFonts w:ascii="Times New Roman" w:hAnsi="Times New Roman" w:cs="Times New Roman"/>
          <w:b/>
          <w:sz w:val="24"/>
          <w:szCs w:val="24"/>
        </w:rPr>
        <w:t xml:space="preserve">Правни основ </w:t>
      </w:r>
      <w:r w:rsidR="000E6C0C" w:rsidRPr="000E6C0C">
        <w:rPr>
          <w:rFonts w:ascii="Times New Roman" w:hAnsi="Times New Roman" w:cs="Times New Roman"/>
          <w:b/>
          <w:sz w:val="24"/>
          <w:szCs w:val="24"/>
        </w:rPr>
        <w:t>за доношење ове одлуке</w:t>
      </w:r>
      <w:r w:rsidR="000E6C0C">
        <w:rPr>
          <w:rFonts w:ascii="Times New Roman" w:hAnsi="Times New Roman" w:cs="Times New Roman"/>
          <w:sz w:val="24"/>
          <w:szCs w:val="24"/>
        </w:rPr>
        <w:t xml:space="preserve"> садржан је у чл.</w:t>
      </w:r>
      <w:r w:rsidR="000E6C0C" w:rsidRPr="000E6C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6C0C">
        <w:rPr>
          <w:rFonts w:ascii="Times New Roman" w:hAnsi="Times New Roman" w:cs="Times New Roman"/>
          <w:sz w:val="24"/>
          <w:szCs w:val="24"/>
          <w:lang w:val="sr-Cyrl-CS"/>
        </w:rPr>
        <w:t xml:space="preserve">92. </w:t>
      </w:r>
      <w:r w:rsidR="000E6C0C" w:rsidRPr="0080379C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 (''Сл.гласник РС'' бр.72/09,81/09-исп.64/10-одлука УС, 24/11,121/12,42/13-одлука УС, 50/13-одлу</w:t>
      </w:r>
      <w:r w:rsidR="000E6C0C">
        <w:rPr>
          <w:rFonts w:ascii="Times New Roman" w:hAnsi="Times New Roman" w:cs="Times New Roman"/>
          <w:sz w:val="24"/>
          <w:szCs w:val="24"/>
          <w:lang w:val="sr-Cyrl-CS"/>
        </w:rPr>
        <w:t xml:space="preserve">ка УС,98/13-одлука УС, 132/14, </w:t>
      </w:r>
      <w:r w:rsidR="000E6C0C" w:rsidRPr="0080379C">
        <w:rPr>
          <w:rFonts w:ascii="Times New Roman" w:hAnsi="Times New Roman" w:cs="Times New Roman"/>
          <w:sz w:val="24"/>
          <w:szCs w:val="24"/>
          <w:lang w:val="sr-Cyrl-CS"/>
        </w:rPr>
        <w:t>145/14</w:t>
      </w:r>
      <w:r w:rsidR="000E6C0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6C0C" w:rsidRPr="00EF755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0E6C0C">
        <w:rPr>
          <w:rFonts w:ascii="Times New Roman" w:eastAsia="TimesNewRomanPSMT" w:hAnsi="Times New Roman" w:cs="Times New Roman"/>
          <w:sz w:val="24"/>
          <w:szCs w:val="24"/>
        </w:rPr>
        <w:t>31/19 и</w:t>
      </w:r>
      <w:r w:rsidR="000E6C0C" w:rsidRPr="00EF7552">
        <w:rPr>
          <w:rFonts w:ascii="Times New Roman" w:eastAsia="TimesNewRomanPSMT" w:hAnsi="Times New Roman" w:cs="Times New Roman"/>
          <w:sz w:val="24"/>
          <w:szCs w:val="24"/>
        </w:rPr>
        <w:t xml:space="preserve"> 37/19</w:t>
      </w:r>
      <w:r w:rsidR="000E6C0C" w:rsidRPr="0080379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E6C0C">
        <w:rPr>
          <w:rFonts w:ascii="Times New Roman" w:hAnsi="Times New Roman" w:cs="Times New Roman"/>
          <w:sz w:val="24"/>
          <w:szCs w:val="24"/>
          <w:lang w:val="sr-Cyrl-CS"/>
        </w:rPr>
        <w:t>, који гласи:</w:t>
      </w:r>
    </w:p>
    <w:p w:rsidR="000E6C0C" w:rsidRDefault="000E6C0C" w:rsidP="00E04EBE">
      <w:pPr>
        <w:pStyle w:val="normal0"/>
        <w:spacing w:before="0" w:beforeAutospacing="0" w:after="0" w:afterAutospacing="0"/>
        <w:ind w:firstLine="720"/>
        <w:jc w:val="both"/>
      </w:pPr>
      <w:r>
        <w:t xml:space="preserve">''Грађевинско земљиште које није уређено у смислу овог закона, а налази се у обухвату планског документа на основу кога се могу издати локацијски услови, односно грађевинска дозвола, може се припремити, односно опремити и средствима физичких или правних лица. Лице из става 1. овог члана подноси надлежном органу јединице локалне самоуправе, односно лицу из члана 94. овог закона, предлог о финансирању припремања, односно опремања грађевинског земљишта, по коме је надлежни орган дужан да поступи у року од 15 дана од дана пријема предлога. Надлежни орган, односно лице из члана 94. овог закона може са лицем из става 1. овог члана закључити уговор о заједничком припремању, односно опремању грађевинског земљишта, који нарочито садржи: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1) податке о локацији, односно зони у којој се планира опремања грађевинског земљишта;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2) податке из планског документа и техничке услове за изградњу;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3) податке из програма уређивања грађевинског земљишта;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4) границе локације која се припрема, односно опрема са пописом катастарских парцела;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5) динамику и рок изградње;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6) обавезу јединице локалне самоуправе као инвеститора да обезбеди стручни надзор у току извођења радова;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7) одређивање учешћа сваке уговорне стране у обезбеђивању, односно финансирању израде техничке документације и стручне контроле техничке документације, извођењу радова и избору извођача радова, као и других трошкова у вези са опремањем грађевинског земљишта, укључујући висину и рокове обезбеђивања финансијских и других средстава;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8) одређивање објеката који се граде и који ће прећи у својину јединице локалне самоуправе; </w:t>
      </w:r>
    </w:p>
    <w:p w:rsidR="000E6C0C" w:rsidRDefault="000E6C0C" w:rsidP="000E6C0C">
      <w:pPr>
        <w:pStyle w:val="normal0"/>
        <w:spacing w:before="0" w:beforeAutospacing="0" w:after="0" w:afterAutospacing="0"/>
        <w:jc w:val="both"/>
      </w:pPr>
      <w:r>
        <w:t xml:space="preserve">9) одређивање износа учешћа лица из става 1. овог члана у финансирању припремања, односно опремања грађевинског земљишта који ће бити умањен за износ доприноса за уређивање грађевинског земљишта; </w:t>
      </w:r>
    </w:p>
    <w:p w:rsidR="000E6C0C" w:rsidRPr="000E6C0C" w:rsidRDefault="000E6C0C" w:rsidP="000E6C0C">
      <w:pPr>
        <w:pStyle w:val="normal0"/>
        <w:spacing w:before="0" w:beforeAutospacing="0" w:after="0" w:afterAutospacing="0"/>
        <w:jc w:val="both"/>
      </w:pPr>
      <w:r>
        <w:t>10) средства обезбеђења испуњења обавеза уговорних страна.''</w:t>
      </w:r>
    </w:p>
    <w:p w:rsidR="000E6C0C" w:rsidRDefault="000E6C0C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0C">
        <w:rPr>
          <w:rFonts w:ascii="Times New Roman" w:hAnsi="Times New Roman" w:cs="Times New Roman"/>
          <w:b/>
          <w:sz w:val="24"/>
          <w:szCs w:val="24"/>
        </w:rPr>
        <w:t>Разлози и објашњење правних института</w:t>
      </w:r>
      <w:r>
        <w:rPr>
          <w:rFonts w:ascii="Times New Roman" w:hAnsi="Times New Roman" w:cs="Times New Roman"/>
          <w:sz w:val="24"/>
          <w:szCs w:val="24"/>
        </w:rPr>
        <w:t>: Одлука која се мења није садржала критеријуме за закључење уговора о заједничком припремању и опремању грађевинског земљишта сагласно наведенон члану</w:t>
      </w:r>
      <w:r w:rsidR="00064B67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>, у случају када није усвојен програм уређивања грађевинског земљишта. Из тих разлога се предлаже допуна чл.16. и утврђују процентуална умањења доприноса за уређење грађевинског земљишта,</w:t>
      </w:r>
      <w:r w:rsidR="001149A2">
        <w:rPr>
          <w:rFonts w:ascii="Times New Roman" w:hAnsi="Times New Roman" w:cs="Times New Roman"/>
          <w:sz w:val="24"/>
          <w:szCs w:val="24"/>
        </w:rPr>
        <w:t xml:space="preserve"> које умањење не може да пређе 6</w:t>
      </w:r>
      <w:r>
        <w:rPr>
          <w:rFonts w:ascii="Times New Roman" w:hAnsi="Times New Roman" w:cs="Times New Roman"/>
          <w:sz w:val="24"/>
          <w:szCs w:val="24"/>
        </w:rPr>
        <w:t xml:space="preserve">0%, </w:t>
      </w:r>
      <w:r w:rsidR="001149A2">
        <w:rPr>
          <w:rFonts w:ascii="Times New Roman" w:hAnsi="Times New Roman" w:cs="Times New Roman"/>
          <w:sz w:val="24"/>
          <w:szCs w:val="24"/>
        </w:rPr>
        <w:t xml:space="preserve">у зависности од </w:t>
      </w:r>
      <w:r w:rsidR="001149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вредности радова на изградњи недостајуће инфраструтуре. </w:t>
      </w:r>
      <w:r>
        <w:rPr>
          <w:rFonts w:ascii="Times New Roman" w:hAnsi="Times New Roman" w:cs="Times New Roman"/>
          <w:sz w:val="24"/>
          <w:szCs w:val="24"/>
        </w:rPr>
        <w:t>У примени наведених критеријума установљава се надлежност Управног одбора Општинске стамбене агенције, односно Општинског већа.</w:t>
      </w:r>
    </w:p>
    <w:p w:rsidR="00E04EBE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чл.1. се предлаже измена тако што ће предлог Програма уређивања грађ.земљишта који доноси Скупштина општине, предлагати Општинска стамбена агенција.</w:t>
      </w:r>
    </w:p>
    <w:p w:rsidR="00E04EBE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Допуна предвиђене у чл.3.и</w:t>
      </w:r>
      <w:r w:rsidR="00167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произилазе из предложене допуне из чл.2.ове одлуке.</w:t>
      </w:r>
    </w:p>
    <w:p w:rsidR="000E6C0C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EBE">
        <w:rPr>
          <w:rFonts w:ascii="Times New Roman" w:hAnsi="Times New Roman" w:cs="Times New Roman"/>
          <w:b/>
          <w:sz w:val="24"/>
          <w:szCs w:val="24"/>
        </w:rPr>
        <w:t>Финанијска средства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спровођење ове одлуке нису потребна додатна финансијска средства.</w:t>
      </w:r>
    </w:p>
    <w:p w:rsidR="00E04EBE" w:rsidRPr="0080379C" w:rsidRDefault="00E04EBE" w:rsidP="00E04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EBE">
        <w:rPr>
          <w:rFonts w:ascii="Times New Roman" w:hAnsi="Times New Roman" w:cs="Times New Roman"/>
          <w:b/>
          <w:sz w:val="24"/>
          <w:szCs w:val="24"/>
        </w:rPr>
        <w:t>Ступање на снагу: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Ова одлука ступа на снагу 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осмог дана од дана објављивања у ''Службеном листу општине  Врњачка Бања''.  </w:t>
      </w:r>
    </w:p>
    <w:p w:rsidR="00E04EBE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BE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Шеф Одсека за урбанизам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НАЧЕЛНИК</w:t>
      </w:r>
    </w:p>
    <w:p w:rsidR="00E04EBE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имовинско правне послове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ОПШТИНСКЕ УПРАВЕ</w:t>
      </w:r>
    </w:p>
    <w:p w:rsidR="00E04EBE" w:rsidRDefault="00E04EBE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Славица Стаменић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Славиша Пауновић</w:t>
      </w:r>
    </w:p>
    <w:p w:rsidR="009129E9" w:rsidRDefault="009129E9" w:rsidP="009129E9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Cs/>
          <w:sz w:val="24"/>
          <w:szCs w:val="24"/>
          <w:lang/>
        </w:rPr>
        <w:tab/>
        <w:t>ПРЕДЛОГ</w:t>
      </w:r>
    </w:p>
    <w:p w:rsidR="009129E9" w:rsidRDefault="009129E9" w:rsidP="009129E9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</w:p>
    <w:p w:rsidR="009129E9" w:rsidRPr="009129E9" w:rsidRDefault="009129E9" w:rsidP="009129E9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О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Д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Л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К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/>
        </w:rPr>
        <w:t>Е</w:t>
      </w:r>
    </w:p>
    <w:p w:rsidR="009129E9" w:rsidRPr="0080379C" w:rsidRDefault="009129E9" w:rsidP="009129E9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>О ИЗМЕНАМА И ДОПУНАМА ОДЛУКЕ  О ДОПРИНОСУ ЗА УРЕЂИВАЊЕ ГРАЂЕВИНСКОГ ЗЕМЉИШТА</w:t>
      </w:r>
    </w:p>
    <w:p w:rsidR="009129E9" w:rsidRPr="001E4C78" w:rsidRDefault="009129E9" w:rsidP="009129E9">
      <w:pPr>
        <w:spacing w:after="0" w:line="240" w:lineRule="auto"/>
        <w:ind w:right="-18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129E9" w:rsidRPr="0080379C" w:rsidRDefault="009129E9" w:rsidP="009129E9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29E9" w:rsidRDefault="009129E9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Одлуци о доприносу за уређивање грађевинског земљишта (''Службени лист општине Врњачка Бања</w:t>
      </w:r>
      <w:r w:rsidRPr="0080379C">
        <w:rPr>
          <w:rFonts w:ascii="Times New Roman" w:hAnsi="Times New Roman" w:cs="Times New Roman"/>
          <w:color w:val="000000"/>
          <w:sz w:val="24"/>
          <w:szCs w:val="24"/>
        </w:rPr>
        <w:t>''</w:t>
      </w:r>
      <w:r w:rsidR="000856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379C">
        <w:rPr>
          <w:rFonts w:ascii="Times New Roman" w:hAnsi="Times New Roman" w:cs="Times New Roman"/>
          <w:color w:val="000000"/>
          <w:sz w:val="24"/>
          <w:szCs w:val="24"/>
        </w:rPr>
        <w:t>бр.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3/17-пречишћен текст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C506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 предложеним изменама и допунама ове одлуке, предлаже се и следеће:</w:t>
      </w: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После чл.9. додаје се чл.9.а који гласи:</w:t>
      </w: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''9а</w:t>
      </w: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Инвеститори који на већ уређеној локацији не могу да обезбеде потребан број паркинг места (ПМ), (доградња, реконструкција, промена намене постојећег простора, реконструкција и доградња објеката у пешачким зонама и на грађевинским парцелама на којима је планом предвиђена заузетост парцела већа од 80%, као и удругим случајевима који се не могу предвидети код издавања локацијских услова, ради обезбеђења и заштите суседних објеката, јавних површина, комуналне инфраструктуре, саобраћајница и водотока и сл.), дужни су да за свако недостајуће паркинг место плате износ утврђен у табели:</w:t>
      </w: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НАКНАДА ЗА НЕДОСТАЈУЋА ПАРКИНГ МЕСТА:</w:t>
      </w:r>
    </w:p>
    <w:p w:rsidR="00C506E2" w:rsidRDefault="00C506E2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(бод</w:t>
      </w:r>
      <w:r w:rsidR="000E0C5C">
        <w:rPr>
          <w:rFonts w:ascii="Times New Roman" w:hAnsi="Times New Roman" w:cs="Times New Roman"/>
          <w:color w:val="000000"/>
          <w:sz w:val="24"/>
          <w:szCs w:val="24"/>
          <w:lang w:val="ru-RU"/>
        </w:rPr>
        <w:t>*/ПМ)</w:t>
      </w:r>
    </w:p>
    <w:p w:rsidR="000E0C5C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C5C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IV, V i VI</w:t>
      </w:r>
    </w:p>
    <w:p w:rsidR="000E0C5C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300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200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100</w:t>
      </w:r>
    </w:p>
    <w:p w:rsidR="00231B83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* Вредност бода је динарска противвредност средњег</w:t>
      </w:r>
    </w:p>
    <w:p w:rsidR="000E0C5C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курса једног еура објављеног од стране НБС на дан плаћања</w:t>
      </w:r>
    </w:p>
    <w:p w:rsidR="000E0C5C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Утврђени износ накнаде јавни је приход буџета општине Врњачка Бања и обрачунаваће се и плаћати од стране инвеститора као допринос за уређивње грађевинског земљишта.</w:t>
      </w:r>
    </w:p>
    <w:p w:rsidR="000E0C5C" w:rsidRPr="000E0C5C" w:rsidRDefault="000E0C5C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 w:rsidR="006C47A0">
        <w:rPr>
          <w:rFonts w:ascii="Times New Roman" w:hAnsi="Times New Roman" w:cs="Times New Roman"/>
          <w:color w:val="000000"/>
          <w:sz w:val="24"/>
          <w:szCs w:val="24"/>
          <w:lang/>
        </w:rPr>
        <w:t>Средства остварена по овом основу усмеравају се Програмом уређиовања грађевинског земљишта за изградњу и уређење јавних паркинга и гаража'''.</w:t>
      </w:r>
    </w:p>
    <w:p w:rsidR="009129E9" w:rsidRDefault="009129E9" w:rsidP="009129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29E9" w:rsidRDefault="009129E9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6EA" w:rsidRPr="0080379C" w:rsidRDefault="000856EA" w:rsidP="000856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Скупштина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 xml:space="preserve"> редовној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седници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одржаној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лана 92.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 (''Сл.гласник РС'' бр.72/09,81/09-исп.64/10-одлука УС, 24/11,121/12,42/13-одлука УС, 50/13-одлу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 УС,98/13-одлука УС, 132/14,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145/14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F755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31/19 и</w:t>
      </w:r>
      <w:r w:rsidRPr="00EF7552">
        <w:rPr>
          <w:rFonts w:ascii="Times New Roman" w:eastAsia="TimesNewRomanPSMT" w:hAnsi="Times New Roman" w:cs="Times New Roman"/>
          <w:sz w:val="24"/>
          <w:szCs w:val="24"/>
        </w:rPr>
        <w:t xml:space="preserve"> 37/19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) и 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чл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Статута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Врњачка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(''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Сл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лист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'', </w:t>
      </w:r>
      <w:r w:rsidRPr="0080379C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12/19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донела</w:t>
      </w:r>
      <w:r w:rsidRPr="0080379C">
        <w:rPr>
          <w:rFonts w:ascii="Times New Roman" w:hAnsi="Times New Roman" w:cs="Times New Roman"/>
          <w:sz w:val="24"/>
          <w:szCs w:val="24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037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6EA" w:rsidRPr="001E4C78" w:rsidRDefault="000856EA" w:rsidP="000856EA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856EA" w:rsidRPr="0080379C" w:rsidRDefault="000856EA" w:rsidP="000856EA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О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Д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Л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К</w:t>
      </w:r>
      <w:r w:rsidRPr="00803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0379C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</w:p>
    <w:p w:rsidR="000856EA" w:rsidRPr="0080379C" w:rsidRDefault="000856EA" w:rsidP="000856EA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>О ИЗМЕНАМА И ДОПУНАМА ОДЛУКЕ  О ДОПРИНОСУ ЗА УРЕЂИВАЊЕ ГРАЂЕВИНСКОГ ЗЕМЉИШТА</w:t>
      </w:r>
    </w:p>
    <w:p w:rsidR="000856EA" w:rsidRPr="001E4C78" w:rsidRDefault="000856EA" w:rsidP="000856EA">
      <w:pPr>
        <w:spacing w:after="0" w:line="240" w:lineRule="auto"/>
        <w:ind w:right="-18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856EA" w:rsidRPr="0080379C" w:rsidRDefault="000856EA" w:rsidP="000856EA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Одлуци о доприносу за уређивање грађевинског земљишта (''Службени лист општине Врњачка Бања</w:t>
      </w:r>
      <w:r w:rsidRPr="0080379C">
        <w:rPr>
          <w:rFonts w:ascii="Times New Roman" w:hAnsi="Times New Roman" w:cs="Times New Roman"/>
          <w:color w:val="000000"/>
          <w:sz w:val="24"/>
          <w:szCs w:val="24"/>
        </w:rPr>
        <w:t>'' бр.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3/17-пречишћен текст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чл.2.ставу 4. текст: ''</w:t>
      </w:r>
      <w:r w:rsidRPr="00D21996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одељења надлежног комуналне делатности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'', мења се у текст: ''Општинске стамбене агенције''.</w:t>
      </w:r>
    </w:p>
    <w:p w:rsidR="000856EA" w:rsidRP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856EA" w:rsidRPr="000856EA" w:rsidRDefault="000856EA" w:rsidP="000856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Члан 2.</w:t>
      </w:r>
    </w:p>
    <w:p w:rsidR="000856EA" w:rsidRDefault="000856EA" w:rsidP="00085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чл.9. додаје се чл.9.а који гласи: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''9а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Инвеститори који на већ уређеној локацији не могу да обезбеде потребан број паркинг места (ПМ), (доградња, реконструкција, промена намене постојећег простора, реконструкција и доградња објеката у пешачким зонама и на грађевинским парцелама на којима је планом предвиђена заузетост парцела већа од 80%, као и удругим случајевима који се не могу предвидети код издавања локацијских услова, ради обезбеђења и заштите суседних објеката, јавних површина, комуналне инфраструктуре, саобраћајница и водотока и сл.), дужни су да за свако недостајуће паркинг место плате износ утврђен у табели: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НАКНАДА ЗА НЕДОСТАЈУЋА ПАРКИНГ МЕСТА: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(бод*/ПМ)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IV, V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500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300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200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100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>* Вредност бода је динарска противвредност средњег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курса једног еура објављеног од стране НБС на дан плаћања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Утврђени износ накнаде јавни је приход буџета општине Врњачка Бања и обрачунаваће се и плаћати од стране инвеститора као допринос за уређивње грађевинског земљишта.</w:t>
      </w:r>
    </w:p>
    <w:p w:rsidR="000856EA" w:rsidRPr="000E0C5C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Средства остварена по овом основу усмеравају се Програмом уређивања грађевинског земљишта за изградњу и уређење јавних паркинга и гаража'''.</w:t>
      </w:r>
    </w:p>
    <w:p w:rsidR="000856EA" w:rsidRPr="001E4C78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0856EA" w:rsidRDefault="000856EA" w:rsidP="000856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Члан 3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 чл.16. додаје се став 4. који гласи: ''Изузетно,  инвеститор који гради објекат за који је закључио уговор о заједничком припремању и опремању грађевинског земљишта и изводи радове на инфраструктури  сагласно одредбама чл.92.Закона о планирању и изградњи, у случају плаћања доприноса једнократно до пријаве радова има право на умањење доприноса: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- од 45% уколико вредност радова на изградњи недостајуће инфраструтуре износи до 20% вредности доприноса за уређивање грађевинског земљишта, о чему одлуку доноси Управни одбор Општинске стамбене агенције;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-од 50% уколико вредност радова на изградњи недостајуће инфраструтуре износи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30%  вредности доприноса за уређивање грађевинског земљишта;</w:t>
      </w:r>
    </w:p>
    <w:p w:rsidR="000856EA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- од 60% уколико вредност радова на изградњи недостајуће инфраструтуре износи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30%  вредности доприноса за уређивање грађевинског земљишта, а одлуку из алинеја 2.и 3.овог става доноси Општинако веће.''</w:t>
      </w:r>
    </w:p>
    <w:p w:rsidR="000856EA" w:rsidRPr="001E4C78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0856EA" w:rsidRDefault="000856EA" w:rsidP="000856EA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Pr="0080379C">
        <w:rPr>
          <w:rFonts w:ascii="Times New Roman" w:hAnsi="Times New Roman" w:cs="Times New Roman"/>
          <w:sz w:val="24"/>
          <w:szCs w:val="24"/>
        </w:rPr>
        <w:t>.</w:t>
      </w:r>
    </w:p>
    <w:p w:rsidR="000856EA" w:rsidRDefault="000856EA" w:rsidP="000856EA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чл.17. ставу 2. додаје се алинеја 4. која гласи:</w:t>
      </w:r>
    </w:p>
    <w:p w:rsidR="000856EA" w:rsidRDefault="000856EA" w:rsidP="000856EA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''-уколико није усвојен програм уређивања грађевинског земљишта примењиваће се критеријуми из чл.16.став 4.ове одлуке,''</w:t>
      </w:r>
    </w:p>
    <w:p w:rsidR="000856EA" w:rsidRDefault="000856EA" w:rsidP="000856EA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Остале алинеје из овог става се померају се за једно место.</w:t>
      </w:r>
    </w:p>
    <w:p w:rsidR="000856EA" w:rsidRPr="001E4C78" w:rsidRDefault="000856EA" w:rsidP="000856EA">
      <w:pPr>
        <w:spacing w:after="0" w:line="240" w:lineRule="auto"/>
        <w:ind w:right="-180"/>
        <w:rPr>
          <w:rFonts w:ascii="Times New Roman" w:hAnsi="Times New Roman" w:cs="Times New Roman"/>
          <w:sz w:val="16"/>
          <w:szCs w:val="16"/>
        </w:rPr>
      </w:pPr>
    </w:p>
    <w:p w:rsidR="000856EA" w:rsidRDefault="000856EA" w:rsidP="000856EA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6EA" w:rsidRDefault="000856EA" w:rsidP="000856EA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чл.18.ставу 1. текст :''из става 2.члана 17'', се мења у текст: ''из става 2.члана 16''.</w:t>
      </w:r>
    </w:p>
    <w:p w:rsidR="000856EA" w:rsidRDefault="000856EA" w:rsidP="000856EA">
      <w:pPr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чл.18.ставу 2. алинији 3. на крају реченице се додаје текст: ''а уколико није усвојен програм уређивања грађевинског земљишта примењиваће се критеријуми из чл.16.став 4.ове одлуке;''</w:t>
      </w:r>
    </w:p>
    <w:p w:rsidR="000856EA" w:rsidRDefault="000856EA" w:rsidP="000856EA">
      <w:pPr>
        <w:spacing w:after="0" w:line="240" w:lineRule="auto"/>
        <w:ind w:righ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Остале алинеје из овог става се померају се за једно место.</w:t>
      </w:r>
    </w:p>
    <w:p w:rsidR="000856EA" w:rsidRPr="00452B38" w:rsidRDefault="000856EA" w:rsidP="000856EA">
      <w:pPr>
        <w:spacing w:after="0" w:line="240" w:lineRule="auto"/>
        <w:ind w:right="-180" w:firstLine="720"/>
        <w:rPr>
          <w:rFonts w:ascii="Times New Roman" w:hAnsi="Times New Roman" w:cs="Times New Roman"/>
          <w:sz w:val="16"/>
          <w:szCs w:val="16"/>
        </w:rPr>
      </w:pPr>
    </w:p>
    <w:p w:rsidR="000856EA" w:rsidRPr="001E4C78" w:rsidRDefault="000856EA" w:rsidP="000856EA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6EA" w:rsidRPr="0080379C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Ова одлука ступа на снагу </w:t>
      </w: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осмог дана од дана објављивања у ''Службеном листу општине  Врњачка Бања''.  </w:t>
      </w:r>
    </w:p>
    <w:p w:rsidR="000856EA" w:rsidRPr="001E4C78" w:rsidRDefault="000856EA" w:rsidP="0008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856EA" w:rsidRPr="0080379C" w:rsidRDefault="000856EA" w:rsidP="000856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3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80379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0856EA" w:rsidRPr="0080379C" w:rsidRDefault="000856EA" w:rsidP="00085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Број: _____________  од </w:t>
      </w:r>
      <w:r w:rsidRPr="0080379C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</w:p>
    <w:p w:rsidR="000856EA" w:rsidRPr="001E4C78" w:rsidRDefault="000856EA" w:rsidP="000856E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856EA" w:rsidRPr="0080379C" w:rsidRDefault="000856EA" w:rsidP="000856EA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856EA" w:rsidRPr="0080379C" w:rsidRDefault="000856EA" w:rsidP="000856EA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>СКУПШТИНЕ ОПШТИНЕ</w:t>
      </w:r>
    </w:p>
    <w:p w:rsidR="000856EA" w:rsidRDefault="000856EA" w:rsidP="000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7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Pr="0080379C">
        <w:rPr>
          <w:rFonts w:ascii="Times New Roman" w:hAnsi="Times New Roman" w:cs="Times New Roman"/>
          <w:sz w:val="24"/>
          <w:szCs w:val="24"/>
        </w:rPr>
        <w:t>Иван Радовић</w:t>
      </w:r>
    </w:p>
    <w:p w:rsidR="000856EA" w:rsidRPr="000856EA" w:rsidRDefault="000856EA" w:rsidP="000E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56EA" w:rsidRPr="000856EA" w:rsidSect="001E4C78">
      <w:pgSz w:w="12240" w:h="15840"/>
      <w:pgMar w:top="1417" w:right="1417" w:bottom="18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379C"/>
    <w:rsid w:val="00062276"/>
    <w:rsid w:val="00064B67"/>
    <w:rsid w:val="000856EA"/>
    <w:rsid w:val="000B5010"/>
    <w:rsid w:val="000E0C5C"/>
    <w:rsid w:val="000E6C0C"/>
    <w:rsid w:val="001149A2"/>
    <w:rsid w:val="00167B08"/>
    <w:rsid w:val="001E4C78"/>
    <w:rsid w:val="00214C6A"/>
    <w:rsid w:val="00231B83"/>
    <w:rsid w:val="002418FB"/>
    <w:rsid w:val="002C4A8E"/>
    <w:rsid w:val="00452B38"/>
    <w:rsid w:val="00504E47"/>
    <w:rsid w:val="00614195"/>
    <w:rsid w:val="00652116"/>
    <w:rsid w:val="006C47A0"/>
    <w:rsid w:val="0080379C"/>
    <w:rsid w:val="009129B0"/>
    <w:rsid w:val="009129E9"/>
    <w:rsid w:val="009C07B7"/>
    <w:rsid w:val="00A463F1"/>
    <w:rsid w:val="00B223CF"/>
    <w:rsid w:val="00B77563"/>
    <w:rsid w:val="00C506E2"/>
    <w:rsid w:val="00CF56CB"/>
    <w:rsid w:val="00E04EBE"/>
    <w:rsid w:val="00EF7552"/>
    <w:rsid w:val="00F705B6"/>
    <w:rsid w:val="00F7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0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17</cp:revision>
  <cp:lastPrinted>2019-12-19T12:05:00Z</cp:lastPrinted>
  <dcterms:created xsi:type="dcterms:W3CDTF">2017-01-23T08:50:00Z</dcterms:created>
  <dcterms:modified xsi:type="dcterms:W3CDTF">2019-12-19T13:22:00Z</dcterms:modified>
</cp:coreProperties>
</file>