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41" w:rsidRPr="00AA1A18" w:rsidRDefault="00346F41" w:rsidP="00346F41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r w:rsidRPr="00AA1A18">
        <w:rPr>
          <w:rFonts w:eastAsiaTheme="minorHAnsi"/>
          <w:b/>
          <w:bCs/>
          <w:color w:val="1A1A1A"/>
          <w:sz w:val="28"/>
          <w:szCs w:val="28"/>
        </w:rPr>
        <w:t>Menično ovlašćenje za ozbiljnost ponude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 xml:space="preserve">Na osnovu Zakona o menici </w:t>
      </w:r>
      <w:r w:rsidR="00EF6967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tačaka</w:t>
      </w:r>
      <w:r w:rsidR="00EF6967">
        <w:rPr>
          <w:rFonts w:eastAsiaTheme="minorHAnsi"/>
          <w:color w:val="1A1A1A"/>
        </w:rPr>
        <w:t xml:space="preserve"> </w:t>
      </w:r>
      <w:r w:rsidRPr="00AA1A18">
        <w:rPr>
          <w:rFonts w:eastAsiaTheme="minorHAnsi"/>
          <w:color w:val="1A1A1A"/>
        </w:rPr>
        <w:t xml:space="preserve">1., 2. i 6. Odluke o obliku, sadržini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načinu korišćenja </w:t>
      </w:r>
      <w:r w:rsidR="00AA1A18" w:rsidRPr="00AA1A18">
        <w:rPr>
          <w:rFonts w:eastAsiaTheme="minorHAnsi"/>
          <w:color w:val="1A1A1A"/>
        </w:rPr>
        <w:t>jedi</w:t>
      </w:r>
      <w:r w:rsidRPr="00AA1A18">
        <w:rPr>
          <w:rFonts w:eastAsiaTheme="minorHAnsi"/>
          <w:color w:val="1A1A1A"/>
        </w:rPr>
        <w:t>nstvenih instrumenata platnog prometa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 xml:space="preserve">DUŽNIK:       </w:t>
      </w:r>
      <w:r w:rsidRPr="00AA1A18">
        <w:rPr>
          <w:rFonts w:eastAsiaTheme="minorHAnsi"/>
          <w:i/>
          <w:color w:val="1A1A1A"/>
        </w:rPr>
        <w:t>[Naziv</w:t>
      </w:r>
      <w:r w:rsidR="00AA1A18">
        <w:rPr>
          <w:rFonts w:eastAsiaTheme="minorHAnsi"/>
          <w:i/>
          <w:color w:val="1A1A1A"/>
        </w:rPr>
        <w:t xml:space="preserve"> </w:t>
      </w:r>
      <w:r w:rsidRPr="00AA1A18">
        <w:rPr>
          <w:rFonts w:eastAsiaTheme="minorHAnsi"/>
          <w:i/>
          <w:color w:val="1A1A1A"/>
        </w:rPr>
        <w:t>i</w:t>
      </w:r>
      <w:r w:rsidR="00AA1A18">
        <w:rPr>
          <w:rFonts w:eastAsiaTheme="minorHAnsi"/>
          <w:i/>
          <w:color w:val="1A1A1A"/>
        </w:rPr>
        <w:t xml:space="preserve"> </w:t>
      </w:r>
      <w:r w:rsidRPr="00AA1A18">
        <w:rPr>
          <w:rFonts w:eastAsiaTheme="minorHAnsi"/>
          <w:i/>
          <w:color w:val="1A1A1A"/>
        </w:rPr>
        <w:t>adresa</w:t>
      </w:r>
      <w:r w:rsidR="00AA1A18">
        <w:rPr>
          <w:rFonts w:eastAsiaTheme="minorHAnsi"/>
          <w:i/>
          <w:color w:val="1A1A1A"/>
        </w:rPr>
        <w:t xml:space="preserve"> </w:t>
      </w:r>
      <w:r w:rsidRPr="00AA1A18">
        <w:rPr>
          <w:rFonts w:eastAsiaTheme="minorHAnsi"/>
          <w:i/>
          <w:color w:val="1A1A1A"/>
        </w:rPr>
        <w:t>Ponuđača, MB, PIB i</w:t>
      </w:r>
      <w:r w:rsidR="00AA1A18">
        <w:rPr>
          <w:rFonts w:eastAsiaTheme="minorHAnsi"/>
          <w:i/>
          <w:color w:val="1A1A1A"/>
        </w:rPr>
        <w:t xml:space="preserve"> </w:t>
      </w:r>
      <w:r w:rsidRPr="00AA1A18">
        <w:rPr>
          <w:rFonts w:eastAsiaTheme="minorHAnsi"/>
          <w:i/>
          <w:color w:val="1A1A1A"/>
        </w:rPr>
        <w:t>tekući</w:t>
      </w:r>
      <w:r w:rsidR="00AA1A18">
        <w:rPr>
          <w:rFonts w:eastAsiaTheme="minorHAnsi"/>
          <w:i/>
          <w:color w:val="1A1A1A"/>
        </w:rPr>
        <w:t xml:space="preserve"> </w:t>
      </w:r>
      <w:r w:rsidRPr="00AA1A18">
        <w:rPr>
          <w:rFonts w:eastAsiaTheme="minorHAnsi"/>
          <w:i/>
          <w:color w:val="1A1A1A"/>
        </w:rPr>
        <w:t>račun]</w:t>
      </w: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Izdaje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 xml:space="preserve">POVERIOCU: </w:t>
      </w:r>
      <w:r w:rsidRPr="00AA1A18">
        <w:rPr>
          <w:rFonts w:eastAsiaTheme="minorHAnsi"/>
          <w:i/>
          <w:color w:val="1A1A1A"/>
        </w:rPr>
        <w:t xml:space="preserve">Opština Vrnjačka </w:t>
      </w:r>
      <w:r w:rsidR="00A06E9E" w:rsidRPr="00AA1A18">
        <w:rPr>
          <w:rFonts w:eastAsiaTheme="minorHAnsi"/>
          <w:i/>
          <w:color w:val="1A1A1A"/>
        </w:rPr>
        <w:t>Banj, ul. Kruševačka 17, 36210 V</w:t>
      </w:r>
      <w:r w:rsidRPr="00AA1A18">
        <w:rPr>
          <w:rFonts w:eastAsiaTheme="minorHAnsi"/>
          <w:i/>
          <w:color w:val="1A1A1A"/>
        </w:rPr>
        <w:t>rnjačka Banja, MB 07175981, PIB 100917981.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</w:p>
    <w:p w:rsidR="00346F41" w:rsidRPr="00AA1A18" w:rsidRDefault="00346F41" w:rsidP="00346F41">
      <w:pPr>
        <w:widowControl w:val="0"/>
        <w:autoSpaceDE w:val="0"/>
        <w:autoSpaceDN w:val="0"/>
        <w:adjustRightInd w:val="0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</w:rPr>
      </w:pPr>
      <w:r w:rsidRPr="00AA1A18">
        <w:rPr>
          <w:rFonts w:eastAsiaTheme="minorHAnsi"/>
          <w:b/>
          <w:bCs/>
          <w:color w:val="1A1A1A"/>
        </w:rPr>
        <w:t>MENIČNO PISMO – OVLAŠĆENJE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</w:rPr>
      </w:pPr>
      <w:r w:rsidRPr="00AA1A18">
        <w:rPr>
          <w:rFonts w:eastAsiaTheme="minorHAnsi"/>
          <w:b/>
          <w:bCs/>
          <w:color w:val="1A1A1A"/>
        </w:rPr>
        <w:t>ZA KORISNIKA BLANKO, SOLO MENICA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AA1A18">
      <w:pPr>
        <w:spacing w:before="120" w:after="120"/>
        <w:jc w:val="both"/>
        <w:rPr>
          <w:rFonts w:eastAsiaTheme="minorHAnsi"/>
          <w:b/>
          <w:color w:val="1A1A1A"/>
        </w:rPr>
      </w:pPr>
      <w:r w:rsidRPr="00AA1A18">
        <w:rPr>
          <w:rFonts w:eastAsiaTheme="minorHAnsi"/>
          <w:color w:val="1A1A1A"/>
        </w:rPr>
        <w:t>Predajemo</w:t>
      </w:r>
      <w:r w:rsidR="00EF6967">
        <w:rPr>
          <w:rFonts w:eastAsiaTheme="minorHAnsi"/>
          <w:color w:val="1A1A1A"/>
        </w:rPr>
        <w:t xml:space="preserve"> </w:t>
      </w:r>
      <w:r w:rsidRPr="00AA1A18">
        <w:rPr>
          <w:rFonts w:eastAsiaTheme="minorHAnsi"/>
          <w:color w:val="1A1A1A"/>
        </w:rPr>
        <w:t xml:space="preserve">Vam jednu blanko, solo menicu serijski broj </w:t>
      </w:r>
      <w:r w:rsidRPr="00AA1A18">
        <w:rPr>
          <w:rFonts w:eastAsiaTheme="minorHAnsi"/>
          <w:i/>
          <w:iCs/>
          <w:color w:val="1A1A1A"/>
        </w:rPr>
        <w:t>[</w:t>
      </w:r>
      <w:r w:rsidRPr="00AA1A18">
        <w:rPr>
          <w:rFonts w:eastAsiaTheme="minorHAnsi"/>
          <w:i/>
          <w:iCs/>
          <w:color w:val="1A1A1A"/>
          <w:u w:val="single"/>
        </w:rPr>
        <w:t>upisati</w:t>
      </w:r>
      <w:r w:rsidR="00AA1A18">
        <w:rPr>
          <w:rFonts w:eastAsiaTheme="minorHAnsi"/>
          <w:i/>
          <w:iCs/>
          <w:color w:val="1A1A1A"/>
          <w:u w:val="single"/>
        </w:rPr>
        <w:t xml:space="preserve"> </w:t>
      </w:r>
      <w:r w:rsidRPr="00AA1A18">
        <w:rPr>
          <w:rFonts w:eastAsiaTheme="minorHAnsi"/>
          <w:i/>
          <w:iCs/>
          <w:color w:val="1A1A1A"/>
          <w:u w:val="single"/>
        </w:rPr>
        <w:t>serijski</w:t>
      </w:r>
      <w:r w:rsidR="00AA1A18">
        <w:rPr>
          <w:rFonts w:eastAsiaTheme="minorHAnsi"/>
          <w:i/>
          <w:iCs/>
          <w:color w:val="1A1A1A"/>
          <w:u w:val="single"/>
        </w:rPr>
        <w:t xml:space="preserve"> </w:t>
      </w:r>
      <w:r w:rsidRPr="00AA1A18">
        <w:rPr>
          <w:rFonts w:eastAsiaTheme="minorHAnsi"/>
          <w:i/>
          <w:iCs/>
          <w:color w:val="1A1A1A"/>
          <w:u w:val="single"/>
        </w:rPr>
        <w:t>broj</w:t>
      </w:r>
      <w:r w:rsidR="00AA1A18">
        <w:rPr>
          <w:rFonts w:eastAsiaTheme="minorHAnsi"/>
          <w:i/>
          <w:iCs/>
          <w:color w:val="1A1A1A"/>
          <w:u w:val="single"/>
        </w:rPr>
        <w:t xml:space="preserve"> </w:t>
      </w:r>
      <w:r w:rsidRPr="00AA1A18">
        <w:rPr>
          <w:rFonts w:eastAsiaTheme="minorHAnsi"/>
          <w:i/>
          <w:iCs/>
          <w:color w:val="1A1A1A"/>
          <w:u w:val="single"/>
        </w:rPr>
        <w:t>menice</w:t>
      </w:r>
      <w:r w:rsidRPr="00AA1A18">
        <w:rPr>
          <w:rFonts w:eastAsiaTheme="minorHAnsi"/>
          <w:i/>
          <w:iCs/>
          <w:color w:val="1A1A1A"/>
        </w:rPr>
        <w:t xml:space="preserve">] </w:t>
      </w:r>
      <w:r w:rsidRPr="00AA1A18">
        <w:rPr>
          <w:rFonts w:eastAsiaTheme="minorHAnsi"/>
          <w:color w:val="1A1A1A"/>
        </w:rPr>
        <w:t>i</w:t>
      </w:r>
      <w:r w:rsidR="00AA1A18">
        <w:rPr>
          <w:rFonts w:eastAsiaTheme="minorHAnsi"/>
          <w:color w:val="1A1A1A"/>
        </w:rPr>
        <w:t xml:space="preserve"> </w:t>
      </w:r>
      <w:r w:rsidRPr="00AA1A18">
        <w:rPr>
          <w:rFonts w:eastAsiaTheme="minorHAnsi"/>
          <w:color w:val="1A1A1A"/>
        </w:rPr>
        <w:t xml:space="preserve">ovlašćujemo Opštinu Vrnjačka Banja kao Poverioca, da predatu menicu može popuniti </w:t>
      </w:r>
      <w:r w:rsidRPr="00AA1A18">
        <w:rPr>
          <w:rFonts w:eastAsiaTheme="minorHAnsi"/>
          <w:b/>
          <w:color w:val="1A1A1A"/>
        </w:rPr>
        <w:t xml:space="preserve">u iznosu od </w:t>
      </w:r>
      <w:r w:rsidR="00113CF5" w:rsidRPr="00AA1A18">
        <w:rPr>
          <w:b/>
        </w:rPr>
        <w:t>36.555,41</w:t>
      </w:r>
      <w:r w:rsidR="00A06E9E" w:rsidRPr="00AA1A18">
        <w:rPr>
          <w:b/>
        </w:rPr>
        <w:t xml:space="preserve"> </w:t>
      </w:r>
      <w:r w:rsidRPr="00AA1A18">
        <w:rPr>
          <w:b/>
        </w:rPr>
        <w:t>RSD bez PDV-a.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Ovlašćujemo Opštinu Vrnjačka Banja kao</w:t>
      </w:r>
      <w:r w:rsidR="00AA1A18">
        <w:rPr>
          <w:rFonts w:eastAsiaTheme="minorHAnsi"/>
          <w:color w:val="1A1A1A"/>
        </w:rPr>
        <w:t xml:space="preserve"> </w:t>
      </w:r>
      <w:r w:rsidRPr="00AA1A18">
        <w:rPr>
          <w:rFonts w:eastAsiaTheme="minorHAnsi"/>
          <w:color w:val="1A1A1A"/>
        </w:rPr>
        <w:t xml:space="preserve">Poverioca, da priloženu hartiju od vrednosti – menicu popuni i to sa dospećem po viđenju, bezuslovno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neopozivo, bez protesta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troškova, vansudski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inicira naplatu izdavanjem naloga za naplatu na tere računa Dužnika kod poslovne banke, a u korist računa Poverioca.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 xml:space="preserve">Ovim izričito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bezuslovno ovlašćujemo banke kod kojih imamo račune, da naplatu izvrše na teret računa Dužnika kod tih banaka, odnosno ovlašćujemo ove banke da podne enaloge za naplatu zavedu u evidenciju redosleda čekanja zvog eventualnih nedostataka sredstava na računu ili zbog obaveze poštovanja redosleda naplate, sa računa utvrđenog Zakonom o platnom prometu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propisima donetim na osnovuovog Zakona, te istovremeno izjavljujemo da se odričemo prava na povlačenje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otkazivanje naloga za naplatu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storniranje zaduženja po osnovu obaveza iz predmeta javnog poziva.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 xml:space="preserve">Menica je važeća i u slučaju da u toku trajanja Ugovora dođe do: promena lica ovlašćenih za zastupanje preduzeća, lica ovlašćenih za raspolaganje sredstvima sa računa Dužnika, promene pečata, statusnih promena kod Dužnika, osnivanja novihpravnih subjekata od strane Dužnika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drugih promena od značaja za pravni promet.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Menica važi minimum 30 (trideset) dana duže roka važnosti ponude,</w:t>
      </w:r>
      <w:r w:rsidR="00AA1A18">
        <w:rPr>
          <w:rFonts w:eastAsiaTheme="minorHAnsi"/>
          <w:color w:val="1A1A1A"/>
        </w:rPr>
        <w:t xml:space="preserve"> </w:t>
      </w:r>
      <w:r w:rsidRPr="00AA1A18">
        <w:rPr>
          <w:rFonts w:eastAsiaTheme="minorHAnsi"/>
          <w:color w:val="1A1A1A"/>
        </w:rPr>
        <w:t xml:space="preserve">nakon čega je Poverilac dužan da menicu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menično ovlašćenje vrati Dužniku.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> 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  <w:r w:rsidRPr="00AA1A18">
        <w:rPr>
          <w:rFonts w:eastAsiaTheme="minorHAnsi"/>
          <w:color w:val="1A1A1A"/>
        </w:rPr>
        <w:t xml:space="preserve">U prilogu dostavljamo predmetnu blanko solo menicu </w:t>
      </w:r>
      <w:r w:rsidR="00AA1A18">
        <w:rPr>
          <w:rFonts w:eastAsiaTheme="minorHAnsi"/>
          <w:color w:val="1A1A1A"/>
        </w:rPr>
        <w:t>i</w:t>
      </w:r>
      <w:r w:rsidRPr="00AA1A18">
        <w:rPr>
          <w:rFonts w:eastAsiaTheme="minorHAnsi"/>
          <w:color w:val="1A1A1A"/>
        </w:rPr>
        <w:t xml:space="preserve">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346F41" w:rsidRPr="00AA1A18" w:rsidRDefault="00346F41" w:rsidP="00346F41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346F41" w:rsidRPr="00AA1A18" w:rsidRDefault="00346F41" w:rsidP="00346F41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</w:rPr>
      </w:pPr>
      <w:r w:rsidRPr="00AA1A18">
        <w:rPr>
          <w:rFonts w:eastAsiaTheme="minorHAnsi"/>
          <w:b/>
          <w:bCs/>
          <w:color w:val="1A1A1A"/>
        </w:rPr>
        <w:t>Datum:</w:t>
      </w:r>
      <w:r w:rsidRPr="00AA1A18">
        <w:rPr>
          <w:rFonts w:eastAsiaTheme="minorHAnsi"/>
          <w:i/>
          <w:iCs/>
          <w:color w:val="1A1A1A"/>
          <w:u w:val="single"/>
        </w:rPr>
        <w:t>[Upisati datum izdavanja]</w:t>
      </w:r>
      <w:r w:rsidRPr="00AA1A18">
        <w:rPr>
          <w:rFonts w:eastAsiaTheme="minorHAnsi"/>
          <w:i/>
          <w:iCs/>
          <w:color w:val="1A1A1A"/>
        </w:rPr>
        <w:t xml:space="preserve">               </w:t>
      </w:r>
      <w:r w:rsidRPr="00AA1A18">
        <w:rPr>
          <w:rFonts w:eastAsiaTheme="minorHAnsi"/>
          <w:i/>
          <w:iCs/>
          <w:color w:val="1A1A1A"/>
          <w:u w:val="single"/>
        </w:rPr>
        <w:t>[Potpis</w:t>
      </w:r>
      <w:r w:rsidR="00815E89">
        <w:rPr>
          <w:rFonts w:eastAsiaTheme="minorHAnsi"/>
          <w:i/>
          <w:iCs/>
          <w:color w:val="1A1A1A"/>
          <w:u w:val="single"/>
        </w:rPr>
        <w:t xml:space="preserve"> </w:t>
      </w:r>
      <w:r w:rsidRPr="00AA1A18">
        <w:rPr>
          <w:rFonts w:eastAsiaTheme="minorHAnsi"/>
          <w:i/>
          <w:iCs/>
          <w:color w:val="1A1A1A"/>
          <w:u w:val="single"/>
        </w:rPr>
        <w:t>ovlašćenog</w:t>
      </w:r>
      <w:r w:rsidR="00815E89">
        <w:rPr>
          <w:rFonts w:eastAsiaTheme="minorHAnsi"/>
          <w:i/>
          <w:iCs/>
          <w:color w:val="1A1A1A"/>
          <w:u w:val="single"/>
        </w:rPr>
        <w:t xml:space="preserve"> </w:t>
      </w:r>
      <w:r w:rsidRPr="00AA1A18">
        <w:rPr>
          <w:rFonts w:eastAsiaTheme="minorHAnsi"/>
          <w:i/>
          <w:iCs/>
          <w:color w:val="1A1A1A"/>
          <w:u w:val="single"/>
        </w:rPr>
        <w:t>lica</w:t>
      </w:r>
      <w:r w:rsidR="00815E89">
        <w:rPr>
          <w:rFonts w:eastAsiaTheme="minorHAnsi"/>
          <w:i/>
          <w:iCs/>
          <w:color w:val="1A1A1A"/>
          <w:u w:val="single"/>
        </w:rPr>
        <w:t xml:space="preserve"> </w:t>
      </w:r>
      <w:r w:rsidRPr="00AA1A18">
        <w:rPr>
          <w:rFonts w:eastAsiaTheme="minorHAnsi"/>
          <w:i/>
          <w:iCs/>
          <w:color w:val="1A1A1A"/>
          <w:u w:val="single"/>
        </w:rPr>
        <w:t>i</w:t>
      </w:r>
      <w:r w:rsidR="00815E89">
        <w:rPr>
          <w:rFonts w:eastAsiaTheme="minorHAnsi"/>
          <w:i/>
          <w:iCs/>
          <w:color w:val="1A1A1A"/>
          <w:u w:val="single"/>
        </w:rPr>
        <w:t xml:space="preserve"> </w:t>
      </w:r>
      <w:r w:rsidRPr="00AA1A18">
        <w:rPr>
          <w:rFonts w:eastAsiaTheme="minorHAnsi"/>
          <w:i/>
          <w:iCs/>
          <w:color w:val="1A1A1A"/>
          <w:u w:val="single"/>
        </w:rPr>
        <w:t>overa</w:t>
      </w:r>
      <w:r w:rsidR="00815E89">
        <w:rPr>
          <w:rFonts w:eastAsiaTheme="minorHAnsi"/>
          <w:i/>
          <w:iCs/>
          <w:color w:val="1A1A1A"/>
          <w:u w:val="single"/>
        </w:rPr>
        <w:t xml:space="preserve"> </w:t>
      </w:r>
      <w:bookmarkStart w:id="0" w:name="_GoBack"/>
      <w:bookmarkEnd w:id="0"/>
      <w:r w:rsidRPr="00AA1A18">
        <w:rPr>
          <w:rFonts w:eastAsiaTheme="minorHAnsi"/>
          <w:i/>
          <w:iCs/>
          <w:color w:val="1A1A1A"/>
          <w:u w:val="single"/>
        </w:rPr>
        <w:t>pečatom]</w:t>
      </w:r>
    </w:p>
    <w:p w:rsidR="00346F41" w:rsidRPr="00AA1A18" w:rsidRDefault="00346F41" w:rsidP="00346F41"/>
    <w:p w:rsidR="008756DC" w:rsidRPr="00AA1A18" w:rsidRDefault="008756DC"/>
    <w:sectPr w:rsidR="008756DC" w:rsidRPr="00AA1A18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228" w:rsidRDefault="000E0228" w:rsidP="00F7215C">
      <w:r>
        <w:separator/>
      </w:r>
    </w:p>
  </w:endnote>
  <w:endnote w:type="continuationSeparator" w:id="0">
    <w:p w:rsidR="000E0228" w:rsidRDefault="000E0228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228" w:rsidRDefault="000E0228" w:rsidP="00F7215C">
      <w:r>
        <w:separator/>
      </w:r>
    </w:p>
  </w:footnote>
  <w:footnote w:type="continuationSeparator" w:id="0">
    <w:p w:rsidR="000E0228" w:rsidRDefault="000E0228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15C"/>
    <w:rsid w:val="00017215"/>
    <w:rsid w:val="00022724"/>
    <w:rsid w:val="00023C6E"/>
    <w:rsid w:val="000557E4"/>
    <w:rsid w:val="00070E05"/>
    <w:rsid w:val="000E0228"/>
    <w:rsid w:val="00113CF5"/>
    <w:rsid w:val="002014DB"/>
    <w:rsid w:val="002208C1"/>
    <w:rsid w:val="002F456A"/>
    <w:rsid w:val="00346F41"/>
    <w:rsid w:val="00411A4B"/>
    <w:rsid w:val="00450D6A"/>
    <w:rsid w:val="004804DE"/>
    <w:rsid w:val="004C1A1B"/>
    <w:rsid w:val="00536233"/>
    <w:rsid w:val="00603839"/>
    <w:rsid w:val="006B3C12"/>
    <w:rsid w:val="006B5A50"/>
    <w:rsid w:val="007155BC"/>
    <w:rsid w:val="007C2065"/>
    <w:rsid w:val="00815E89"/>
    <w:rsid w:val="00816605"/>
    <w:rsid w:val="00830462"/>
    <w:rsid w:val="0085085E"/>
    <w:rsid w:val="008756DC"/>
    <w:rsid w:val="008924B8"/>
    <w:rsid w:val="008B4863"/>
    <w:rsid w:val="008C1467"/>
    <w:rsid w:val="008D00C2"/>
    <w:rsid w:val="00953AE8"/>
    <w:rsid w:val="009814F9"/>
    <w:rsid w:val="00991B44"/>
    <w:rsid w:val="009B01B6"/>
    <w:rsid w:val="00A06E9E"/>
    <w:rsid w:val="00A412A8"/>
    <w:rsid w:val="00A67EEA"/>
    <w:rsid w:val="00AA1A18"/>
    <w:rsid w:val="00AB1384"/>
    <w:rsid w:val="00B32192"/>
    <w:rsid w:val="00B412D6"/>
    <w:rsid w:val="00B54D20"/>
    <w:rsid w:val="00B847E4"/>
    <w:rsid w:val="00BB724C"/>
    <w:rsid w:val="00BC5D09"/>
    <w:rsid w:val="00C523A7"/>
    <w:rsid w:val="00C63D98"/>
    <w:rsid w:val="00C77FEC"/>
    <w:rsid w:val="00CA5508"/>
    <w:rsid w:val="00D071F2"/>
    <w:rsid w:val="00D24F2A"/>
    <w:rsid w:val="00D51CB9"/>
    <w:rsid w:val="00DD7C61"/>
    <w:rsid w:val="00E60D60"/>
    <w:rsid w:val="00E92E73"/>
    <w:rsid w:val="00E96BE0"/>
    <w:rsid w:val="00EF6967"/>
    <w:rsid w:val="00F23996"/>
    <w:rsid w:val="00F61943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DCC37-1334-4863-8304-2769F46A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Duška Andonov</cp:lastModifiedBy>
  <cp:revision>18</cp:revision>
  <dcterms:created xsi:type="dcterms:W3CDTF">2016-09-09T08:44:00Z</dcterms:created>
  <dcterms:modified xsi:type="dcterms:W3CDTF">2019-12-04T08:29:00Z</dcterms:modified>
</cp:coreProperties>
</file>