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25" w:rsidRPr="00A23225" w:rsidRDefault="00A23225" w:rsidP="00A23225">
      <w:pPr>
        <w:ind w:firstLine="720"/>
        <w:jc w:val="both"/>
        <w:rPr>
          <w:lang w:val="sr-Cyrl-RS"/>
        </w:rPr>
      </w:pPr>
      <w:r w:rsidRPr="002966AD">
        <w:rPr>
          <w:rFonts w:ascii="Times New Roman" w:hAnsi="Times New Roman"/>
          <w:lang w:val="sr-Cyrl-RS"/>
        </w:rPr>
        <w:t>Скупштина општине Врњачка Бања на  ___. седници одржаној ___.___.201</w:t>
      </w:r>
      <w:r>
        <w:rPr>
          <w:rFonts w:ascii="Times New Roman" w:hAnsi="Times New Roman"/>
          <w:lang w:val="sr-Latn-RS"/>
        </w:rPr>
        <w:t>9</w:t>
      </w:r>
      <w:r w:rsidRPr="002966AD">
        <w:rPr>
          <w:rFonts w:ascii="Times New Roman" w:hAnsi="Times New Roman"/>
          <w:lang w:val="sr-Cyrl-RS"/>
        </w:rPr>
        <w:t>. године, на основу чл. 20. Закона о локалној самоуправи („Сл. гласник РС“, бр. 129/2007, 83/2014 - др. закон, 101/2016 - др. закон и 47/2018) и члановима 14. и 36. Статута општине Врњачка Бања („Сл. лист општине Врњачка Бања“, бр. 12/19), доноси</w:t>
      </w:r>
    </w:p>
    <w:p w:rsidR="00A23225" w:rsidRPr="002966AD" w:rsidRDefault="00A23225" w:rsidP="00A23225">
      <w:pPr>
        <w:spacing w:line="20" w:lineRule="atLeast"/>
        <w:jc w:val="center"/>
        <w:rPr>
          <w:rFonts w:ascii="Times New Roman" w:hAnsi="Times New Roman"/>
          <w:b/>
          <w:lang w:val="sr-Cyrl-RS"/>
        </w:rPr>
      </w:pPr>
      <w:r w:rsidRPr="002966AD">
        <w:rPr>
          <w:rFonts w:ascii="Times New Roman" w:hAnsi="Times New Roman"/>
          <w:b/>
          <w:sz w:val="28"/>
          <w:lang w:val="sr-Cyrl-RS"/>
        </w:rPr>
        <w:t>О Д Л У К А</w:t>
      </w:r>
    </w:p>
    <w:p w:rsidR="00A23225" w:rsidRPr="002966AD" w:rsidRDefault="00A23225" w:rsidP="00A23225">
      <w:pPr>
        <w:spacing w:line="20" w:lineRule="atLeast"/>
        <w:jc w:val="center"/>
        <w:rPr>
          <w:rFonts w:ascii="Times New Roman" w:hAnsi="Times New Roman"/>
          <w:b/>
          <w:lang w:val="sr-Cyrl-RS"/>
        </w:rPr>
      </w:pPr>
      <w:r w:rsidRPr="002966AD">
        <w:rPr>
          <w:rFonts w:ascii="Times New Roman" w:hAnsi="Times New Roman"/>
          <w:b/>
          <w:lang w:val="sr-Cyrl-RS"/>
        </w:rPr>
        <w:t xml:space="preserve">О УСВАЈАЊУ ЛОКАЛНОГ АКЦИОНОГ ПЛАНА </w:t>
      </w:r>
    </w:p>
    <w:p w:rsidR="00A23225" w:rsidRPr="002966AD" w:rsidRDefault="00A23225" w:rsidP="00A23225">
      <w:pPr>
        <w:spacing w:line="20" w:lineRule="atLeast"/>
        <w:jc w:val="center"/>
        <w:rPr>
          <w:rFonts w:ascii="Times New Roman" w:hAnsi="Times New Roman"/>
          <w:b/>
          <w:lang w:val="sr-Cyrl-RS"/>
        </w:rPr>
      </w:pPr>
      <w:r w:rsidRPr="002966AD">
        <w:rPr>
          <w:rFonts w:ascii="Times New Roman" w:hAnsi="Times New Roman"/>
          <w:b/>
          <w:lang w:val="sr-Cyrl-RS"/>
        </w:rPr>
        <w:t>ЗА СОЦИЈАЛНО УКЉУЧИВАЊЕ РОМА И РОМКИЊА У ОПШТИНИ ВРЊАЧКА БАЊА 2019-2021</w:t>
      </w:r>
    </w:p>
    <w:p w:rsidR="00A23225" w:rsidRPr="002966AD" w:rsidRDefault="00A23225" w:rsidP="00A23225">
      <w:pPr>
        <w:spacing w:line="20" w:lineRule="atLeast"/>
        <w:jc w:val="center"/>
        <w:rPr>
          <w:rFonts w:ascii="Times New Roman" w:hAnsi="Times New Roman"/>
          <w:b/>
          <w:lang w:val="sr-Cyrl-RS"/>
        </w:rPr>
      </w:pPr>
    </w:p>
    <w:p w:rsidR="00A23225" w:rsidRPr="002966AD" w:rsidRDefault="00A23225" w:rsidP="00A23225">
      <w:pPr>
        <w:numPr>
          <w:ilvl w:val="0"/>
          <w:numId w:val="1"/>
        </w:numPr>
        <w:spacing w:line="20" w:lineRule="atLeast"/>
        <w:jc w:val="center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 xml:space="preserve"> </w:t>
      </w: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>Усваја се Локални акциони план за социјално укључивање Рома и Ромкиња у општини Врњачка Бања за период 2019-2021. године (у даљем тексту: ЛАП).</w:t>
      </w: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</w:p>
    <w:p w:rsidR="00A23225" w:rsidRPr="002966AD" w:rsidRDefault="00A23225" w:rsidP="00A23225">
      <w:pPr>
        <w:numPr>
          <w:ilvl w:val="0"/>
          <w:numId w:val="1"/>
        </w:numPr>
        <w:spacing w:line="20" w:lineRule="atLeast"/>
        <w:jc w:val="center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 xml:space="preserve"> </w:t>
      </w: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>Општи циљ ЛАП је унапређење положаја Рома и Ромкиња на територији општине Врњачка Бања, стварање услова за њихову социјалну укљученост, смањење сиромаштва и сузбијање дискриминације Рома и Ромкиња, односно стварање услова за пун приступ остваривању људских права лица ромске националности.</w:t>
      </w: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 xml:space="preserve">ЛАП је усклађен, како са националним стратешким документима од значаја за питања Рома, тако и са циљевима Стратегије одрживог развоја 2013-2023. године. </w:t>
      </w: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</w:p>
    <w:p w:rsidR="00A23225" w:rsidRPr="002966AD" w:rsidRDefault="00A23225" w:rsidP="00A23225">
      <w:pPr>
        <w:numPr>
          <w:ilvl w:val="0"/>
          <w:numId w:val="1"/>
        </w:numPr>
        <w:spacing w:line="20" w:lineRule="atLeast"/>
        <w:jc w:val="center"/>
        <w:rPr>
          <w:rFonts w:ascii="Times New Roman" w:hAnsi="Times New Roman"/>
          <w:lang w:val="sr-Cyrl-RS"/>
        </w:rPr>
      </w:pP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 xml:space="preserve">Општина Врњачка Бања овим документом изражава пуну спремност за реализацију пројеката и планова који су представљени у специфичним циљевима Локалног акционог плана. Обједињавањем свих релевантних актера у локалној заједници, кроз сталне активности Институционалне радне групе, створена је могућност за координацију и активно праћење проблема, као и за реализацију циљева Локалног акционог плана. Коначни циљ, коме се приближавамо кроз овај Локални акциони план, а коме општина Врњачка Бања у свом деловању увек тежи, јесу једнаке шансе и могућности и једнака права свих становника који живе или су привремено смештени на њеној територији. </w:t>
      </w: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</w:p>
    <w:p w:rsidR="00A23225" w:rsidRPr="002966AD" w:rsidRDefault="00A23225" w:rsidP="00A23225">
      <w:pPr>
        <w:numPr>
          <w:ilvl w:val="0"/>
          <w:numId w:val="1"/>
        </w:numPr>
        <w:spacing w:line="20" w:lineRule="atLeast"/>
        <w:jc w:val="center"/>
        <w:rPr>
          <w:rFonts w:ascii="Times New Roman" w:hAnsi="Times New Roman"/>
          <w:lang w:val="sr-Cyrl-RS"/>
        </w:rPr>
      </w:pP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>Праћење и оцену ефеката програма и мера овог акционог плана вршиће Институционална радна група.</w:t>
      </w:r>
    </w:p>
    <w:p w:rsidR="00A23225" w:rsidRPr="002966AD" w:rsidRDefault="00A23225" w:rsidP="00A23225">
      <w:pPr>
        <w:numPr>
          <w:ilvl w:val="0"/>
          <w:numId w:val="1"/>
        </w:numPr>
        <w:spacing w:line="20" w:lineRule="atLeast"/>
        <w:jc w:val="center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 xml:space="preserve"> </w:t>
      </w: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>Обавезују се носиоци активности за спровођење програма и мера, извођачи радова и актери који буду укључени у спровођење програма и мера ЛАП да Институционалној радној групи по окончању активности, односно њеном захтеву, доставе коначне, односно периодичне извештаје о реализацији тих програма и мера.</w:t>
      </w:r>
    </w:p>
    <w:p w:rsidR="00A23225" w:rsidRPr="002966AD" w:rsidRDefault="00A23225" w:rsidP="00A23225">
      <w:pPr>
        <w:numPr>
          <w:ilvl w:val="0"/>
          <w:numId w:val="1"/>
        </w:numPr>
        <w:spacing w:line="20" w:lineRule="atLeast"/>
        <w:jc w:val="center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 xml:space="preserve">   </w:t>
      </w: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>ЛАП је саставни део ове Одлуке и биће објављен на званичном сајту Општине Врњачка Бања.</w:t>
      </w: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</w:p>
    <w:p w:rsidR="00A23225" w:rsidRPr="002966AD" w:rsidRDefault="00A23225" w:rsidP="00A23225">
      <w:pPr>
        <w:numPr>
          <w:ilvl w:val="0"/>
          <w:numId w:val="1"/>
        </w:numPr>
        <w:spacing w:line="20" w:lineRule="atLeast"/>
        <w:jc w:val="center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 xml:space="preserve"> </w:t>
      </w:r>
    </w:p>
    <w:p w:rsidR="00A23225" w:rsidRPr="002966AD" w:rsidRDefault="00A23225" w:rsidP="00A23225">
      <w:pPr>
        <w:spacing w:line="20" w:lineRule="atLeast"/>
        <w:ind w:firstLine="720"/>
        <w:jc w:val="both"/>
        <w:rPr>
          <w:rFonts w:ascii="Times New Roman" w:hAnsi="Times New Roman"/>
          <w:lang w:val="sr-Cyrl-RS"/>
        </w:rPr>
      </w:pPr>
      <w:r w:rsidRPr="002966AD">
        <w:rPr>
          <w:rFonts w:ascii="Times New Roman" w:hAnsi="Times New Roman"/>
          <w:lang w:val="sr-Cyrl-RS"/>
        </w:rPr>
        <w:t>Ова одлука ступа на снагу наредног дана од дана објављивања у „Сл. листу Општине Врњачка Бања”.</w:t>
      </w:r>
    </w:p>
    <w:p w:rsidR="008160EC" w:rsidRDefault="008160EC"/>
    <w:p w:rsidR="00A23225" w:rsidRDefault="00DB3780">
      <w:pPr>
        <w:spacing w:after="160" w:line="259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966AD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1B9988" wp14:editId="1ADD97AD">
                <wp:simplePos x="0" y="0"/>
                <wp:positionH relativeFrom="column">
                  <wp:posOffset>3171825</wp:posOffset>
                </wp:positionH>
                <wp:positionV relativeFrom="paragraph">
                  <wp:posOffset>835660</wp:posOffset>
                </wp:positionV>
                <wp:extent cx="3148330" cy="14046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80" w:rsidRPr="00676764" w:rsidRDefault="00DB3780" w:rsidP="00DB3780">
                            <w:pPr>
                              <w:spacing w:line="20" w:lineRule="atLeast"/>
                              <w:ind w:firstLine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676764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СКУПШТИНА ОПШТИНЕ ВРЊАЧКА БАЊА</w:t>
                            </w:r>
                          </w:p>
                          <w:p w:rsidR="00DB3780" w:rsidRPr="00676764" w:rsidRDefault="00DB3780" w:rsidP="00DB3780">
                            <w:pPr>
                              <w:spacing w:line="20" w:lineRule="atLeast"/>
                              <w:ind w:firstLine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3732DC"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 xml:space="preserve">Број: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___</w:t>
                            </w:r>
                            <w:r w:rsidRPr="00BE0D75"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___</w:t>
                            </w:r>
                            <w:r w:rsidRPr="00BE0D75"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19</w:t>
                            </w:r>
                            <w:r w:rsidRPr="003732DC"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 xml:space="preserve"> од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__</w:t>
                            </w:r>
                            <w:r w:rsidRPr="00BE0D75"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__</w:t>
                            </w:r>
                            <w:r w:rsidRPr="00BE0D75"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9</w:t>
                            </w:r>
                            <w:r w:rsidRPr="00BE0D75"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 xml:space="preserve"> </w:t>
                            </w:r>
                            <w:r w:rsidRPr="003732DC"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године</w:t>
                            </w:r>
                          </w:p>
                          <w:p w:rsidR="00DB3780" w:rsidRPr="00676764" w:rsidRDefault="00DB3780" w:rsidP="00DB3780">
                            <w:pPr>
                              <w:spacing w:line="20" w:lineRule="atLeast"/>
                              <w:ind w:firstLine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676764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ПРЕДСЕДНИК</w:t>
                            </w:r>
                          </w:p>
                          <w:p w:rsidR="00DB3780" w:rsidRPr="00676764" w:rsidRDefault="00DB3780" w:rsidP="00DB3780">
                            <w:pPr>
                              <w:spacing w:line="20" w:lineRule="atLeast"/>
                              <w:ind w:firstLine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676764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СКУПШТИНЕ ОПШТИНЕ</w:t>
                            </w:r>
                          </w:p>
                          <w:p w:rsidR="00DB3780" w:rsidRPr="00676764" w:rsidRDefault="00DB3780" w:rsidP="00DB3780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764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Иван Радовић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1B99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65.8pt;width:247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" stroked="f">
                <v:textbox style="mso-fit-shape-to-text:t">
                  <w:txbxContent>
                    <w:p w:rsidR="00DB3780" w:rsidRPr="00676764" w:rsidRDefault="00DB3780" w:rsidP="00DB3780">
                      <w:pPr>
                        <w:spacing w:line="20" w:lineRule="atLeast"/>
                        <w:ind w:firstLine="0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676764">
                        <w:rPr>
                          <w:rFonts w:ascii="Times New Roman" w:hAnsi="Times New Roman" w:cs="Times New Roman"/>
                          <w:lang w:val="sr-Cyrl-RS"/>
                        </w:rPr>
                        <w:t>СКУПШТИНА ОПШТИНЕ ВРЊАЧКА БАЊА</w:t>
                      </w:r>
                    </w:p>
                    <w:p w:rsidR="00DB3780" w:rsidRPr="00676764" w:rsidRDefault="00DB3780" w:rsidP="00DB3780">
                      <w:pPr>
                        <w:spacing w:line="20" w:lineRule="atLeast"/>
                        <w:ind w:firstLine="0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3732DC"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 xml:space="preserve">Број: 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___</w:t>
                      </w:r>
                      <w:r w:rsidRPr="00BE0D75"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___</w:t>
                      </w:r>
                      <w:r w:rsidRPr="00BE0D75"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19</w:t>
                      </w:r>
                      <w:r w:rsidRPr="003732DC"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 xml:space="preserve"> од 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__</w:t>
                      </w:r>
                      <w:r w:rsidRPr="00BE0D75"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__</w:t>
                      </w:r>
                      <w:r w:rsidRPr="00BE0D75"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.201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9</w:t>
                      </w:r>
                      <w:r w:rsidRPr="00BE0D75"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 xml:space="preserve"> </w:t>
                      </w:r>
                      <w:r w:rsidRPr="003732DC"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године</w:t>
                      </w:r>
                    </w:p>
                    <w:p w:rsidR="00DB3780" w:rsidRPr="00676764" w:rsidRDefault="00DB3780" w:rsidP="00DB3780">
                      <w:pPr>
                        <w:spacing w:line="20" w:lineRule="atLeast"/>
                        <w:ind w:firstLine="0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676764">
                        <w:rPr>
                          <w:rFonts w:ascii="Times New Roman" w:hAnsi="Times New Roman" w:cs="Times New Roman"/>
                          <w:lang w:val="sr-Cyrl-RS"/>
                        </w:rPr>
                        <w:t>ПРЕДСЕДНИК</w:t>
                      </w:r>
                    </w:p>
                    <w:p w:rsidR="00DB3780" w:rsidRPr="00676764" w:rsidRDefault="00DB3780" w:rsidP="00DB3780">
                      <w:pPr>
                        <w:spacing w:line="20" w:lineRule="atLeast"/>
                        <w:ind w:firstLine="0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676764">
                        <w:rPr>
                          <w:rFonts w:ascii="Times New Roman" w:hAnsi="Times New Roman" w:cs="Times New Roman"/>
                          <w:lang w:val="sr-Cyrl-RS"/>
                        </w:rPr>
                        <w:t>СКУПШТИНЕ ОПШТИНЕ</w:t>
                      </w:r>
                    </w:p>
                    <w:p w:rsidR="00DB3780" w:rsidRPr="00676764" w:rsidRDefault="00DB3780" w:rsidP="00DB3780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6764">
                        <w:rPr>
                          <w:rFonts w:ascii="Times New Roman" w:hAnsi="Times New Roman" w:cs="Times New Roman"/>
                          <w:lang w:val="sr-Cyrl-RS"/>
                        </w:rPr>
                        <w:t>Иван Радовић</w:t>
                      </w:r>
                    </w:p>
                  </w:txbxContent>
                </v:textbox>
              </v:shape>
            </w:pict>
          </mc:Fallback>
        </mc:AlternateContent>
      </w:r>
      <w:r w:rsidR="00A232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:rsidR="00A23225" w:rsidRPr="00341958" w:rsidRDefault="00A23225" w:rsidP="00A23225">
      <w:pPr>
        <w:spacing w:before="120" w:after="120"/>
        <w:ind w:firstLine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341958">
        <w:rPr>
          <w:rFonts w:ascii="Times New Roman" w:hAnsi="Times New Roman" w:cs="Times New Roman"/>
          <w:b/>
          <w:bCs/>
          <w:lang w:val="sr-Cyrl-RS"/>
        </w:rPr>
        <w:lastRenderedPageBreak/>
        <w:t>ОБРАЗЛОЖЕЊЕ</w:t>
      </w:r>
    </w:p>
    <w:p w:rsidR="00A23225" w:rsidRPr="00341958" w:rsidRDefault="00A23225" w:rsidP="00A23225">
      <w:pPr>
        <w:spacing w:before="120" w:after="120"/>
        <w:ind w:firstLine="0"/>
        <w:jc w:val="center"/>
        <w:rPr>
          <w:rFonts w:ascii="Times New Roman" w:hAnsi="Times New Roman" w:cs="Times New Roman"/>
          <w:b/>
          <w:bCs/>
          <w:lang w:val="sr-Cyrl-RS"/>
        </w:rPr>
      </w:pPr>
      <w:bookmarkStart w:id="0" w:name="_GoBack"/>
      <w:bookmarkEnd w:id="0"/>
      <w:r w:rsidRPr="00341958">
        <w:rPr>
          <w:rFonts w:ascii="Times New Roman" w:hAnsi="Times New Roman" w:cs="Times New Roman"/>
          <w:b/>
          <w:bCs/>
          <w:lang w:val="sr-Cyrl-RS"/>
        </w:rPr>
        <w:t>Правни основ и разлози за доношење ове одлуке</w:t>
      </w:r>
    </w:p>
    <w:p w:rsidR="00A23225" w:rsidRPr="00341958" w:rsidRDefault="00A23225" w:rsidP="00A23225">
      <w:pPr>
        <w:pStyle w:val="Default"/>
        <w:spacing w:before="120" w:after="120"/>
        <w:ind w:firstLine="720"/>
        <w:jc w:val="both"/>
        <w:rPr>
          <w:sz w:val="22"/>
          <w:szCs w:val="22"/>
          <w:lang w:val="sr-Cyrl-RS"/>
        </w:rPr>
      </w:pPr>
      <w:r w:rsidRPr="00341958">
        <w:rPr>
          <w:sz w:val="22"/>
          <w:szCs w:val="22"/>
          <w:lang w:val="sr-Cyrl-RS"/>
        </w:rPr>
        <w:t xml:space="preserve">Правни основ за </w:t>
      </w:r>
      <w:r w:rsidR="00341958" w:rsidRPr="00341958">
        <w:rPr>
          <w:sz w:val="22"/>
          <w:szCs w:val="22"/>
          <w:lang w:val="sr-Cyrl-RS"/>
        </w:rPr>
        <w:t>усвајање</w:t>
      </w:r>
      <w:r w:rsidRPr="00341958">
        <w:rPr>
          <w:sz w:val="22"/>
          <w:szCs w:val="22"/>
          <w:lang w:val="sr-Cyrl-RS"/>
        </w:rPr>
        <w:t xml:space="preserve"> ЛАП-а  налази се у чл. 20. Закона о локалној самоуправи </w:t>
      </w:r>
      <w:r w:rsidRPr="00341958">
        <w:rPr>
          <w:sz w:val="22"/>
          <w:szCs w:val="22"/>
          <w:lang w:val="sr-Cyrl-RS"/>
        </w:rPr>
        <w:t>(„Сл. гласник РС“, бр. 129/2007,</w:t>
      </w:r>
      <w:r w:rsidRPr="00341958">
        <w:rPr>
          <w:sz w:val="22"/>
          <w:szCs w:val="22"/>
          <w:lang w:val="sr-Cyrl-RS"/>
        </w:rPr>
        <w:t xml:space="preserve">83/2014 - др. закон, 101/2016 - др. закон и 47/2018) којим је дефинисано да се Општина, преко својих органа, у складу с Уставом и законом, стара о остваривању, заштити и унапређењу људских и мањинских права, као и чл. 14. и 36. Статута општине Врњачка Бања („Сл. лист општине Врњачка Бања“, бр. </w:t>
      </w:r>
      <w:r w:rsidRPr="00341958">
        <w:rPr>
          <w:sz w:val="22"/>
          <w:szCs w:val="22"/>
          <w:lang w:val="sr-Latn-RS"/>
        </w:rPr>
        <w:t>12</w:t>
      </w:r>
      <w:r w:rsidRPr="00341958">
        <w:rPr>
          <w:sz w:val="22"/>
          <w:szCs w:val="22"/>
          <w:lang w:val="sr-Cyrl-RS"/>
        </w:rPr>
        <w:t>/</w:t>
      </w:r>
      <w:r w:rsidRPr="00341958">
        <w:rPr>
          <w:sz w:val="22"/>
          <w:szCs w:val="22"/>
          <w:lang w:val="sr-Latn-RS"/>
        </w:rPr>
        <w:t>19</w:t>
      </w:r>
      <w:r w:rsidRPr="00341958">
        <w:rPr>
          <w:sz w:val="22"/>
          <w:szCs w:val="22"/>
          <w:lang w:val="sr-Cyrl-RS"/>
        </w:rPr>
        <w:t>), којима се утврђује да се општина стара о остваривању, заштити и унапређењу људских права, доноси стратегије и усваја посебне мере у циљу отклањања неједнакости и стварања једнаких могућности остваривања људских и мањинских права, помаже развој различитих облика самопомоћи и солидарности са лицима са посебним потребама, као и са лицима која су суштински у неједнаком положају са осталим грађанима и подстиче активности и пружа помоћ организацијама особа са инвалидитетом и другим социјално-хуманитарним организацијама на својој територији;</w:t>
      </w:r>
    </w:p>
    <w:p w:rsidR="00A23225" w:rsidRPr="00341958" w:rsidRDefault="00A23225" w:rsidP="00A23225">
      <w:pPr>
        <w:spacing w:before="120" w:after="120"/>
        <w:ind w:firstLine="720"/>
        <w:jc w:val="both"/>
        <w:rPr>
          <w:rFonts w:ascii="Times New Roman" w:hAnsi="Times New Roman" w:cs="Times New Roman"/>
          <w:lang w:val="sr-Cyrl-RS"/>
        </w:rPr>
      </w:pPr>
      <w:r w:rsidRPr="00341958">
        <w:rPr>
          <w:rFonts w:ascii="Times New Roman" w:hAnsi="Times New Roman" w:cs="Times New Roman"/>
          <w:lang w:val="sr-Cyrl-RS"/>
        </w:rPr>
        <w:t>Разлози за доношење ове одлуке огледају се у жељи да се  побољша социјално-економски положај ромске националне мањине у општини Врњачка Бања, уз пуно уживање мањинских права и оствари већа социјална укљученост Рома у све сегменте друштва у локалној заједници, а кроз идентификацију проблема припадника ромске мањине на територији општине Врњачка Бања и дефинисање активности и мера којима би се деловало на узроке идентификованих проблема. Такође, потребно је и да се развију капацитети органа локалне самоуправе са циљем ефикасног старања о остваривању и заштити права лица ромске националности и делотворно укључе представници ромске заједнице у поступке осмишљавања и спровођења активности и мера и остваривања гарантованих људских права на рад, становање, образовање, социјалну и здравствену заштиту.</w:t>
      </w:r>
    </w:p>
    <w:p w:rsidR="00341958" w:rsidRDefault="00341958" w:rsidP="00341958">
      <w:pPr>
        <w:pStyle w:val="Default"/>
        <w:spacing w:before="120" w:after="120" w:line="20" w:lineRule="atLeast"/>
        <w:jc w:val="center"/>
        <w:rPr>
          <w:b/>
          <w:sz w:val="22"/>
          <w:szCs w:val="22"/>
          <w:lang w:val="sr-Cyrl-RS"/>
        </w:rPr>
      </w:pPr>
    </w:p>
    <w:p w:rsidR="00341958" w:rsidRPr="00341958" w:rsidRDefault="00341958" w:rsidP="00341958">
      <w:pPr>
        <w:pStyle w:val="Default"/>
        <w:spacing w:before="120" w:after="120" w:line="20" w:lineRule="atLeast"/>
        <w:jc w:val="center"/>
        <w:rPr>
          <w:b/>
          <w:sz w:val="22"/>
          <w:szCs w:val="22"/>
          <w:lang w:val="sr-Cyrl-RS"/>
        </w:rPr>
      </w:pPr>
      <w:r w:rsidRPr="00341958">
        <w:rPr>
          <w:b/>
          <w:sz w:val="22"/>
          <w:szCs w:val="22"/>
          <w:lang w:val="sr-Cyrl-RS"/>
        </w:rPr>
        <w:t>Објашњење основних правних института и појединачних решења</w:t>
      </w:r>
    </w:p>
    <w:p w:rsidR="00341958" w:rsidRPr="00341958" w:rsidRDefault="00341958" w:rsidP="00341958">
      <w:pPr>
        <w:pStyle w:val="Default"/>
        <w:spacing w:before="120" w:after="120" w:line="20" w:lineRule="atLeast"/>
        <w:ind w:firstLine="720"/>
        <w:jc w:val="both"/>
        <w:rPr>
          <w:sz w:val="22"/>
          <w:szCs w:val="22"/>
          <w:lang w:val="sr-Cyrl-RS"/>
        </w:rPr>
      </w:pPr>
      <w:r w:rsidRPr="00341958">
        <w:rPr>
          <w:sz w:val="22"/>
          <w:szCs w:val="22"/>
          <w:lang w:val="sr-Cyrl-RS"/>
        </w:rPr>
        <w:t xml:space="preserve">Чланом 1. је установљена обавеза усвајања Плана; Чланом 2. је одређен </w:t>
      </w:r>
      <w:r w:rsidRPr="00341958">
        <w:rPr>
          <w:sz w:val="22"/>
          <w:szCs w:val="22"/>
          <w:lang w:val="sr-Cyrl-RS"/>
        </w:rPr>
        <w:t>општи циљ</w:t>
      </w:r>
      <w:r w:rsidRPr="00341958">
        <w:rPr>
          <w:sz w:val="22"/>
          <w:szCs w:val="22"/>
          <w:lang w:val="sr-Cyrl-RS"/>
        </w:rPr>
        <w:t xml:space="preserve"> који се има остварити Планом; Чланом 3. </w:t>
      </w:r>
      <w:r w:rsidRPr="00341958">
        <w:rPr>
          <w:sz w:val="22"/>
          <w:szCs w:val="22"/>
          <w:lang w:val="sr-Cyrl-RS"/>
        </w:rPr>
        <w:t xml:space="preserve">исказана је </w:t>
      </w:r>
      <w:r w:rsidRPr="00341958">
        <w:rPr>
          <w:sz w:val="22"/>
          <w:szCs w:val="22"/>
          <w:lang w:val="sr-Cyrl-RS"/>
        </w:rPr>
        <w:t xml:space="preserve">спремност за реализацију пројеката и планова који су представљени у специфичним циљевима Локалног акционог плана; Чланом 4. дефинисана је </w:t>
      </w:r>
      <w:r w:rsidRPr="00341958">
        <w:rPr>
          <w:rFonts w:cstheme="minorHAnsi"/>
          <w:sz w:val="22"/>
          <w:szCs w:val="22"/>
          <w:lang w:val="sr-Cyrl-RS"/>
        </w:rPr>
        <w:t>структура за управљање процесом примене Плана</w:t>
      </w:r>
      <w:r w:rsidRPr="00341958">
        <w:rPr>
          <w:sz w:val="22"/>
          <w:szCs w:val="22"/>
          <w:lang w:val="sr-Cyrl-RS"/>
        </w:rPr>
        <w:t xml:space="preserve">; Члан </w:t>
      </w:r>
      <w:r w:rsidRPr="00341958">
        <w:rPr>
          <w:sz w:val="22"/>
          <w:szCs w:val="22"/>
          <w:lang w:val="sr-Cyrl-RS"/>
        </w:rPr>
        <w:t>5</w:t>
      </w:r>
      <w:r w:rsidRPr="00341958">
        <w:rPr>
          <w:sz w:val="22"/>
          <w:szCs w:val="22"/>
          <w:lang w:val="sr-Cyrl-RS"/>
        </w:rPr>
        <w:t xml:space="preserve">. уређује начин спровођења, праћења и оцењивања успешности реализације Плана; Чланом </w:t>
      </w:r>
      <w:r w:rsidRPr="00341958">
        <w:rPr>
          <w:sz w:val="22"/>
          <w:szCs w:val="22"/>
          <w:lang w:val="sr-Cyrl-RS"/>
        </w:rPr>
        <w:t>6</w:t>
      </w:r>
      <w:r w:rsidRPr="00341958">
        <w:rPr>
          <w:sz w:val="22"/>
          <w:szCs w:val="22"/>
          <w:lang w:val="sr-Cyrl-RS"/>
        </w:rPr>
        <w:t xml:space="preserve">. дефинисана је локација на којој ће моћи да се преузме План у дигиталном облику – </w:t>
      </w:r>
      <w:r w:rsidRPr="00341958">
        <w:rPr>
          <w:sz w:val="22"/>
          <w:szCs w:val="22"/>
        </w:rPr>
        <w:t xml:space="preserve">pdf </w:t>
      </w:r>
      <w:r w:rsidRPr="00341958">
        <w:rPr>
          <w:sz w:val="22"/>
          <w:szCs w:val="22"/>
          <w:lang w:val="sr-Cyrl-RS"/>
        </w:rPr>
        <w:t xml:space="preserve">формату; Чланом </w:t>
      </w:r>
      <w:r w:rsidRPr="00341958">
        <w:rPr>
          <w:sz w:val="22"/>
          <w:szCs w:val="22"/>
          <w:lang w:val="sr-Cyrl-RS"/>
        </w:rPr>
        <w:t>7</w:t>
      </w:r>
      <w:r w:rsidRPr="00341958">
        <w:rPr>
          <w:sz w:val="22"/>
          <w:szCs w:val="22"/>
          <w:lang w:val="sr-Cyrl-RS"/>
        </w:rPr>
        <w:t>. је уређено ступање на правну снагу ове Одлуке.</w:t>
      </w:r>
    </w:p>
    <w:p w:rsidR="00341958" w:rsidRDefault="00341958" w:rsidP="00A23225">
      <w:pPr>
        <w:spacing w:before="120" w:after="120"/>
        <w:ind w:firstLine="0"/>
        <w:jc w:val="center"/>
        <w:rPr>
          <w:rFonts w:ascii="Times New Roman" w:hAnsi="Times New Roman" w:cs="Times New Roman"/>
          <w:b/>
          <w:lang w:val="sr-Cyrl-RS"/>
        </w:rPr>
      </w:pPr>
    </w:p>
    <w:p w:rsidR="00A23225" w:rsidRPr="00341958" w:rsidRDefault="00A23225" w:rsidP="00A23225">
      <w:pPr>
        <w:spacing w:before="120" w:after="120"/>
        <w:ind w:firstLine="0"/>
        <w:jc w:val="center"/>
        <w:rPr>
          <w:rFonts w:ascii="Times New Roman" w:hAnsi="Times New Roman" w:cs="Times New Roman"/>
          <w:b/>
          <w:lang w:val="sr-Cyrl-RS"/>
        </w:rPr>
      </w:pPr>
      <w:r w:rsidRPr="00341958">
        <w:rPr>
          <w:rFonts w:ascii="Times New Roman" w:hAnsi="Times New Roman" w:cs="Times New Roman"/>
          <w:b/>
          <w:lang w:val="sr-Cyrl-RS"/>
        </w:rPr>
        <w:t>Финансијски ефекти</w:t>
      </w:r>
    </w:p>
    <w:p w:rsidR="00A23225" w:rsidRPr="00341958" w:rsidRDefault="00A23225" w:rsidP="00A23225">
      <w:pPr>
        <w:spacing w:before="120" w:after="120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341958">
        <w:rPr>
          <w:rFonts w:ascii="Times New Roman" w:hAnsi="Times New Roman" w:cs="Times New Roman"/>
          <w:bCs/>
          <w:lang w:val="sr-Cyrl-RS"/>
        </w:rPr>
        <w:t>За реализацију ове одлуке нису потребна финансијска средства.</w:t>
      </w:r>
    </w:p>
    <w:p w:rsidR="00341958" w:rsidRDefault="00341958" w:rsidP="00A23225">
      <w:pPr>
        <w:spacing w:before="120" w:after="120"/>
        <w:ind w:firstLine="0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A23225" w:rsidRPr="00341958" w:rsidRDefault="00A23225" w:rsidP="00A23225">
      <w:pPr>
        <w:spacing w:before="120" w:after="120"/>
        <w:ind w:firstLine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341958">
        <w:rPr>
          <w:rFonts w:ascii="Times New Roman" w:hAnsi="Times New Roman" w:cs="Times New Roman"/>
          <w:b/>
          <w:bCs/>
          <w:lang w:val="sr-Cyrl-RS"/>
        </w:rPr>
        <w:t>Ступање на снагу и објављивање</w:t>
      </w:r>
    </w:p>
    <w:p w:rsidR="00A23225" w:rsidRDefault="00A23225" w:rsidP="00341958">
      <w:pPr>
        <w:spacing w:before="120" w:after="120"/>
        <w:ind w:firstLine="720"/>
        <w:jc w:val="both"/>
        <w:rPr>
          <w:rFonts w:ascii="Times New Roman" w:hAnsi="Times New Roman" w:cs="Times New Roman"/>
          <w:lang w:val="sr-Cyrl-RS"/>
        </w:rPr>
      </w:pPr>
      <w:r w:rsidRPr="00341958">
        <w:rPr>
          <w:rFonts w:ascii="Times New Roman" w:hAnsi="Times New Roman" w:cs="Times New Roman"/>
          <w:lang w:val="sr-Cyrl-RS"/>
        </w:rPr>
        <w:t>Ова Одлука ступа на снагу наредног дана од дана објављивања у „Сл. листу Општине Врњачка Бања“.</w:t>
      </w:r>
    </w:p>
    <w:p w:rsidR="00341958" w:rsidRPr="00341958" w:rsidRDefault="00341958" w:rsidP="00341958">
      <w:pPr>
        <w:spacing w:before="120" w:after="12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A23225" w:rsidRPr="00341958" w:rsidRDefault="00A23225" w:rsidP="00A23225">
      <w:pPr>
        <w:tabs>
          <w:tab w:val="right" w:pos="9356"/>
        </w:tabs>
        <w:ind w:firstLine="0"/>
        <w:jc w:val="center"/>
        <w:rPr>
          <w:rFonts w:ascii="Times New Roman" w:hAnsi="Times New Roman" w:cs="Times New Roman"/>
          <w:lang w:val="sr-Cyrl-RS"/>
        </w:rPr>
      </w:pPr>
      <w:r w:rsidRPr="00341958">
        <w:rPr>
          <w:rFonts w:ascii="Times New Roman" w:hAnsi="Times New Roman" w:cs="Times New Roman"/>
          <w:lang w:val="sr-Cyrl-RS"/>
        </w:rPr>
        <w:t>ОПШТИНСКА УПРАВА</w:t>
      </w:r>
    </w:p>
    <w:p w:rsidR="00A23225" w:rsidRPr="00341958" w:rsidRDefault="00A23225" w:rsidP="00341958">
      <w:pPr>
        <w:spacing w:before="120" w:after="120" w:line="20" w:lineRule="atLeast"/>
        <w:ind w:firstLine="0"/>
        <w:contextualSpacing/>
        <w:jc w:val="center"/>
        <w:rPr>
          <w:rFonts w:ascii="Times New Roman" w:hAnsi="Times New Roman" w:cs="Times New Roman"/>
          <w:lang w:val="sr-Cyrl-RS"/>
        </w:rPr>
      </w:pPr>
      <w:r w:rsidRPr="00341958">
        <w:rPr>
          <w:rFonts w:ascii="Times New Roman" w:hAnsi="Times New Roman" w:cs="Times New Roman"/>
          <w:lang w:val="sr-Cyrl-RS"/>
        </w:rPr>
        <w:t>ОДСЕК ЗА ЛОКАЛНИ ЕКОНОМСКИ РАЗВОЈ И ИНВЕСТИЦИЈЕ</w:t>
      </w:r>
    </w:p>
    <w:p w:rsidR="00A23225" w:rsidRPr="002966AD" w:rsidRDefault="00A23225" w:rsidP="00A23225">
      <w:pPr>
        <w:spacing w:before="120" w:after="120"/>
        <w:rPr>
          <w:bCs/>
          <w:lang w:val="sr-Cyrl-RS"/>
        </w:rPr>
      </w:pPr>
      <w:r w:rsidRPr="002966A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4FD14" wp14:editId="598DD4E9">
                <wp:simplePos x="0" y="0"/>
                <wp:positionH relativeFrom="column">
                  <wp:posOffset>-217170</wp:posOffset>
                </wp:positionH>
                <wp:positionV relativeFrom="paragraph">
                  <wp:posOffset>83820</wp:posOffset>
                </wp:positionV>
                <wp:extent cx="2981325" cy="59309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225" w:rsidRPr="006D0A3D" w:rsidRDefault="00A23225" w:rsidP="00A2322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</w:pPr>
                            <w:r w:rsidRPr="006D0A3D">
                              <w:rPr>
                                <w:rFonts w:ascii="Times New Roman" w:hAnsi="Times New Roman" w:cs="Times New Roman"/>
                                <w:bCs/>
                                <w:lang w:val="sr-Cyrl-RS"/>
                              </w:rPr>
                              <w:t>ОБРАДИО:</w:t>
                            </w:r>
                          </w:p>
                          <w:p w:rsidR="00A23225" w:rsidRPr="006D0A3D" w:rsidRDefault="00A23225" w:rsidP="00A23225">
                            <w:pPr>
                              <w:tabs>
                                <w:tab w:val="right" w:pos="9356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</w:pPr>
                            <w:r w:rsidRPr="006D0A3D"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  <w:t>Небојша Алимпић</w:t>
                            </w:r>
                          </w:p>
                          <w:p w:rsidR="00A23225" w:rsidRPr="006D0A3D" w:rsidRDefault="00A23225" w:rsidP="00A23225">
                            <w:pPr>
                              <w:tabs>
                                <w:tab w:val="right" w:pos="9356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</w:pPr>
                            <w:r w:rsidRPr="006D0A3D"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  <w:t>координатор локалног економског развоја</w:t>
                            </w:r>
                          </w:p>
                          <w:p w:rsidR="00A23225" w:rsidRPr="008A73F1" w:rsidRDefault="00A23225" w:rsidP="00A23225">
                            <w:pPr>
                              <w:tabs>
                                <w:tab w:val="right" w:pos="9356"/>
                              </w:tabs>
                              <w:jc w:val="center"/>
                              <w:rPr>
                                <w:szCs w:val="20"/>
                                <w:lang w:val="sr-Cyrl-RS"/>
                              </w:rPr>
                            </w:pPr>
                          </w:p>
                          <w:p w:rsidR="00A23225" w:rsidRPr="00C71460" w:rsidRDefault="00A23225" w:rsidP="00A23225">
                            <w:pPr>
                              <w:jc w:val="center"/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4FD14" id="Text Box 41" o:spid="_x0000_s1027" type="#_x0000_t202" style="position:absolute;left:0;text-align:left;margin-left:-17.1pt;margin-top:6.6pt;width:234.75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4huwIAAMI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" filled="f" stroked="f">
                <v:textbox>
                  <w:txbxContent>
                    <w:p w:rsidR="00A23225" w:rsidRPr="006D0A3D" w:rsidRDefault="00A23225" w:rsidP="00A23225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</w:pPr>
                      <w:r w:rsidRPr="006D0A3D">
                        <w:rPr>
                          <w:rFonts w:ascii="Times New Roman" w:hAnsi="Times New Roman" w:cs="Times New Roman"/>
                          <w:bCs/>
                          <w:lang w:val="sr-Cyrl-RS"/>
                        </w:rPr>
                        <w:t>ОБРАДИО:</w:t>
                      </w:r>
                    </w:p>
                    <w:p w:rsidR="00A23225" w:rsidRPr="006D0A3D" w:rsidRDefault="00A23225" w:rsidP="00A23225">
                      <w:pPr>
                        <w:tabs>
                          <w:tab w:val="right" w:pos="9356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</w:pPr>
                      <w:r w:rsidRPr="006D0A3D"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  <w:t>Небојша Алимпић</w:t>
                      </w:r>
                    </w:p>
                    <w:p w:rsidR="00A23225" w:rsidRPr="006D0A3D" w:rsidRDefault="00A23225" w:rsidP="00A23225">
                      <w:pPr>
                        <w:tabs>
                          <w:tab w:val="right" w:pos="9356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</w:pPr>
                      <w:r w:rsidRPr="006D0A3D"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  <w:t>координатор локалног економског развоја</w:t>
                      </w:r>
                    </w:p>
                    <w:p w:rsidR="00A23225" w:rsidRPr="008A73F1" w:rsidRDefault="00A23225" w:rsidP="00A23225">
                      <w:pPr>
                        <w:tabs>
                          <w:tab w:val="right" w:pos="9356"/>
                        </w:tabs>
                        <w:jc w:val="center"/>
                        <w:rPr>
                          <w:szCs w:val="20"/>
                          <w:lang w:val="sr-Cyrl-RS"/>
                        </w:rPr>
                      </w:pPr>
                    </w:p>
                    <w:p w:rsidR="00A23225" w:rsidRPr="00C71460" w:rsidRDefault="00A23225" w:rsidP="00A23225">
                      <w:pPr>
                        <w:jc w:val="center"/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225" w:rsidRPr="002966AD" w:rsidRDefault="00A23225" w:rsidP="00A23225">
      <w:pPr>
        <w:spacing w:before="120" w:after="120"/>
        <w:rPr>
          <w:lang w:val="sr-Cyrl-RS"/>
        </w:rPr>
      </w:pPr>
    </w:p>
    <w:p w:rsidR="00A23225" w:rsidRPr="002966AD" w:rsidRDefault="00A23225" w:rsidP="00A23225">
      <w:pPr>
        <w:spacing w:before="120" w:after="120"/>
        <w:rPr>
          <w:lang w:val="sr-Cyrl-RS"/>
        </w:rPr>
      </w:pPr>
      <w:r w:rsidRPr="002966AD">
        <w:rPr>
          <w:lang w:val="sr-Cyrl-RS"/>
        </w:rPr>
        <w:t xml:space="preserve">  </w:t>
      </w:r>
    </w:p>
    <w:p w:rsidR="00A23225" w:rsidRPr="002966AD" w:rsidRDefault="00A23225" w:rsidP="00A23225">
      <w:pPr>
        <w:spacing w:before="120" w:after="120"/>
        <w:jc w:val="right"/>
        <w:rPr>
          <w:lang w:val="sr-Cyrl-RS"/>
        </w:rPr>
      </w:pPr>
      <w:r w:rsidRPr="002966A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DD705" wp14:editId="469EB5A1">
                <wp:simplePos x="0" y="0"/>
                <wp:positionH relativeFrom="column">
                  <wp:posOffset>-146050</wp:posOffset>
                </wp:positionH>
                <wp:positionV relativeFrom="paragraph">
                  <wp:posOffset>72390</wp:posOffset>
                </wp:positionV>
                <wp:extent cx="2847975" cy="657225"/>
                <wp:effectExtent l="0" t="0" r="0" b="952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225" w:rsidRPr="006D0A3D" w:rsidRDefault="00A23225" w:rsidP="00A23225">
                            <w:pPr>
                              <w:tabs>
                                <w:tab w:val="right" w:pos="9356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</w:pPr>
                            <w:r w:rsidRPr="006D0A3D"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  <w:t xml:space="preserve">РУКОВОДИЛАЦ </w:t>
                            </w:r>
                            <w:r w:rsidRPr="006D0A3D"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  <w:t xml:space="preserve">ОДСЕКА </w:t>
                            </w:r>
                          </w:p>
                          <w:p w:rsidR="00A23225" w:rsidRPr="00DB3780" w:rsidRDefault="00DB3780" w:rsidP="00A23225">
                            <w:pPr>
                              <w:tabs>
                                <w:tab w:val="right" w:pos="9356"/>
                              </w:tabs>
                              <w:ind w:firstLine="0"/>
                              <w:jc w:val="center"/>
                              <w:rPr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  <w:t>Сузана Црноглавац</w:t>
                            </w:r>
                          </w:p>
                          <w:p w:rsidR="00A23225" w:rsidRPr="00C71460" w:rsidRDefault="00A23225" w:rsidP="00A23225">
                            <w:pPr>
                              <w:jc w:val="center"/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D705" id="Text Box 40" o:spid="_x0000_s1028" type="#_x0000_t202" style="position:absolute;left:0;text-align:left;margin-left:-11.5pt;margin-top:5.7pt;width:224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veuQIAAMI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" filled="f" stroked="f">
                <v:textbox>
                  <w:txbxContent>
                    <w:p w:rsidR="00A23225" w:rsidRPr="006D0A3D" w:rsidRDefault="00A23225" w:rsidP="00A23225">
                      <w:pPr>
                        <w:tabs>
                          <w:tab w:val="right" w:pos="9356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</w:pPr>
                      <w:r w:rsidRPr="006D0A3D"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  <w:t xml:space="preserve">РУКОВОДИЛАЦ </w:t>
                      </w:r>
                      <w:r w:rsidRPr="006D0A3D"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  <w:t xml:space="preserve">ОДСЕКА </w:t>
                      </w:r>
                    </w:p>
                    <w:p w:rsidR="00A23225" w:rsidRPr="00DB3780" w:rsidRDefault="00DB3780" w:rsidP="00A23225">
                      <w:pPr>
                        <w:tabs>
                          <w:tab w:val="right" w:pos="9356"/>
                        </w:tabs>
                        <w:ind w:firstLine="0"/>
                        <w:jc w:val="center"/>
                        <w:rPr>
                          <w:szCs w:val="20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  <w:t>Сузана Црноглавац</w:t>
                      </w:r>
                    </w:p>
                    <w:p w:rsidR="00A23225" w:rsidRPr="00C71460" w:rsidRDefault="00A23225" w:rsidP="00A23225">
                      <w:pPr>
                        <w:jc w:val="center"/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225" w:rsidRPr="00341958" w:rsidRDefault="00A23225" w:rsidP="00341958">
      <w:pPr>
        <w:pStyle w:val="Default"/>
        <w:spacing w:before="120" w:after="120" w:line="20" w:lineRule="atLeast"/>
        <w:contextualSpacing/>
        <w:jc w:val="center"/>
        <w:rPr>
          <w:b/>
          <w:sz w:val="22"/>
          <w:szCs w:val="22"/>
          <w:lang w:val="sr-Cyrl-RS"/>
        </w:rPr>
      </w:pPr>
      <w:r w:rsidRPr="002966A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AC105" wp14:editId="1EBBCD5C">
                <wp:simplePos x="0" y="0"/>
                <wp:positionH relativeFrom="column">
                  <wp:posOffset>4440555</wp:posOffset>
                </wp:positionH>
                <wp:positionV relativeFrom="paragraph">
                  <wp:posOffset>215900</wp:posOffset>
                </wp:positionV>
                <wp:extent cx="1959610" cy="61595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225" w:rsidRPr="006D0A3D" w:rsidRDefault="00A23225" w:rsidP="00A23225">
                            <w:pPr>
                              <w:tabs>
                                <w:tab w:val="right" w:pos="9356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</w:pPr>
                            <w:r w:rsidRPr="006D0A3D"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  <w:t xml:space="preserve">НАЧЕЛНИК </w:t>
                            </w:r>
                          </w:p>
                          <w:p w:rsidR="00A23225" w:rsidRPr="006D0A3D" w:rsidRDefault="00A23225" w:rsidP="00A23225">
                            <w:pPr>
                              <w:tabs>
                                <w:tab w:val="right" w:pos="9356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</w:pPr>
                            <w:r w:rsidRPr="006D0A3D"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  <w:t>ОПШТИНСКЕ УПРАВЕ</w:t>
                            </w:r>
                          </w:p>
                          <w:p w:rsidR="00A23225" w:rsidRPr="006D0A3D" w:rsidRDefault="00A23225" w:rsidP="00A2322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D0A3D">
                              <w:rPr>
                                <w:rFonts w:ascii="Times New Roman" w:hAnsi="Times New Roman" w:cs="Times New Roman"/>
                                <w:szCs w:val="20"/>
                                <w:lang w:val="sr-Cyrl-RS"/>
                              </w:rPr>
                              <w:t>Славиша Пауновић</w:t>
                            </w:r>
                          </w:p>
                          <w:p w:rsidR="00A23225" w:rsidRPr="002D51E0" w:rsidRDefault="00A23225" w:rsidP="00A23225">
                            <w:pPr>
                              <w:jc w:val="center"/>
                              <w:rPr>
                                <w:szCs w:val="20"/>
                                <w:lang w:val="sr-Latn-ME"/>
                              </w:rPr>
                            </w:pPr>
                          </w:p>
                          <w:p w:rsidR="00A23225" w:rsidRPr="00C71460" w:rsidRDefault="00A23225" w:rsidP="00A23225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AC105" id="Text Box 39" o:spid="_x0000_s1029" type="#_x0000_t202" style="position:absolute;left:0;text-align:left;margin-left:349.65pt;margin-top:17pt;width:154.3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smugIAAMI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" filled="f" stroked="f">
                <v:textbox>
                  <w:txbxContent>
                    <w:p w:rsidR="00A23225" w:rsidRPr="006D0A3D" w:rsidRDefault="00A23225" w:rsidP="00A23225">
                      <w:pPr>
                        <w:tabs>
                          <w:tab w:val="right" w:pos="9356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</w:pPr>
                      <w:r w:rsidRPr="006D0A3D"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  <w:t xml:space="preserve">НАЧЕЛНИК </w:t>
                      </w:r>
                    </w:p>
                    <w:p w:rsidR="00A23225" w:rsidRPr="006D0A3D" w:rsidRDefault="00A23225" w:rsidP="00A23225">
                      <w:pPr>
                        <w:tabs>
                          <w:tab w:val="right" w:pos="9356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</w:pPr>
                      <w:r w:rsidRPr="006D0A3D"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  <w:t>ОПШТИНСКЕ УПРАВЕ</w:t>
                      </w:r>
                    </w:p>
                    <w:p w:rsidR="00A23225" w:rsidRPr="006D0A3D" w:rsidRDefault="00A23225" w:rsidP="00A23225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D0A3D">
                        <w:rPr>
                          <w:rFonts w:ascii="Times New Roman" w:hAnsi="Times New Roman" w:cs="Times New Roman"/>
                          <w:szCs w:val="20"/>
                          <w:lang w:val="sr-Cyrl-RS"/>
                        </w:rPr>
                        <w:t>Славиша Пауновић</w:t>
                      </w:r>
                    </w:p>
                    <w:p w:rsidR="00A23225" w:rsidRPr="002D51E0" w:rsidRDefault="00A23225" w:rsidP="00A23225">
                      <w:pPr>
                        <w:jc w:val="center"/>
                        <w:rPr>
                          <w:szCs w:val="20"/>
                          <w:lang w:val="sr-Latn-ME"/>
                        </w:rPr>
                      </w:pPr>
                    </w:p>
                    <w:p w:rsidR="00A23225" w:rsidRPr="00C71460" w:rsidRDefault="00A23225" w:rsidP="00A23225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23225" w:rsidRPr="00341958" w:rsidSect="00A23225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4E4A"/>
    <w:multiLevelType w:val="hybridMultilevel"/>
    <w:tmpl w:val="CB760224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25"/>
    <w:rsid w:val="00341958"/>
    <w:rsid w:val="003B2DDB"/>
    <w:rsid w:val="008160EC"/>
    <w:rsid w:val="00A23225"/>
    <w:rsid w:val="00DB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25D7"/>
  <w15:chartTrackingRefBased/>
  <w15:docId w15:val="{87B9E688-D617-4FBF-845B-C37E38B4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25"/>
    <w:pPr>
      <w:spacing w:after="0" w:line="240" w:lineRule="auto"/>
      <w:ind w:firstLine="360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A23225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DB"/>
    <w:rPr>
      <w:rFonts w:ascii="Segoe UI" w:eastAsiaTheme="minorEastAsia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N.Alimpic</dc:creator>
  <cp:keywords/>
  <dc:description/>
  <cp:lastModifiedBy>N.Alimpic</cp:lastModifiedBy>
  <cp:revision>1</cp:revision>
  <cp:lastPrinted>2019-08-30T08:59:00Z</cp:lastPrinted>
  <dcterms:created xsi:type="dcterms:W3CDTF">2019-08-30T07:46:00Z</dcterms:created>
  <dcterms:modified xsi:type="dcterms:W3CDTF">2019-08-30T09:11:00Z</dcterms:modified>
</cp:coreProperties>
</file>