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A6501" w14:textId="221D7EF2" w:rsidR="00F92CDD" w:rsidRPr="00B966C7" w:rsidRDefault="00723C3F" w:rsidP="00644F37">
      <w:pPr>
        <w:pStyle w:val="Default"/>
        <w:spacing w:before="100" w:beforeAutospacing="1" w:after="100" w:afterAutospacing="1" w:line="20" w:lineRule="atLeast"/>
        <w:ind w:firstLine="720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На</w:t>
      </w:r>
      <w:r w:rsidR="00644F37">
        <w:rPr>
          <w:sz w:val="22"/>
          <w:szCs w:val="22"/>
          <w:lang w:val="sr-Cyrl-RS"/>
        </w:rPr>
        <w:t xml:space="preserve"> </w:t>
      </w:r>
      <w:r w:rsidRPr="00B966C7">
        <w:rPr>
          <w:sz w:val="22"/>
          <w:szCs w:val="22"/>
          <w:lang w:val="sr-Cyrl-RS"/>
        </w:rPr>
        <w:t>_____</w:t>
      </w:r>
      <w:r w:rsidR="002503EB">
        <w:rPr>
          <w:sz w:val="22"/>
          <w:szCs w:val="22"/>
          <w:lang w:val="sr-Cyrl-RS"/>
        </w:rPr>
        <w:t xml:space="preserve">. </w:t>
      </w:r>
      <w:r w:rsidRPr="00B966C7">
        <w:rPr>
          <w:sz w:val="22"/>
          <w:szCs w:val="22"/>
          <w:lang w:val="sr-Cyrl-RS"/>
        </w:rPr>
        <w:t xml:space="preserve">редовној седници </w:t>
      </w:r>
      <w:r w:rsidR="00F92CDD" w:rsidRPr="00B966C7">
        <w:rPr>
          <w:sz w:val="22"/>
          <w:szCs w:val="22"/>
          <w:lang w:val="sr-Cyrl-RS"/>
        </w:rPr>
        <w:t>Скупштин</w:t>
      </w:r>
      <w:r w:rsidRPr="00B966C7">
        <w:rPr>
          <w:sz w:val="22"/>
          <w:szCs w:val="22"/>
          <w:lang w:val="sr-Cyrl-RS"/>
        </w:rPr>
        <w:t>е</w:t>
      </w:r>
      <w:r w:rsidR="00F92CDD" w:rsidRPr="00B966C7">
        <w:rPr>
          <w:sz w:val="22"/>
          <w:szCs w:val="22"/>
          <w:lang w:val="sr-Cyrl-RS"/>
        </w:rPr>
        <w:t xml:space="preserve"> општине Врњачка Бања одржаној дана ___</w:t>
      </w:r>
      <w:r w:rsidR="002503EB">
        <w:rPr>
          <w:sz w:val="22"/>
          <w:szCs w:val="22"/>
          <w:lang w:val="sr-Cyrl-RS"/>
        </w:rPr>
        <w:t>.</w:t>
      </w:r>
      <w:r w:rsidR="00F92CDD" w:rsidRPr="00B966C7">
        <w:rPr>
          <w:sz w:val="22"/>
          <w:szCs w:val="22"/>
          <w:lang w:val="sr-Cyrl-RS"/>
        </w:rPr>
        <w:t>____</w:t>
      </w:r>
      <w:r w:rsidR="002503EB">
        <w:rPr>
          <w:sz w:val="22"/>
          <w:szCs w:val="22"/>
          <w:lang w:val="sr-Cyrl-RS"/>
        </w:rPr>
        <w:t>.</w:t>
      </w:r>
      <w:r w:rsidR="00F92CDD" w:rsidRPr="00B966C7">
        <w:rPr>
          <w:sz w:val="22"/>
          <w:szCs w:val="22"/>
          <w:lang w:val="sr-Cyrl-RS"/>
        </w:rPr>
        <w:t>___</w:t>
      </w:r>
      <w:r w:rsidR="002503EB">
        <w:rPr>
          <w:sz w:val="22"/>
          <w:szCs w:val="22"/>
          <w:lang w:val="sr-Cyrl-RS"/>
        </w:rPr>
        <w:t>__</w:t>
      </w:r>
      <w:r w:rsidR="00F92CDD" w:rsidRPr="00B966C7">
        <w:rPr>
          <w:sz w:val="22"/>
          <w:szCs w:val="22"/>
          <w:lang w:val="sr-Cyrl-RS"/>
        </w:rPr>
        <w:t>_.</w:t>
      </w:r>
      <w:r w:rsidRPr="00B966C7">
        <w:rPr>
          <w:sz w:val="22"/>
          <w:szCs w:val="22"/>
          <w:lang w:val="sr-Cyrl-RS"/>
        </w:rPr>
        <w:t xml:space="preserve"> </w:t>
      </w:r>
      <w:r w:rsidR="00F92CDD" w:rsidRPr="00B966C7">
        <w:rPr>
          <w:sz w:val="22"/>
          <w:szCs w:val="22"/>
          <w:lang w:val="sr-Cyrl-RS"/>
        </w:rPr>
        <w:t>године, на основу чл</w:t>
      </w:r>
      <w:r w:rsidR="004379D9" w:rsidRPr="00B966C7">
        <w:rPr>
          <w:sz w:val="22"/>
          <w:szCs w:val="22"/>
          <w:lang w:val="sr-Cyrl-RS"/>
        </w:rPr>
        <w:t>.</w:t>
      </w:r>
      <w:r w:rsidR="00F92CDD" w:rsidRPr="00B966C7">
        <w:rPr>
          <w:sz w:val="22"/>
          <w:szCs w:val="22"/>
          <w:lang w:val="sr-Cyrl-RS"/>
        </w:rPr>
        <w:t xml:space="preserve"> 20.</w:t>
      </w:r>
      <w:r w:rsidR="00F6371D" w:rsidRPr="00B966C7">
        <w:rPr>
          <w:sz w:val="22"/>
          <w:szCs w:val="22"/>
          <w:lang w:val="sr-Cyrl-RS"/>
        </w:rPr>
        <w:t xml:space="preserve"> и 32. </w:t>
      </w:r>
      <w:r w:rsidR="00F92CDD" w:rsidRPr="00B966C7">
        <w:rPr>
          <w:sz w:val="22"/>
          <w:szCs w:val="22"/>
          <w:lang w:val="sr-Cyrl-RS"/>
        </w:rPr>
        <w:t xml:space="preserve"> Закона о локалној самоуправи (</w:t>
      </w:r>
      <w:r w:rsidR="00644F37">
        <w:rPr>
          <w:sz w:val="22"/>
          <w:szCs w:val="22"/>
          <w:lang w:val="sr-Cyrl-RS"/>
        </w:rPr>
        <w:t>„</w:t>
      </w:r>
      <w:r w:rsidR="00F92CDD" w:rsidRPr="00B966C7">
        <w:rPr>
          <w:sz w:val="22"/>
          <w:szCs w:val="22"/>
          <w:lang w:val="sr-Cyrl-RS"/>
        </w:rPr>
        <w:t>Сл. гласник РС</w:t>
      </w:r>
      <w:r w:rsidR="00644F37">
        <w:rPr>
          <w:sz w:val="22"/>
          <w:szCs w:val="22"/>
          <w:lang w:val="sr-Cyrl-RS"/>
        </w:rPr>
        <w:t>“</w:t>
      </w:r>
      <w:r w:rsidR="00F92CDD" w:rsidRPr="00B966C7">
        <w:rPr>
          <w:sz w:val="22"/>
          <w:szCs w:val="22"/>
          <w:lang w:val="sr-Cyrl-RS"/>
        </w:rPr>
        <w:t>, бр</w:t>
      </w:r>
      <w:r w:rsidR="00F6371D" w:rsidRPr="00B966C7">
        <w:rPr>
          <w:sz w:val="22"/>
          <w:szCs w:val="22"/>
          <w:lang w:val="sr-Cyrl-RS"/>
        </w:rPr>
        <w:t xml:space="preserve">. 129/2007, </w:t>
      </w:r>
      <w:r w:rsidR="00F92CDD" w:rsidRPr="00B966C7">
        <w:rPr>
          <w:sz w:val="22"/>
          <w:szCs w:val="22"/>
          <w:lang w:val="sr-Cyrl-RS"/>
        </w:rPr>
        <w:t xml:space="preserve">83/2014 – др. </w:t>
      </w:r>
      <w:r w:rsidR="00F6371D" w:rsidRPr="00B966C7">
        <w:rPr>
          <w:sz w:val="22"/>
          <w:szCs w:val="22"/>
          <w:lang w:val="sr-Cyrl-RS"/>
        </w:rPr>
        <w:t>з</w:t>
      </w:r>
      <w:r w:rsidR="00F92CDD" w:rsidRPr="00B966C7">
        <w:rPr>
          <w:sz w:val="22"/>
          <w:szCs w:val="22"/>
          <w:lang w:val="sr-Cyrl-RS"/>
        </w:rPr>
        <w:t>акон</w:t>
      </w:r>
      <w:r w:rsidR="00F6371D" w:rsidRPr="00B966C7">
        <w:rPr>
          <w:sz w:val="22"/>
          <w:szCs w:val="22"/>
          <w:lang w:val="sr-Cyrl-RS"/>
        </w:rPr>
        <w:t xml:space="preserve"> и 101/16 – др. закон )</w:t>
      </w:r>
      <w:r w:rsidR="004379D9" w:rsidRPr="00B966C7">
        <w:rPr>
          <w:sz w:val="22"/>
          <w:szCs w:val="22"/>
          <w:lang w:val="sr-Cyrl-RS"/>
        </w:rPr>
        <w:t>, чл.</w:t>
      </w:r>
      <w:r w:rsidR="00F6371D" w:rsidRPr="00B966C7">
        <w:rPr>
          <w:sz w:val="22"/>
          <w:szCs w:val="22"/>
          <w:lang w:val="sr-Cyrl-RS"/>
        </w:rPr>
        <w:t xml:space="preserve"> 14. и 15. Закона о јавном здрављу („Сл.</w:t>
      </w:r>
      <w:r w:rsidR="00C172CF" w:rsidRPr="00B966C7">
        <w:rPr>
          <w:sz w:val="22"/>
          <w:szCs w:val="22"/>
          <w:lang w:val="sr-Cyrl-RS"/>
        </w:rPr>
        <w:t xml:space="preserve"> </w:t>
      </w:r>
      <w:r w:rsidR="00F6371D" w:rsidRPr="00B966C7">
        <w:rPr>
          <w:sz w:val="22"/>
          <w:szCs w:val="22"/>
          <w:lang w:val="sr-Cyrl-RS"/>
        </w:rPr>
        <w:t xml:space="preserve">гласник РС“, бр. 15/16) и </w:t>
      </w:r>
      <w:r w:rsidR="004379D9" w:rsidRPr="00B966C7">
        <w:rPr>
          <w:sz w:val="22"/>
          <w:szCs w:val="22"/>
          <w:lang w:val="sr-Cyrl-RS"/>
        </w:rPr>
        <w:t>чл.</w:t>
      </w:r>
      <w:r w:rsidR="00F92CDD" w:rsidRPr="00B966C7">
        <w:rPr>
          <w:sz w:val="22"/>
          <w:szCs w:val="22"/>
          <w:lang w:val="sr-Cyrl-RS"/>
        </w:rPr>
        <w:t xml:space="preserve"> 14. и 36. Статута општине Врњачка Бања („Сл. лист </w:t>
      </w:r>
      <w:r w:rsidR="002503EB">
        <w:rPr>
          <w:sz w:val="22"/>
          <w:szCs w:val="22"/>
          <w:lang w:val="sr-Cyrl-RS"/>
        </w:rPr>
        <w:t>О</w:t>
      </w:r>
      <w:r w:rsidR="00F92CDD" w:rsidRPr="00B966C7">
        <w:rPr>
          <w:sz w:val="22"/>
          <w:szCs w:val="22"/>
          <w:lang w:val="sr-Cyrl-RS"/>
        </w:rPr>
        <w:t xml:space="preserve">пштине Врњачка Бања“, бр. 23/16 – пречишћен текст), </w:t>
      </w:r>
      <w:r w:rsidRPr="00B966C7">
        <w:rPr>
          <w:sz w:val="22"/>
          <w:szCs w:val="22"/>
          <w:lang w:val="sr-Cyrl-RS"/>
        </w:rPr>
        <w:t>донета је</w:t>
      </w:r>
      <w:r w:rsidR="00F92CDD" w:rsidRPr="00B966C7">
        <w:rPr>
          <w:sz w:val="22"/>
          <w:szCs w:val="22"/>
          <w:lang w:val="sr-Cyrl-RS"/>
        </w:rPr>
        <w:t xml:space="preserve"> </w:t>
      </w:r>
    </w:p>
    <w:p w14:paraId="148F0DC5" w14:textId="109500C5" w:rsidR="00F92CDD" w:rsidRPr="00087ED8" w:rsidRDefault="00723C3F" w:rsidP="00644F37">
      <w:pPr>
        <w:pStyle w:val="Default"/>
        <w:spacing w:before="100" w:beforeAutospacing="1" w:after="100" w:afterAutospacing="1" w:line="20" w:lineRule="atLeast"/>
        <w:contextualSpacing/>
        <w:jc w:val="center"/>
        <w:rPr>
          <w:b/>
          <w:sz w:val="22"/>
          <w:szCs w:val="22"/>
          <w:lang w:val="sr-Cyrl-RS"/>
        </w:rPr>
      </w:pPr>
      <w:r w:rsidRPr="00087ED8">
        <w:rPr>
          <w:b/>
          <w:sz w:val="22"/>
          <w:szCs w:val="22"/>
          <w:lang w:val="sr-Cyrl-RS"/>
        </w:rPr>
        <w:t>ОДЛУКА</w:t>
      </w:r>
    </w:p>
    <w:p w14:paraId="0E67C477" w14:textId="77777777" w:rsidR="00D3599D" w:rsidRDefault="00723C3F" w:rsidP="00D3599D">
      <w:pPr>
        <w:pStyle w:val="Default"/>
        <w:spacing w:before="100" w:beforeAutospacing="1" w:after="100" w:afterAutospacing="1" w:line="20" w:lineRule="atLeast"/>
        <w:contextualSpacing/>
        <w:jc w:val="center"/>
        <w:rPr>
          <w:b/>
          <w:sz w:val="22"/>
          <w:szCs w:val="22"/>
          <w:lang w:val="sr-Cyrl-RS"/>
        </w:rPr>
      </w:pPr>
      <w:r w:rsidRPr="00087ED8">
        <w:rPr>
          <w:b/>
          <w:sz w:val="22"/>
          <w:szCs w:val="22"/>
          <w:lang w:val="sr-Cyrl-RS"/>
        </w:rPr>
        <w:t xml:space="preserve">О УСВАЈАЊУ ПЛАНА ЈАВНОГ ЗДРАВЉА ОПШТИНЕ ВРЊАЧКА БАЊА </w:t>
      </w:r>
    </w:p>
    <w:p w14:paraId="315B0674" w14:textId="710CAD78" w:rsidR="00F92CDD" w:rsidRPr="00087ED8" w:rsidRDefault="00723C3F" w:rsidP="00D3599D">
      <w:pPr>
        <w:pStyle w:val="Default"/>
        <w:spacing w:after="100" w:afterAutospacing="1" w:line="20" w:lineRule="atLeast"/>
        <w:jc w:val="center"/>
        <w:rPr>
          <w:b/>
          <w:sz w:val="22"/>
          <w:szCs w:val="22"/>
          <w:lang w:val="sr-Cyrl-RS"/>
        </w:rPr>
      </w:pPr>
      <w:r w:rsidRPr="00087ED8">
        <w:rPr>
          <w:b/>
          <w:sz w:val="22"/>
          <w:szCs w:val="22"/>
          <w:lang w:val="sr-Cyrl-RS"/>
        </w:rPr>
        <w:t>ЗА ПЕРИОД 2019–2029. ГОДИНЕ</w:t>
      </w:r>
    </w:p>
    <w:p w14:paraId="0C13688F" w14:textId="4A5B7E59" w:rsidR="00F92CDD" w:rsidRPr="00B966C7" w:rsidRDefault="005C71DF" w:rsidP="00644F37">
      <w:pPr>
        <w:pStyle w:val="Default"/>
        <w:numPr>
          <w:ilvl w:val="0"/>
          <w:numId w:val="3"/>
        </w:numPr>
        <w:spacing w:before="100" w:beforeAutospacing="1" w:after="100" w:afterAutospacing="1" w:line="20" w:lineRule="atLeast"/>
        <w:jc w:val="center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 </w:t>
      </w:r>
    </w:p>
    <w:p w14:paraId="1C9171A7" w14:textId="1F8BFA1D" w:rsidR="00145467" w:rsidRPr="00B966C7" w:rsidRDefault="00C172CF" w:rsidP="00644F37">
      <w:pPr>
        <w:pStyle w:val="Default"/>
        <w:spacing w:before="100" w:beforeAutospacing="1" w:after="100" w:afterAutospacing="1" w:line="20" w:lineRule="atLeast"/>
        <w:ind w:firstLine="720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Усваја се </w:t>
      </w:r>
      <w:r w:rsidR="00F6371D" w:rsidRPr="00B966C7">
        <w:rPr>
          <w:sz w:val="22"/>
          <w:szCs w:val="22"/>
          <w:lang w:val="sr-Cyrl-RS"/>
        </w:rPr>
        <w:t xml:space="preserve">План јавног здравља општине Врњачка Бања за период </w:t>
      </w:r>
      <w:r w:rsidRPr="00B966C7">
        <w:rPr>
          <w:sz w:val="22"/>
          <w:szCs w:val="22"/>
          <w:lang w:val="sr-Cyrl-RS"/>
        </w:rPr>
        <w:t>2019</w:t>
      </w:r>
      <w:r w:rsidR="00F6371D" w:rsidRPr="00B966C7">
        <w:rPr>
          <w:sz w:val="22"/>
          <w:szCs w:val="22"/>
          <w:lang w:val="sr-Cyrl-RS"/>
        </w:rPr>
        <w:t>–20</w:t>
      </w:r>
      <w:r w:rsidRPr="00B966C7">
        <w:rPr>
          <w:sz w:val="22"/>
          <w:szCs w:val="22"/>
          <w:lang w:val="sr-Cyrl-RS"/>
        </w:rPr>
        <w:t>29</w:t>
      </w:r>
      <w:r w:rsidR="00F6371D" w:rsidRPr="00B966C7">
        <w:rPr>
          <w:sz w:val="22"/>
          <w:szCs w:val="22"/>
          <w:lang w:val="sr-Cyrl-RS"/>
        </w:rPr>
        <w:t>.</w:t>
      </w:r>
      <w:r w:rsidRPr="00B966C7">
        <w:rPr>
          <w:sz w:val="22"/>
          <w:szCs w:val="22"/>
          <w:lang w:val="sr-Cyrl-RS"/>
        </w:rPr>
        <w:t xml:space="preserve"> </w:t>
      </w:r>
      <w:r w:rsidR="00F6371D" w:rsidRPr="00B966C7">
        <w:rPr>
          <w:sz w:val="22"/>
          <w:szCs w:val="22"/>
          <w:lang w:val="sr-Cyrl-RS"/>
        </w:rPr>
        <w:t>године</w:t>
      </w:r>
      <w:r w:rsidR="00982048" w:rsidRPr="00B966C7">
        <w:rPr>
          <w:sz w:val="22"/>
          <w:szCs w:val="22"/>
          <w:lang w:val="sr-Cyrl-RS"/>
        </w:rPr>
        <w:t xml:space="preserve"> </w:t>
      </w:r>
      <w:r w:rsidR="00F6371D" w:rsidRPr="00B966C7">
        <w:rPr>
          <w:sz w:val="22"/>
          <w:szCs w:val="22"/>
          <w:lang w:val="sr-Cyrl-RS"/>
        </w:rPr>
        <w:t>(у даљем тексту План)</w:t>
      </w:r>
      <w:r w:rsidR="00982048" w:rsidRPr="00B966C7">
        <w:rPr>
          <w:sz w:val="22"/>
          <w:szCs w:val="22"/>
          <w:lang w:val="sr-Cyrl-RS"/>
        </w:rPr>
        <w:t>.</w:t>
      </w:r>
      <w:r w:rsidR="00F92CDD" w:rsidRPr="00B966C7">
        <w:rPr>
          <w:sz w:val="22"/>
          <w:szCs w:val="22"/>
          <w:lang w:val="sr-Cyrl-RS"/>
        </w:rPr>
        <w:t xml:space="preserve"> </w:t>
      </w:r>
    </w:p>
    <w:p w14:paraId="12C1D5AF" w14:textId="7FD89CC1" w:rsidR="00F92CDD" w:rsidRPr="00B966C7" w:rsidRDefault="005C71DF" w:rsidP="00644F37">
      <w:pPr>
        <w:pStyle w:val="Default"/>
        <w:numPr>
          <w:ilvl w:val="0"/>
          <w:numId w:val="3"/>
        </w:numPr>
        <w:spacing w:before="100" w:beforeAutospacing="1" w:after="100" w:afterAutospacing="1" w:line="20" w:lineRule="atLeast"/>
        <w:jc w:val="center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 </w:t>
      </w:r>
    </w:p>
    <w:p w14:paraId="7EF778B6" w14:textId="5806E9EC" w:rsidR="00145467" w:rsidRPr="00B966C7" w:rsidRDefault="00982048" w:rsidP="00644F37">
      <w:pPr>
        <w:pStyle w:val="Default"/>
        <w:spacing w:before="100" w:beforeAutospacing="1" w:after="100" w:afterAutospacing="1" w:line="20" w:lineRule="atLeast"/>
        <w:ind w:firstLine="720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Главни задатак Плана је да се развојем и применом систем знања, вештина и активности унапреди здравље, спрече и сузбију болести, продужи и побољша квалитет живота, а путем организованих мера друштва</w:t>
      </w:r>
      <w:r w:rsidR="00472286" w:rsidRPr="00B966C7">
        <w:rPr>
          <w:sz w:val="22"/>
          <w:szCs w:val="22"/>
          <w:lang w:val="sr-Cyrl-RS"/>
        </w:rPr>
        <w:t>.</w:t>
      </w:r>
    </w:p>
    <w:p w14:paraId="76DECEA8" w14:textId="564865A0" w:rsidR="00F92CDD" w:rsidRPr="00B966C7" w:rsidRDefault="005C71DF" w:rsidP="00644F37">
      <w:pPr>
        <w:pStyle w:val="Default"/>
        <w:numPr>
          <w:ilvl w:val="0"/>
          <w:numId w:val="3"/>
        </w:numPr>
        <w:spacing w:before="100" w:beforeAutospacing="1" w:after="100" w:afterAutospacing="1" w:line="20" w:lineRule="atLeast"/>
        <w:jc w:val="center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 </w:t>
      </w:r>
    </w:p>
    <w:p w14:paraId="5CAAFCA3" w14:textId="0199B2FA" w:rsidR="00472286" w:rsidRPr="00B966C7" w:rsidRDefault="00472286" w:rsidP="00644F37">
      <w:pPr>
        <w:pStyle w:val="Default"/>
        <w:spacing w:before="100" w:beforeAutospacing="1" w:after="100" w:afterAutospacing="1" w:line="20" w:lineRule="atLeast"/>
        <w:ind w:firstLine="720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П</w:t>
      </w:r>
      <w:r w:rsidR="00F92CDD" w:rsidRPr="00B966C7">
        <w:rPr>
          <w:sz w:val="22"/>
          <w:szCs w:val="22"/>
          <w:lang w:val="sr-Cyrl-RS"/>
        </w:rPr>
        <w:t>лан</w:t>
      </w:r>
      <w:r w:rsidR="00982048" w:rsidRPr="00B966C7">
        <w:rPr>
          <w:sz w:val="22"/>
          <w:szCs w:val="22"/>
          <w:lang w:val="sr-Cyrl-RS"/>
        </w:rPr>
        <w:t>ом</w:t>
      </w:r>
      <w:r w:rsidR="00F92CDD" w:rsidRPr="00B966C7">
        <w:rPr>
          <w:sz w:val="22"/>
          <w:szCs w:val="22"/>
          <w:lang w:val="sr-Cyrl-RS"/>
        </w:rPr>
        <w:t xml:space="preserve"> </w:t>
      </w:r>
      <w:r w:rsidR="00982048" w:rsidRPr="00B966C7">
        <w:rPr>
          <w:sz w:val="22"/>
          <w:szCs w:val="22"/>
          <w:lang w:val="sr-Cyrl-RS"/>
        </w:rPr>
        <w:t>су</w:t>
      </w:r>
      <w:r w:rsidR="00F92CDD" w:rsidRPr="00B966C7">
        <w:rPr>
          <w:sz w:val="22"/>
          <w:szCs w:val="22"/>
          <w:lang w:val="sr-Cyrl-RS"/>
        </w:rPr>
        <w:t xml:space="preserve"> </w:t>
      </w:r>
      <w:r w:rsidR="00C172CF" w:rsidRPr="00B966C7">
        <w:rPr>
          <w:sz w:val="22"/>
          <w:szCs w:val="22"/>
          <w:lang w:val="sr-Cyrl-RS"/>
        </w:rPr>
        <w:t>дефинис</w:t>
      </w:r>
      <w:r w:rsidR="00982048" w:rsidRPr="00B966C7">
        <w:rPr>
          <w:sz w:val="22"/>
          <w:szCs w:val="22"/>
          <w:lang w:val="sr-Cyrl-RS"/>
        </w:rPr>
        <w:t>ани</w:t>
      </w:r>
      <w:r w:rsidR="00F92CDD" w:rsidRPr="00B966C7">
        <w:rPr>
          <w:sz w:val="22"/>
          <w:szCs w:val="22"/>
          <w:lang w:val="sr-Cyrl-RS"/>
        </w:rPr>
        <w:t xml:space="preserve"> </w:t>
      </w:r>
      <w:r w:rsidR="00982048" w:rsidRPr="00B966C7">
        <w:rPr>
          <w:sz w:val="22"/>
          <w:szCs w:val="22"/>
          <w:lang w:val="sr-Cyrl-RS"/>
        </w:rPr>
        <w:t xml:space="preserve">приоритети, општи и посебни </w:t>
      </w:r>
      <w:r w:rsidR="00F92CDD" w:rsidRPr="00B966C7">
        <w:rPr>
          <w:sz w:val="22"/>
          <w:szCs w:val="22"/>
          <w:lang w:val="sr-Cyrl-RS"/>
        </w:rPr>
        <w:t>циљев</w:t>
      </w:r>
      <w:r w:rsidR="00982048" w:rsidRPr="00B966C7">
        <w:rPr>
          <w:sz w:val="22"/>
          <w:szCs w:val="22"/>
          <w:lang w:val="sr-Cyrl-RS"/>
        </w:rPr>
        <w:t>и</w:t>
      </w:r>
      <w:r w:rsidR="00F92CDD" w:rsidRPr="00B966C7">
        <w:rPr>
          <w:sz w:val="22"/>
          <w:szCs w:val="22"/>
          <w:lang w:val="sr-Cyrl-RS"/>
        </w:rPr>
        <w:t xml:space="preserve"> који садрж</w:t>
      </w:r>
      <w:r w:rsidR="00C172CF" w:rsidRPr="00B966C7">
        <w:rPr>
          <w:sz w:val="22"/>
          <w:szCs w:val="22"/>
          <w:lang w:val="sr-Cyrl-RS"/>
        </w:rPr>
        <w:t>е</w:t>
      </w:r>
      <w:r w:rsidR="00F92CDD" w:rsidRPr="00B966C7">
        <w:rPr>
          <w:sz w:val="22"/>
          <w:szCs w:val="22"/>
          <w:lang w:val="sr-Cyrl-RS"/>
        </w:rPr>
        <w:t xml:space="preserve"> мере и активности </w:t>
      </w:r>
      <w:r w:rsidR="00C172CF" w:rsidRPr="00B966C7">
        <w:rPr>
          <w:sz w:val="22"/>
          <w:szCs w:val="22"/>
          <w:lang w:val="sr-Cyrl-RS"/>
        </w:rPr>
        <w:t xml:space="preserve">чија ће реализација </w:t>
      </w:r>
      <w:r w:rsidR="00F92CDD" w:rsidRPr="00B966C7">
        <w:rPr>
          <w:sz w:val="22"/>
          <w:szCs w:val="22"/>
          <w:lang w:val="sr-Cyrl-RS"/>
        </w:rPr>
        <w:t xml:space="preserve">допринети </w:t>
      </w:r>
      <w:r w:rsidRPr="00B966C7">
        <w:rPr>
          <w:sz w:val="22"/>
          <w:szCs w:val="22"/>
          <w:lang w:val="sr-Cyrl-RS"/>
        </w:rPr>
        <w:t xml:space="preserve">унапређењу </w:t>
      </w:r>
      <w:r w:rsidR="00FB2E4D">
        <w:rPr>
          <w:sz w:val="22"/>
          <w:szCs w:val="22"/>
          <w:lang w:val="sr-Cyrl-RS"/>
        </w:rPr>
        <w:t>јавног здравља</w:t>
      </w:r>
      <w:r w:rsidRPr="00B966C7">
        <w:rPr>
          <w:sz w:val="22"/>
          <w:szCs w:val="22"/>
          <w:lang w:val="sr-Cyrl-RS"/>
        </w:rPr>
        <w:t xml:space="preserve"> у следећим областима, и то :</w:t>
      </w:r>
    </w:p>
    <w:p w14:paraId="26AAF1ED" w14:textId="77777777" w:rsidR="00472286" w:rsidRPr="00B966C7" w:rsidRDefault="00472286" w:rsidP="00644F37">
      <w:pPr>
        <w:pStyle w:val="Default"/>
        <w:numPr>
          <w:ilvl w:val="0"/>
          <w:numId w:val="9"/>
        </w:numPr>
        <w:spacing w:before="100" w:beforeAutospacing="1" w:after="100" w:afterAutospacing="1" w:line="20" w:lineRule="atLeast"/>
        <w:ind w:left="1077" w:hanging="357"/>
        <w:contextualSpacing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Физичког, менталног и социјалног здравља становништва;</w:t>
      </w:r>
    </w:p>
    <w:p w14:paraId="070FDC7B" w14:textId="77777777" w:rsidR="00472286" w:rsidRPr="00B966C7" w:rsidRDefault="00472286" w:rsidP="00644F37">
      <w:pPr>
        <w:pStyle w:val="Default"/>
        <w:numPr>
          <w:ilvl w:val="0"/>
          <w:numId w:val="9"/>
        </w:numPr>
        <w:spacing w:before="100" w:beforeAutospacing="1" w:after="100" w:afterAutospacing="1" w:line="20" w:lineRule="atLeast"/>
        <w:ind w:left="1077" w:hanging="357"/>
        <w:contextualSpacing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Промоције здравља и превенције болести;</w:t>
      </w:r>
    </w:p>
    <w:p w14:paraId="068A03D3" w14:textId="77777777" w:rsidR="00472286" w:rsidRPr="00B966C7" w:rsidRDefault="00472286" w:rsidP="00644F37">
      <w:pPr>
        <w:pStyle w:val="Default"/>
        <w:numPr>
          <w:ilvl w:val="0"/>
          <w:numId w:val="9"/>
        </w:numPr>
        <w:spacing w:before="100" w:beforeAutospacing="1" w:after="100" w:afterAutospacing="1" w:line="20" w:lineRule="atLeast"/>
        <w:ind w:left="1077" w:hanging="357"/>
        <w:contextualSpacing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Животне средине и здравља становништва</w:t>
      </w:r>
    </w:p>
    <w:p w14:paraId="77C15E69" w14:textId="77777777" w:rsidR="00472286" w:rsidRPr="00B966C7" w:rsidRDefault="00472286" w:rsidP="00644F37">
      <w:pPr>
        <w:pStyle w:val="Default"/>
        <w:numPr>
          <w:ilvl w:val="0"/>
          <w:numId w:val="9"/>
        </w:numPr>
        <w:spacing w:before="100" w:beforeAutospacing="1" w:after="100" w:afterAutospacing="1" w:line="20" w:lineRule="atLeast"/>
        <w:ind w:left="1077" w:hanging="357"/>
        <w:contextualSpacing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Радне околине и здравља становништва</w:t>
      </w:r>
    </w:p>
    <w:p w14:paraId="504FDB27" w14:textId="77777777" w:rsidR="00472286" w:rsidRPr="00B966C7" w:rsidRDefault="00472286" w:rsidP="00644F37">
      <w:pPr>
        <w:pStyle w:val="Default"/>
        <w:numPr>
          <w:ilvl w:val="0"/>
          <w:numId w:val="9"/>
        </w:numPr>
        <w:spacing w:before="100" w:beforeAutospacing="1" w:after="100" w:afterAutospacing="1" w:line="20" w:lineRule="atLeast"/>
        <w:ind w:left="1077" w:hanging="357"/>
        <w:contextualSpacing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Организације и функционисања здравственог система и </w:t>
      </w:r>
    </w:p>
    <w:p w14:paraId="22974E7F" w14:textId="77777777" w:rsidR="00472286" w:rsidRPr="00B966C7" w:rsidRDefault="00472286" w:rsidP="00644F37">
      <w:pPr>
        <w:pStyle w:val="Default"/>
        <w:numPr>
          <w:ilvl w:val="0"/>
          <w:numId w:val="9"/>
        </w:numPr>
        <w:spacing w:before="100" w:beforeAutospacing="1" w:after="100" w:afterAutospacing="1" w:line="20" w:lineRule="atLeast"/>
        <w:ind w:left="1077" w:hanging="357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Поступања у кризним и ванредним ситуацијама.</w:t>
      </w:r>
    </w:p>
    <w:p w14:paraId="6BBD3AFC" w14:textId="547701D0" w:rsidR="005C71DF" w:rsidRPr="00B966C7" w:rsidRDefault="00472286" w:rsidP="00644F37">
      <w:pPr>
        <w:pStyle w:val="Default"/>
        <w:spacing w:before="100" w:beforeAutospacing="1" w:after="100" w:afterAutospacing="1" w:line="20" w:lineRule="atLeast"/>
        <w:ind w:firstLine="720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 </w:t>
      </w:r>
      <w:r w:rsidR="00F92CDD" w:rsidRPr="00B966C7">
        <w:rPr>
          <w:sz w:val="22"/>
          <w:szCs w:val="22"/>
          <w:lang w:val="sr-Cyrl-RS"/>
        </w:rPr>
        <w:t>Овим документом обухваћена</w:t>
      </w:r>
      <w:r w:rsidR="00C172CF" w:rsidRPr="00B966C7">
        <w:rPr>
          <w:sz w:val="22"/>
          <w:szCs w:val="22"/>
          <w:lang w:val="sr-Cyrl-RS"/>
        </w:rPr>
        <w:t xml:space="preserve"> су</w:t>
      </w:r>
      <w:r w:rsidR="00F92CDD" w:rsidRPr="00B966C7">
        <w:rPr>
          <w:sz w:val="22"/>
          <w:szCs w:val="22"/>
          <w:lang w:val="sr-Cyrl-RS"/>
        </w:rPr>
        <w:t xml:space="preserve"> и питања </w:t>
      </w:r>
      <w:r w:rsidR="00EB6101" w:rsidRPr="00B966C7">
        <w:rPr>
          <w:sz w:val="22"/>
          <w:szCs w:val="22"/>
          <w:lang w:val="sr-Cyrl-RS"/>
        </w:rPr>
        <w:t>међусекторске сарадње, координације, организације и усмеравањ</w:t>
      </w:r>
      <w:r w:rsidR="00C172CF" w:rsidRPr="00B966C7">
        <w:rPr>
          <w:sz w:val="22"/>
          <w:szCs w:val="22"/>
          <w:lang w:val="sr-Cyrl-RS"/>
        </w:rPr>
        <w:t>а</w:t>
      </w:r>
      <w:r w:rsidR="00EB6101" w:rsidRPr="00B966C7">
        <w:rPr>
          <w:sz w:val="22"/>
          <w:szCs w:val="22"/>
          <w:lang w:val="sr-Cyrl-RS"/>
        </w:rPr>
        <w:t xml:space="preserve"> спровођењ</w:t>
      </w:r>
      <w:r w:rsidR="00C172CF" w:rsidRPr="00B966C7">
        <w:rPr>
          <w:sz w:val="22"/>
          <w:szCs w:val="22"/>
          <w:lang w:val="sr-Cyrl-RS"/>
        </w:rPr>
        <w:t>а</w:t>
      </w:r>
      <w:r w:rsidR="00EB6101" w:rsidRPr="00B966C7">
        <w:rPr>
          <w:sz w:val="22"/>
          <w:szCs w:val="22"/>
          <w:lang w:val="sr-Cyrl-RS"/>
        </w:rPr>
        <w:t xml:space="preserve"> активности у областима јавног здравља које </w:t>
      </w:r>
      <w:r w:rsidR="00C172CF" w:rsidRPr="00B966C7">
        <w:rPr>
          <w:sz w:val="22"/>
          <w:szCs w:val="22"/>
          <w:lang w:val="sr-Cyrl-RS"/>
        </w:rPr>
        <w:t>ће</w:t>
      </w:r>
      <w:r w:rsidR="00EB6101" w:rsidRPr="00B966C7">
        <w:rPr>
          <w:sz w:val="22"/>
          <w:szCs w:val="22"/>
          <w:lang w:val="sr-Cyrl-RS"/>
        </w:rPr>
        <w:t xml:space="preserve"> </w:t>
      </w:r>
      <w:r w:rsidR="00C172CF" w:rsidRPr="00B966C7">
        <w:rPr>
          <w:sz w:val="22"/>
          <w:szCs w:val="22"/>
          <w:lang w:val="sr-Cyrl-RS"/>
        </w:rPr>
        <w:t>се остваривати</w:t>
      </w:r>
      <w:r w:rsidR="00EB6101" w:rsidRPr="00B966C7">
        <w:rPr>
          <w:sz w:val="22"/>
          <w:szCs w:val="22"/>
          <w:lang w:val="sr-Cyrl-RS"/>
        </w:rPr>
        <w:t xml:space="preserve"> заједничком активношћу надлежних организационих јединица локалне самоуправе и носилаца и учесника у области јавног здравља, као и праћење рада здравствених служби и здравља становништва на територији општине Врњачка Бања, праћење стања животне средине, а нарочито воде, ваздуха, земљишта, буке, вибрације, јонизујућег и нејонизујућег зрачења, као и сва друга питања од значаја за подизање квалитета јавног здравља на територији општине Врњачка Бања у складу са законским и подзаконским актима.</w:t>
      </w:r>
      <w:r w:rsidR="00F92CDD" w:rsidRPr="00B966C7">
        <w:rPr>
          <w:sz w:val="22"/>
          <w:szCs w:val="22"/>
          <w:lang w:val="sr-Cyrl-RS"/>
        </w:rPr>
        <w:t xml:space="preserve"> </w:t>
      </w:r>
    </w:p>
    <w:p w14:paraId="2C397524" w14:textId="77777777" w:rsidR="00145467" w:rsidRPr="00B966C7" w:rsidRDefault="00145467" w:rsidP="00644F37">
      <w:pPr>
        <w:pStyle w:val="Default"/>
        <w:numPr>
          <w:ilvl w:val="0"/>
          <w:numId w:val="3"/>
        </w:numPr>
        <w:spacing w:before="100" w:beforeAutospacing="1" w:after="100" w:afterAutospacing="1" w:line="20" w:lineRule="atLeast"/>
        <w:jc w:val="center"/>
        <w:rPr>
          <w:sz w:val="22"/>
          <w:szCs w:val="22"/>
          <w:lang w:val="sr-Cyrl-RS"/>
        </w:rPr>
      </w:pPr>
    </w:p>
    <w:p w14:paraId="334F9DC0" w14:textId="718CA7EF" w:rsidR="00145467" w:rsidRPr="00B966C7" w:rsidRDefault="005C71DF" w:rsidP="00644F37">
      <w:pPr>
        <w:pStyle w:val="Default"/>
        <w:spacing w:before="100" w:beforeAutospacing="1" w:after="100" w:afterAutospacing="1" w:line="20" w:lineRule="atLeast"/>
        <w:ind w:firstLine="720"/>
        <w:jc w:val="both"/>
        <w:rPr>
          <w:rFonts w:cstheme="minorHAnsi"/>
          <w:sz w:val="22"/>
          <w:szCs w:val="22"/>
          <w:lang w:val="sr-Cyrl-RS"/>
        </w:rPr>
      </w:pPr>
      <w:r w:rsidRPr="00B966C7">
        <w:rPr>
          <w:rFonts w:cstheme="minorHAnsi"/>
          <w:sz w:val="22"/>
          <w:szCs w:val="22"/>
          <w:lang w:val="sr-Cyrl-RS"/>
        </w:rPr>
        <w:t>Структуру за управљање процесом примене Плана, након његовог усвајања, представљаће Савет за здравље који је учествовао у његовој изради.</w:t>
      </w:r>
    </w:p>
    <w:p w14:paraId="6B912564" w14:textId="77777777" w:rsidR="005C71DF" w:rsidRPr="00B966C7" w:rsidRDefault="005C71DF" w:rsidP="00644F37">
      <w:pPr>
        <w:pStyle w:val="Default"/>
        <w:spacing w:before="100" w:beforeAutospacing="1" w:after="100" w:afterAutospacing="1" w:line="20" w:lineRule="atLeast"/>
        <w:ind w:firstLine="720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Савет за здравље, као управљачка структура има следеће задатке:</w:t>
      </w:r>
    </w:p>
    <w:p w14:paraId="3A544BF7" w14:textId="03D53E07" w:rsidR="005C71DF" w:rsidRPr="00B966C7" w:rsidRDefault="005C71DF" w:rsidP="00644F37">
      <w:pPr>
        <w:pStyle w:val="Default"/>
        <w:numPr>
          <w:ilvl w:val="0"/>
          <w:numId w:val="8"/>
        </w:numPr>
        <w:spacing w:before="100" w:beforeAutospacing="1" w:after="100" w:afterAutospacing="1" w:line="20" w:lineRule="atLeast"/>
        <w:ind w:left="1066" w:hanging="357"/>
        <w:contextualSpacing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У потпуности одговара за вођење целокупног процеса примена Плана;</w:t>
      </w:r>
    </w:p>
    <w:p w14:paraId="4EF30617" w14:textId="2DF0B1C8" w:rsidR="005C71DF" w:rsidRPr="00B966C7" w:rsidRDefault="005C71DF" w:rsidP="00644F37">
      <w:pPr>
        <w:pStyle w:val="Default"/>
        <w:numPr>
          <w:ilvl w:val="0"/>
          <w:numId w:val="8"/>
        </w:numPr>
        <w:spacing w:before="100" w:beforeAutospacing="1" w:after="100" w:afterAutospacing="1" w:line="20" w:lineRule="atLeast"/>
        <w:ind w:left="1066" w:hanging="357"/>
        <w:contextualSpacing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Предлаже локалне тимове за управљање пројектима који настану као резултат </w:t>
      </w:r>
      <w:proofErr w:type="spellStart"/>
      <w:r w:rsidRPr="00B966C7">
        <w:rPr>
          <w:sz w:val="22"/>
          <w:szCs w:val="22"/>
          <w:lang w:val="sr-Cyrl-RS"/>
        </w:rPr>
        <w:t>операционализације</w:t>
      </w:r>
      <w:proofErr w:type="spellEnd"/>
      <w:r w:rsidRPr="00B966C7">
        <w:rPr>
          <w:sz w:val="22"/>
          <w:szCs w:val="22"/>
          <w:lang w:val="sr-Cyrl-RS"/>
        </w:rPr>
        <w:t xml:space="preserve"> Плана;</w:t>
      </w:r>
    </w:p>
    <w:p w14:paraId="5C3D8582" w14:textId="2637B731" w:rsidR="005C71DF" w:rsidRPr="00B966C7" w:rsidRDefault="005C71DF" w:rsidP="00644F37">
      <w:pPr>
        <w:pStyle w:val="Default"/>
        <w:numPr>
          <w:ilvl w:val="0"/>
          <w:numId w:val="8"/>
        </w:numPr>
        <w:spacing w:before="100" w:beforeAutospacing="1" w:after="100" w:afterAutospacing="1" w:line="20" w:lineRule="atLeast"/>
        <w:ind w:left="1066" w:hanging="357"/>
        <w:contextualSpacing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lastRenderedPageBreak/>
        <w:t>Обезбеђује приступ и прикупљање свих података и информација у електронској форми од сваког актера-учесника у процесу унапређења јавног здравља;</w:t>
      </w:r>
    </w:p>
    <w:p w14:paraId="3F37AE4F" w14:textId="1D0B27B8" w:rsidR="005C71DF" w:rsidRPr="00B966C7" w:rsidRDefault="005C71DF" w:rsidP="00644F37">
      <w:pPr>
        <w:pStyle w:val="Default"/>
        <w:numPr>
          <w:ilvl w:val="0"/>
          <w:numId w:val="8"/>
        </w:numPr>
        <w:spacing w:before="100" w:beforeAutospacing="1" w:after="100" w:afterAutospacing="1" w:line="20" w:lineRule="atLeast"/>
        <w:ind w:left="1066" w:hanging="357"/>
        <w:contextualSpacing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Одржава контакте са свим учесницима у реализацији Плана;</w:t>
      </w:r>
    </w:p>
    <w:p w14:paraId="5626DD9F" w14:textId="17BC10AB" w:rsidR="005C71DF" w:rsidRPr="00B966C7" w:rsidRDefault="005C71DF" w:rsidP="00644F37">
      <w:pPr>
        <w:pStyle w:val="Default"/>
        <w:numPr>
          <w:ilvl w:val="0"/>
          <w:numId w:val="8"/>
        </w:numPr>
        <w:spacing w:before="100" w:beforeAutospacing="1" w:after="100" w:afterAutospacing="1" w:line="20" w:lineRule="atLeast"/>
        <w:ind w:left="1066" w:hanging="357"/>
        <w:contextualSpacing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Управља процесом праћења (мониторинг) и оцењивања успешности (евалуација) Плана;</w:t>
      </w:r>
    </w:p>
    <w:p w14:paraId="3C137429" w14:textId="14222784" w:rsidR="005C71DF" w:rsidRPr="00B966C7" w:rsidRDefault="005C71DF" w:rsidP="00644F37">
      <w:pPr>
        <w:pStyle w:val="Default"/>
        <w:numPr>
          <w:ilvl w:val="0"/>
          <w:numId w:val="8"/>
        </w:numPr>
        <w:spacing w:before="100" w:beforeAutospacing="1" w:after="100" w:afterAutospacing="1" w:line="20" w:lineRule="atLeast"/>
        <w:ind w:left="1066" w:hanging="357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Одржава контакте са јавношћу и доносиоцима одлука у локалној самоуправи.</w:t>
      </w:r>
    </w:p>
    <w:p w14:paraId="14F23733" w14:textId="77777777" w:rsidR="00B966C7" w:rsidRPr="00B966C7" w:rsidRDefault="00B966C7" w:rsidP="00644F37">
      <w:pPr>
        <w:pStyle w:val="Default"/>
        <w:numPr>
          <w:ilvl w:val="0"/>
          <w:numId w:val="3"/>
        </w:numPr>
        <w:spacing w:before="100" w:beforeAutospacing="1" w:after="100" w:afterAutospacing="1" w:line="20" w:lineRule="atLeast"/>
        <w:jc w:val="center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 </w:t>
      </w:r>
    </w:p>
    <w:p w14:paraId="35C5F0B5" w14:textId="24065E6B" w:rsidR="00B966C7" w:rsidRDefault="00B966C7" w:rsidP="00644F37">
      <w:pPr>
        <w:spacing w:before="100" w:beforeAutospacing="1" w:after="100" w:afterAutospacing="1" w:line="20" w:lineRule="atLeast"/>
        <w:ind w:right="-23" w:firstLine="708"/>
        <w:jc w:val="both"/>
        <w:rPr>
          <w:rFonts w:ascii="Times New Roman" w:hAnsi="Times New Roman" w:cs="Times New Roman"/>
          <w:lang w:val="sr-Cyrl-RS"/>
        </w:rPr>
      </w:pPr>
      <w:r w:rsidRPr="00B966C7">
        <w:rPr>
          <w:rFonts w:ascii="Times New Roman" w:hAnsi="Times New Roman" w:cs="Times New Roman"/>
          <w:lang w:val="sr-Cyrl-RS"/>
        </w:rPr>
        <w:t xml:space="preserve">Оперативну структуру за примену овог Плана </w:t>
      </w:r>
      <w:r w:rsidR="00087ED8">
        <w:rPr>
          <w:rFonts w:ascii="Times New Roman" w:hAnsi="Times New Roman" w:cs="Times New Roman"/>
          <w:lang w:val="sr-Cyrl-RS"/>
        </w:rPr>
        <w:t>чине</w:t>
      </w:r>
      <w:r w:rsidRPr="00B966C7">
        <w:rPr>
          <w:rFonts w:ascii="Times New Roman" w:hAnsi="Times New Roman" w:cs="Times New Roman"/>
          <w:lang w:val="sr-Cyrl-RS"/>
        </w:rPr>
        <w:t xml:space="preserve"> институције, организације и тимови формирани у циљу непосредне реализације плана и пројеката развијених на основу </w:t>
      </w:r>
      <w:r w:rsidR="00087ED8">
        <w:rPr>
          <w:rFonts w:ascii="Times New Roman" w:hAnsi="Times New Roman" w:cs="Times New Roman"/>
          <w:lang w:val="sr-Cyrl-RS"/>
        </w:rPr>
        <w:t>П</w:t>
      </w:r>
      <w:r w:rsidRPr="00B966C7">
        <w:rPr>
          <w:rFonts w:ascii="Times New Roman" w:hAnsi="Times New Roman" w:cs="Times New Roman"/>
          <w:lang w:val="sr-Cyrl-RS"/>
        </w:rPr>
        <w:t xml:space="preserve">лана. </w:t>
      </w:r>
    </w:p>
    <w:p w14:paraId="2C5CA71F" w14:textId="25AD1A4D" w:rsidR="00B966C7" w:rsidRPr="00B966C7" w:rsidRDefault="00B966C7" w:rsidP="00644F37">
      <w:pPr>
        <w:spacing w:before="100" w:beforeAutospacing="1" w:after="100" w:afterAutospacing="1" w:line="20" w:lineRule="atLeast"/>
        <w:ind w:right="-23" w:firstLine="708"/>
        <w:jc w:val="both"/>
        <w:rPr>
          <w:rFonts w:ascii="Times New Roman" w:hAnsi="Times New Roman" w:cs="Times New Roman"/>
          <w:lang w:val="sr-Cyrl-RS"/>
        </w:rPr>
      </w:pPr>
      <w:r w:rsidRPr="00B966C7">
        <w:rPr>
          <w:rFonts w:ascii="Times New Roman" w:hAnsi="Times New Roman" w:cs="Times New Roman"/>
          <w:lang w:val="sr-Cyrl-RS"/>
        </w:rPr>
        <w:t xml:space="preserve">У складу с Планом, реализована </w:t>
      </w:r>
      <w:r>
        <w:rPr>
          <w:rFonts w:ascii="Times New Roman" w:hAnsi="Times New Roman" w:cs="Times New Roman"/>
          <w:lang w:val="sr-Cyrl-RS"/>
        </w:rPr>
        <w:t xml:space="preserve">је </w:t>
      </w:r>
      <w:r w:rsidRPr="00B966C7">
        <w:rPr>
          <w:rFonts w:ascii="Times New Roman" w:hAnsi="Times New Roman" w:cs="Times New Roman"/>
          <w:lang w:val="sr-Cyrl-RS"/>
        </w:rPr>
        <w:t>подела улога и одговорности међу различитим актерима у локалној заједници – партнерима у реализацији. Сваки актер ће у складу са принципом јавности и транспарентности рада водити одговарајућу евиденцију и документацију и припремати периодичне извештаје о раду</w:t>
      </w:r>
      <w:r w:rsidR="00087ED8">
        <w:rPr>
          <w:rFonts w:ascii="Times New Roman" w:hAnsi="Times New Roman" w:cs="Times New Roman"/>
          <w:lang w:val="sr-Cyrl-RS"/>
        </w:rPr>
        <w:t xml:space="preserve"> за оне активности из Плана у којима је носилац, односно учесник у реализацији</w:t>
      </w:r>
      <w:r w:rsidRPr="00B966C7">
        <w:rPr>
          <w:rFonts w:ascii="Times New Roman" w:hAnsi="Times New Roman" w:cs="Times New Roman"/>
          <w:lang w:val="sr-Cyrl-RS"/>
        </w:rPr>
        <w:t>. Извештаји ће бити полазна основа за праћење и оцењивање успешности рада.</w:t>
      </w:r>
    </w:p>
    <w:p w14:paraId="79842B39" w14:textId="24D50B63" w:rsidR="00B966C7" w:rsidRPr="00B966C7" w:rsidRDefault="00B966C7" w:rsidP="00644F37">
      <w:pPr>
        <w:spacing w:before="100" w:beforeAutospacing="1" w:after="100" w:afterAutospacing="1" w:line="20" w:lineRule="atLeast"/>
        <w:ind w:right="-23" w:firstLine="708"/>
        <w:jc w:val="both"/>
        <w:rPr>
          <w:rFonts w:ascii="Times New Roman" w:hAnsi="Times New Roman" w:cs="Times New Roman"/>
          <w:lang w:val="sr-Cyrl-RS"/>
        </w:rPr>
      </w:pPr>
      <w:r w:rsidRPr="00B966C7">
        <w:rPr>
          <w:rFonts w:ascii="Times New Roman" w:hAnsi="Times New Roman" w:cs="Times New Roman"/>
          <w:lang w:val="sr-Cyrl-RS"/>
        </w:rPr>
        <w:t xml:space="preserve">Оперативна структура за примену </w:t>
      </w:r>
      <w:r w:rsidR="00087ED8">
        <w:rPr>
          <w:rFonts w:ascii="Times New Roman" w:hAnsi="Times New Roman" w:cs="Times New Roman"/>
          <w:lang w:val="sr-Cyrl-RS"/>
        </w:rPr>
        <w:t>П</w:t>
      </w:r>
      <w:r w:rsidRPr="00B966C7">
        <w:rPr>
          <w:rFonts w:ascii="Times New Roman" w:hAnsi="Times New Roman" w:cs="Times New Roman"/>
          <w:lang w:val="sr-Cyrl-RS"/>
        </w:rPr>
        <w:t>лана има следеће задатке и одговорности:</w:t>
      </w:r>
    </w:p>
    <w:p w14:paraId="5E7B172D" w14:textId="77777777" w:rsidR="00B966C7" w:rsidRPr="00B966C7" w:rsidRDefault="00B966C7" w:rsidP="00644F37">
      <w:pPr>
        <w:pStyle w:val="ListParagraph"/>
        <w:numPr>
          <w:ilvl w:val="2"/>
          <w:numId w:val="13"/>
        </w:numPr>
        <w:spacing w:before="100" w:beforeAutospacing="1" w:after="100" w:afterAutospacing="1" w:line="20" w:lineRule="atLeast"/>
        <w:ind w:left="1134" w:right="-23" w:hanging="414"/>
        <w:jc w:val="both"/>
        <w:rPr>
          <w:rFonts w:ascii="Times New Roman" w:hAnsi="Times New Roman" w:cs="Times New Roman"/>
          <w:lang w:val="sr-Cyrl-RS"/>
        </w:rPr>
      </w:pPr>
      <w:r w:rsidRPr="00B966C7">
        <w:rPr>
          <w:rFonts w:ascii="Times New Roman" w:hAnsi="Times New Roman" w:cs="Times New Roman"/>
          <w:lang w:val="sr-Cyrl-RS"/>
        </w:rPr>
        <w:t>Реализација Плана;</w:t>
      </w:r>
    </w:p>
    <w:p w14:paraId="333501B9" w14:textId="77777777" w:rsidR="00B966C7" w:rsidRPr="00B966C7" w:rsidRDefault="00B966C7" w:rsidP="00644F37">
      <w:pPr>
        <w:pStyle w:val="ListParagraph"/>
        <w:numPr>
          <w:ilvl w:val="2"/>
          <w:numId w:val="13"/>
        </w:numPr>
        <w:spacing w:before="100" w:beforeAutospacing="1" w:after="100" w:afterAutospacing="1" w:line="20" w:lineRule="atLeast"/>
        <w:ind w:left="1134" w:right="-23" w:hanging="414"/>
        <w:jc w:val="both"/>
        <w:rPr>
          <w:rFonts w:ascii="Times New Roman" w:hAnsi="Times New Roman" w:cs="Times New Roman"/>
          <w:lang w:val="sr-Cyrl-RS"/>
        </w:rPr>
      </w:pPr>
      <w:r w:rsidRPr="00B966C7">
        <w:rPr>
          <w:rFonts w:ascii="Times New Roman" w:hAnsi="Times New Roman" w:cs="Times New Roman"/>
          <w:lang w:val="sr-Cyrl-RS"/>
        </w:rPr>
        <w:t>Непосредна комуникација с корисницима услуга које се обезбеђују Планом;</w:t>
      </w:r>
    </w:p>
    <w:p w14:paraId="138FF106" w14:textId="77777777" w:rsidR="00B966C7" w:rsidRPr="00B966C7" w:rsidRDefault="00B966C7" w:rsidP="00644F37">
      <w:pPr>
        <w:pStyle w:val="ListParagraph"/>
        <w:numPr>
          <w:ilvl w:val="2"/>
          <w:numId w:val="13"/>
        </w:numPr>
        <w:spacing w:before="100" w:beforeAutospacing="1" w:after="100" w:afterAutospacing="1" w:line="20" w:lineRule="atLeast"/>
        <w:ind w:left="1134" w:right="-23" w:hanging="414"/>
        <w:jc w:val="both"/>
        <w:rPr>
          <w:rFonts w:ascii="Times New Roman" w:hAnsi="Times New Roman" w:cs="Times New Roman"/>
          <w:lang w:val="sr-Cyrl-RS"/>
        </w:rPr>
      </w:pPr>
      <w:r w:rsidRPr="00B966C7">
        <w:rPr>
          <w:rFonts w:ascii="Times New Roman" w:hAnsi="Times New Roman" w:cs="Times New Roman"/>
          <w:lang w:val="sr-Cyrl-RS"/>
        </w:rPr>
        <w:t>Редовно достављање извештаја доносиоцима одлука у локалној самоуправи;</w:t>
      </w:r>
    </w:p>
    <w:p w14:paraId="141E2C5A" w14:textId="77777777" w:rsidR="00B966C7" w:rsidRPr="00B966C7" w:rsidRDefault="00B966C7" w:rsidP="00644F37">
      <w:pPr>
        <w:pStyle w:val="ListParagraph"/>
        <w:numPr>
          <w:ilvl w:val="2"/>
          <w:numId w:val="13"/>
        </w:numPr>
        <w:spacing w:before="100" w:beforeAutospacing="1" w:after="100" w:afterAutospacing="1" w:line="20" w:lineRule="atLeast"/>
        <w:ind w:left="1134" w:right="-23" w:hanging="414"/>
        <w:jc w:val="both"/>
        <w:rPr>
          <w:rFonts w:ascii="Times New Roman" w:hAnsi="Times New Roman" w:cs="Times New Roman"/>
          <w:lang w:val="sr-Cyrl-RS"/>
        </w:rPr>
      </w:pPr>
      <w:r w:rsidRPr="00B966C7">
        <w:rPr>
          <w:rFonts w:ascii="Times New Roman" w:hAnsi="Times New Roman" w:cs="Times New Roman"/>
          <w:lang w:val="sr-Cyrl-RS"/>
        </w:rPr>
        <w:t>Учешће у евентуалним обукама за унапређење стручности и компетенција за спровођење задатака Плана;</w:t>
      </w:r>
    </w:p>
    <w:p w14:paraId="34086C4B" w14:textId="12C2BADA" w:rsidR="00B966C7" w:rsidRPr="00087ED8" w:rsidRDefault="00B966C7" w:rsidP="00644F37">
      <w:pPr>
        <w:pStyle w:val="ListParagraph"/>
        <w:numPr>
          <w:ilvl w:val="2"/>
          <w:numId w:val="13"/>
        </w:numPr>
        <w:spacing w:before="100" w:beforeAutospacing="1" w:after="100" w:afterAutospacing="1" w:line="20" w:lineRule="atLeast"/>
        <w:ind w:left="1134" w:right="-23" w:hanging="414"/>
        <w:jc w:val="both"/>
        <w:rPr>
          <w:rFonts w:ascii="Times New Roman" w:hAnsi="Times New Roman" w:cs="Times New Roman"/>
          <w:lang w:val="sr-Cyrl-RS"/>
        </w:rPr>
      </w:pPr>
      <w:r w:rsidRPr="00B966C7">
        <w:rPr>
          <w:rFonts w:ascii="Times New Roman" w:hAnsi="Times New Roman" w:cs="Times New Roman"/>
          <w:lang w:val="sr-Cyrl-RS"/>
        </w:rPr>
        <w:t>Унапређење процеса примене Плана у складу са сугестијама и препорукама управљачке структуре.</w:t>
      </w:r>
    </w:p>
    <w:p w14:paraId="645FB18B" w14:textId="77777777" w:rsidR="00087ED8" w:rsidRDefault="00087ED8" w:rsidP="00644F37">
      <w:pPr>
        <w:pStyle w:val="Default"/>
        <w:numPr>
          <w:ilvl w:val="0"/>
          <w:numId w:val="3"/>
        </w:numPr>
        <w:spacing w:before="100" w:beforeAutospacing="1" w:after="100" w:afterAutospacing="1" w:line="20" w:lineRule="atLeast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</w:p>
    <w:p w14:paraId="2CD44B43" w14:textId="12A09413" w:rsidR="00087ED8" w:rsidRDefault="00087ED8" w:rsidP="00644F37">
      <w:pPr>
        <w:pStyle w:val="Default"/>
        <w:spacing w:before="100" w:beforeAutospacing="1" w:after="100" w:afterAutospacing="1" w:line="20" w:lineRule="atLeast"/>
        <w:ind w:firstLine="720"/>
        <w:rPr>
          <w:sz w:val="22"/>
          <w:szCs w:val="22"/>
          <w:lang w:val="sr-Cyrl-RS"/>
        </w:rPr>
      </w:pPr>
      <w:r w:rsidRPr="00087ED8">
        <w:rPr>
          <w:sz w:val="22"/>
          <w:szCs w:val="22"/>
          <w:lang w:val="sr-Cyrl-RS"/>
        </w:rPr>
        <w:t>Управљачка и оперативна структура ће развити план и механизме међусобне комуникације у</w:t>
      </w:r>
      <w:r>
        <w:rPr>
          <w:sz w:val="22"/>
          <w:szCs w:val="22"/>
          <w:lang w:val="sr-Cyrl-RS"/>
        </w:rPr>
        <w:t xml:space="preserve"> </w:t>
      </w:r>
      <w:r w:rsidRPr="00087ED8">
        <w:rPr>
          <w:sz w:val="22"/>
          <w:szCs w:val="22"/>
          <w:lang w:val="sr-Cyrl-RS"/>
        </w:rPr>
        <w:t>односу на очекиване резултате примене Плана. Управљачка и оперативне структуре уредиће време и начин размене информација и предузимање одговарајућих акција.</w:t>
      </w:r>
    </w:p>
    <w:p w14:paraId="355D5A7F" w14:textId="4D2A4DC5" w:rsidR="00087ED8" w:rsidRPr="00087ED8" w:rsidRDefault="00087ED8" w:rsidP="00644F37">
      <w:pPr>
        <w:spacing w:before="100" w:beforeAutospacing="1" w:after="100" w:afterAutospacing="1" w:line="20" w:lineRule="atLeast"/>
        <w:ind w:right="-23" w:firstLine="708"/>
        <w:jc w:val="both"/>
        <w:rPr>
          <w:rFonts w:ascii="Times New Roman" w:hAnsi="Times New Roman" w:cs="Times New Roman"/>
          <w:lang w:val="sr-Cyrl-RS"/>
        </w:rPr>
      </w:pPr>
      <w:r w:rsidRPr="00087ED8">
        <w:rPr>
          <w:rFonts w:ascii="Times New Roman" w:hAnsi="Times New Roman" w:cs="Times New Roman"/>
          <w:lang w:val="sr-Cyrl-RS"/>
        </w:rPr>
        <w:t xml:space="preserve">Детаљне годишње планове за наредни период припремиће Савет за здравље, уз активне консултације с оперативним структурама. По потреби, Савет за здравље ће предлагати органима ЈЛС и формирање одговарајућих радних тимова. Годишње планове ће усвајати </w:t>
      </w:r>
      <w:r w:rsidR="00FF4E4B">
        <w:rPr>
          <w:rFonts w:ascii="Times New Roman" w:hAnsi="Times New Roman" w:cs="Times New Roman"/>
          <w:lang w:val="sr-Cyrl-RS"/>
        </w:rPr>
        <w:t>Општинско веће Општине</w:t>
      </w:r>
      <w:r w:rsidRPr="00087ED8">
        <w:rPr>
          <w:rFonts w:ascii="Times New Roman" w:hAnsi="Times New Roman" w:cs="Times New Roman"/>
          <w:lang w:val="sr-Cyrl-RS"/>
        </w:rPr>
        <w:t xml:space="preserve"> Врњачка Бања. </w:t>
      </w:r>
    </w:p>
    <w:p w14:paraId="1063A705" w14:textId="7B37F58E" w:rsidR="00F92CDD" w:rsidRPr="00B966C7" w:rsidRDefault="005C71DF" w:rsidP="00644F37">
      <w:pPr>
        <w:pStyle w:val="Default"/>
        <w:numPr>
          <w:ilvl w:val="0"/>
          <w:numId w:val="3"/>
        </w:numPr>
        <w:spacing w:before="100" w:beforeAutospacing="1" w:after="100" w:afterAutospacing="1" w:line="20" w:lineRule="atLeast"/>
        <w:jc w:val="center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 </w:t>
      </w:r>
    </w:p>
    <w:p w14:paraId="2AE28B39" w14:textId="77777777" w:rsidR="00087ED8" w:rsidRPr="00087ED8" w:rsidRDefault="00087ED8" w:rsidP="00A03DB5">
      <w:pPr>
        <w:pStyle w:val="Default"/>
        <w:spacing w:before="100" w:beforeAutospacing="1" w:after="100" w:afterAutospacing="1" w:line="20" w:lineRule="atLeast"/>
        <w:ind w:firstLine="720"/>
        <w:jc w:val="both"/>
        <w:rPr>
          <w:sz w:val="22"/>
          <w:szCs w:val="22"/>
          <w:lang w:val="sr-Cyrl-RS"/>
        </w:rPr>
      </w:pPr>
      <w:r w:rsidRPr="00087ED8">
        <w:rPr>
          <w:sz w:val="22"/>
          <w:szCs w:val="22"/>
          <w:lang w:val="sr-Cyrl-RS"/>
        </w:rPr>
        <w:t>Савет за здравље формираће радну групу за праћење (мониторинг) и оцену успешности (евалуација) Плана.</w:t>
      </w:r>
    </w:p>
    <w:p w14:paraId="4707EA4B" w14:textId="68AD0C45" w:rsidR="00145467" w:rsidRDefault="00087ED8" w:rsidP="00644F37">
      <w:pPr>
        <w:pStyle w:val="Default"/>
        <w:spacing w:before="100" w:beforeAutospacing="1" w:after="100" w:afterAutospacing="1" w:line="20" w:lineRule="atLeast"/>
        <w:ind w:firstLine="720"/>
        <w:jc w:val="both"/>
        <w:rPr>
          <w:sz w:val="22"/>
          <w:szCs w:val="22"/>
          <w:lang w:val="sr-Cyrl-RS"/>
        </w:rPr>
      </w:pPr>
      <w:r w:rsidRPr="00087ED8">
        <w:rPr>
          <w:sz w:val="22"/>
          <w:szCs w:val="22"/>
          <w:lang w:val="sr-Cyrl-RS"/>
        </w:rPr>
        <w:t xml:space="preserve">Радна група ће бити одговорна за праћење и оцењивање успешности рада на примени Плана - вршиће мониторинг и евалуацију. Радна група ће својим Планом рада дефинисати начин организовања мониторинга и евалуације </w:t>
      </w:r>
      <w:r>
        <w:rPr>
          <w:sz w:val="22"/>
          <w:szCs w:val="22"/>
          <w:lang w:val="sr-Cyrl-RS"/>
        </w:rPr>
        <w:t xml:space="preserve">спровођења </w:t>
      </w:r>
      <w:r w:rsidRPr="00087ED8">
        <w:rPr>
          <w:sz w:val="22"/>
          <w:szCs w:val="22"/>
          <w:lang w:val="sr-Cyrl-RS"/>
        </w:rPr>
        <w:t>Плана јавног здравља.</w:t>
      </w:r>
    </w:p>
    <w:p w14:paraId="29950692" w14:textId="40494C2B" w:rsidR="00087ED8" w:rsidRPr="00087ED8" w:rsidRDefault="00087ED8" w:rsidP="00644F37">
      <w:pPr>
        <w:spacing w:before="100" w:beforeAutospacing="1" w:after="100" w:afterAutospacing="1" w:line="20" w:lineRule="atLeast"/>
        <w:ind w:right="-23" w:firstLine="708"/>
        <w:jc w:val="both"/>
        <w:rPr>
          <w:rFonts w:ascii="Times New Roman" w:hAnsi="Times New Roman" w:cs="Times New Roman"/>
          <w:lang w:val="sr-Cyrl-RS"/>
        </w:rPr>
      </w:pPr>
      <w:r w:rsidRPr="00087ED8">
        <w:rPr>
          <w:rFonts w:ascii="Times New Roman" w:hAnsi="Times New Roman" w:cs="Times New Roman"/>
          <w:lang w:val="sr-Cyrl-RS"/>
        </w:rPr>
        <w:t>Механизми праћења, оцењивања успешности примене Плана и доношења евентуалних корективних мера биће дефинисани Планом праћења и оцењивања успешности (планом мониторинга и евалуације).</w:t>
      </w:r>
    </w:p>
    <w:p w14:paraId="15B4084E" w14:textId="2C81DEC2" w:rsidR="00F92CDD" w:rsidRPr="00B966C7" w:rsidRDefault="00B966C7" w:rsidP="00644F37">
      <w:pPr>
        <w:pStyle w:val="Default"/>
        <w:numPr>
          <w:ilvl w:val="0"/>
          <w:numId w:val="3"/>
        </w:numPr>
        <w:spacing w:before="100" w:beforeAutospacing="1" w:after="100" w:afterAutospacing="1" w:line="20" w:lineRule="atLeast"/>
        <w:jc w:val="center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lastRenderedPageBreak/>
        <w:t xml:space="preserve"> </w:t>
      </w:r>
    </w:p>
    <w:p w14:paraId="36AF4FA2" w14:textId="3E4BA9D0" w:rsidR="00F92CDD" w:rsidRPr="00B966C7" w:rsidRDefault="00C172CF" w:rsidP="00644F37">
      <w:pPr>
        <w:pStyle w:val="Default"/>
        <w:spacing w:before="100" w:beforeAutospacing="1" w:after="100" w:afterAutospacing="1" w:line="20" w:lineRule="atLeast"/>
        <w:ind w:firstLine="720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План је саставни део ове Одлуке и биће објављен на званичном сајту Општине Врњачка Бања.</w:t>
      </w:r>
    </w:p>
    <w:p w14:paraId="77BE6E98" w14:textId="122AFFF5" w:rsidR="00C172CF" w:rsidRPr="00B966C7" w:rsidRDefault="00B966C7" w:rsidP="00644F37">
      <w:pPr>
        <w:pStyle w:val="Default"/>
        <w:numPr>
          <w:ilvl w:val="0"/>
          <w:numId w:val="3"/>
        </w:numPr>
        <w:spacing w:before="100" w:beforeAutospacing="1" w:after="100" w:afterAutospacing="1" w:line="20" w:lineRule="atLeast"/>
        <w:jc w:val="center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 </w:t>
      </w:r>
    </w:p>
    <w:p w14:paraId="7E8ED5A3" w14:textId="77777777" w:rsidR="00F92CDD" w:rsidRPr="00B966C7" w:rsidRDefault="00F92CDD" w:rsidP="00644F37">
      <w:pPr>
        <w:pStyle w:val="Default"/>
        <w:spacing w:before="100" w:beforeAutospacing="1" w:after="100" w:afterAutospacing="1" w:line="20" w:lineRule="atLeast"/>
        <w:ind w:firstLine="720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Ова Одлука ступа на снагу осмог дана од дана објављивања у ''Сл. листу општине Врњачка Бања''. </w:t>
      </w:r>
    </w:p>
    <w:p w14:paraId="3F783101" w14:textId="77777777" w:rsidR="00F92CDD" w:rsidRPr="00B966C7" w:rsidRDefault="00F92CDD" w:rsidP="00644F37">
      <w:pPr>
        <w:pStyle w:val="Default"/>
        <w:spacing w:before="100" w:beforeAutospacing="1" w:after="100" w:afterAutospacing="1" w:line="20" w:lineRule="atLeast"/>
        <w:jc w:val="center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СКУПШТИНА ОПШТИНЕ ВРЊАЧКА БАЊА</w:t>
      </w:r>
    </w:p>
    <w:p w14:paraId="00FCCB55" w14:textId="66D67681" w:rsidR="00F92CDD" w:rsidRDefault="00F92CDD" w:rsidP="00644F37">
      <w:pPr>
        <w:pStyle w:val="Default"/>
        <w:spacing w:before="100" w:beforeAutospacing="1" w:after="100" w:afterAutospacing="1" w:line="20" w:lineRule="atLeast"/>
        <w:jc w:val="center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Број: ____________од ____________. </w:t>
      </w:r>
      <w:r w:rsidR="00644F37" w:rsidRPr="00B966C7">
        <w:rPr>
          <w:sz w:val="22"/>
          <w:szCs w:val="22"/>
          <w:lang w:val="sr-Cyrl-RS"/>
        </w:rPr>
        <w:t>Г</w:t>
      </w:r>
      <w:r w:rsidRPr="00B966C7">
        <w:rPr>
          <w:sz w:val="22"/>
          <w:szCs w:val="22"/>
          <w:lang w:val="sr-Cyrl-RS"/>
        </w:rPr>
        <w:t>одине</w:t>
      </w:r>
    </w:p>
    <w:p w14:paraId="068C53F8" w14:textId="77777777" w:rsidR="00644F37" w:rsidRDefault="00644F37" w:rsidP="00644F37">
      <w:pPr>
        <w:pStyle w:val="Default"/>
        <w:spacing w:before="100" w:beforeAutospacing="1" w:after="100" w:afterAutospacing="1" w:line="20" w:lineRule="atLeast"/>
        <w:jc w:val="right"/>
        <w:rPr>
          <w:sz w:val="22"/>
          <w:szCs w:val="22"/>
          <w:lang w:val="sr-Cyrl-RS"/>
        </w:rPr>
      </w:pPr>
      <w:r w:rsidRPr="00B966C7">
        <w:rPr>
          <w:noProof/>
          <w:lang w:val="sr-Cyrl-RS"/>
        </w:rPr>
        <mc:AlternateContent>
          <mc:Choice Requires="wps">
            <w:drawing>
              <wp:inline distT="0" distB="0" distL="0" distR="0" wp14:anchorId="55382DAC" wp14:editId="673CF43A">
                <wp:extent cx="2243455" cy="61595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D2F9E" w14:textId="73BB829C" w:rsidR="00644F37" w:rsidRPr="004369DE" w:rsidRDefault="00644F37" w:rsidP="00644F37">
                            <w:pPr>
                              <w:tabs>
                                <w:tab w:val="right" w:pos="93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  <w:t>ПРЕДСЕДНИК</w:t>
                            </w:r>
                          </w:p>
                          <w:p w14:paraId="7AF9E00C" w14:textId="77777777" w:rsidR="00644F37" w:rsidRDefault="00644F37" w:rsidP="00644F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</w:pPr>
                            <w:r w:rsidRPr="00644F37"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  <w:t xml:space="preserve">СКУПШТИНЕ ОПШТИНЕ </w:t>
                            </w:r>
                          </w:p>
                          <w:p w14:paraId="4D6D2B40" w14:textId="6BE2E862" w:rsidR="00644F37" w:rsidRPr="004369DE" w:rsidRDefault="00644F37" w:rsidP="00644F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 w:rsidRPr="00644F37"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  <w:t>Иван Радовић</w:t>
                            </w:r>
                          </w:p>
                          <w:p w14:paraId="7021199A" w14:textId="77777777" w:rsidR="00644F37" w:rsidRPr="004369DE" w:rsidRDefault="00644F37" w:rsidP="00644F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Cs w:val="20"/>
                                <w:lang w:val="sr-Latn-ME"/>
                              </w:rPr>
                            </w:pPr>
                          </w:p>
                          <w:p w14:paraId="40E0239A" w14:textId="77777777" w:rsidR="00644F37" w:rsidRPr="004369DE" w:rsidRDefault="00644F37" w:rsidP="00644F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382D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76.65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92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RFbnaHXKTg99OBmRjiGLjumur+X5TeNhFw1VGzZrVJyaBitILvQ3vQvrk44&#10;2oJsho+ygjB0Z6QDGmvV2dJBMRCgQ5eeTp2xqZRwGEXkHYljjEqwzcI4iV3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kLssHEbEs8j2KhLy+bSQkUJUBk2GE3LlZkG1K5X&#10;fNtApOnBCXkLT6bmTs3nrA4PDeaDI3WYZXYAXe6d13niLn8DAAD//wMAUEsDBBQABgAIAAAAIQD7&#10;LcGC2gAAAAQBAAAPAAAAZHJzL2Rvd25yZXYueG1sTI/BTsMwEETvSPyDtUjc6BpCKQ1xKgTiCmqh&#10;SNy28TaJiNdR7Dbh7zFc4LLSaEYzb4vV5Dp15CG0XgxczjQolsrbVmoDb69PF7egQiSx1HlhA18c&#10;YFWenhSUWz/Kmo+bWKtUIiEnA02MfY4YqoYdhZnvWZK394OjmORQox1oTOWuwyutb9BRK2mhoZ4f&#10;Gq4+NwdnYPu8/3i/1i/1o5v3o580iluiMedn0/0dqMhT/AvDD35ChzIx7fxBbFCdgfRI/L3Jy+ZZ&#10;BmpnYLnQgGWB/+HLbwAAAP//AwBQSwECLQAUAAYACAAAACEAtoM4kv4AAADhAQAAEwAAAAAAAAAA&#10;AAAAAAAAAAAAW0NvbnRlbnRfVHlwZXNdLnhtbFBLAQItABQABgAIAAAAIQA4/SH/1gAAAJQBAAAL&#10;AAAAAAAAAAAAAAAAAC8BAABfcmVscy8ucmVsc1BLAQItABQABgAIAAAAIQDUL992tgIAALkFAAAO&#10;AAAAAAAAAAAAAAAAAC4CAABkcnMvZTJvRG9jLnhtbFBLAQItABQABgAIAAAAIQD7LcGC2gAAAAQB&#10;AAAPAAAAAAAAAAAAAAAAABAFAABkcnMvZG93bnJldi54bWxQSwUGAAAAAAQABADzAAAAFwYAAAAA&#10;" filled="f" stroked="f">
                <v:textbox>
                  <w:txbxContent>
                    <w:p w14:paraId="4C8D2F9E" w14:textId="73BB829C" w:rsidR="00644F37" w:rsidRPr="004369DE" w:rsidRDefault="00644F37" w:rsidP="00644F37">
                      <w:pPr>
                        <w:tabs>
                          <w:tab w:val="right" w:pos="93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  <w:t>ПРЕДСЕДНИК</w:t>
                      </w:r>
                    </w:p>
                    <w:p w14:paraId="7AF9E00C" w14:textId="77777777" w:rsidR="00644F37" w:rsidRDefault="00644F37" w:rsidP="00644F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</w:pPr>
                      <w:r w:rsidRPr="00644F37"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  <w:t xml:space="preserve">СКУПШТИНЕ ОПШТИНЕ </w:t>
                      </w:r>
                    </w:p>
                    <w:p w14:paraId="4D6D2B40" w14:textId="6BE2E862" w:rsidR="00644F37" w:rsidRPr="004369DE" w:rsidRDefault="00644F37" w:rsidP="00644F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 w:rsidRPr="00644F37"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  <w:t>Иван Радовић</w:t>
                      </w:r>
                    </w:p>
                    <w:p w14:paraId="7021199A" w14:textId="77777777" w:rsidR="00644F37" w:rsidRPr="004369DE" w:rsidRDefault="00644F37" w:rsidP="00644F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Cs w:val="20"/>
                          <w:lang w:val="sr-Latn-ME"/>
                        </w:rPr>
                      </w:pPr>
                    </w:p>
                    <w:p w14:paraId="40E0239A" w14:textId="77777777" w:rsidR="00644F37" w:rsidRPr="004369DE" w:rsidRDefault="00644F37" w:rsidP="00644F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lang w:val="sr-Latn-M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457269" w14:textId="77777777" w:rsidR="00644F37" w:rsidRDefault="00644F37">
      <w:pPr>
        <w:rPr>
          <w:rFonts w:ascii="Times New Roman" w:hAnsi="Times New Roman" w:cs="Times New Roman"/>
          <w:color w:val="000000"/>
          <w:lang w:val="sr-Cyrl-RS"/>
        </w:rPr>
      </w:pPr>
      <w:r>
        <w:rPr>
          <w:lang w:val="sr-Cyrl-RS"/>
        </w:rPr>
        <w:br w:type="page"/>
      </w:r>
    </w:p>
    <w:p w14:paraId="0839BA6C" w14:textId="3EAFFD11" w:rsidR="00B70A59" w:rsidRPr="00644F37" w:rsidRDefault="00723C3F" w:rsidP="00644F37">
      <w:pPr>
        <w:pStyle w:val="Default"/>
        <w:spacing w:before="120" w:after="120" w:line="20" w:lineRule="atLeast"/>
        <w:jc w:val="center"/>
        <w:rPr>
          <w:sz w:val="22"/>
          <w:szCs w:val="22"/>
          <w:lang w:val="sr-Cyrl-RS"/>
        </w:rPr>
      </w:pPr>
      <w:r w:rsidRPr="00B966C7">
        <w:rPr>
          <w:b/>
          <w:sz w:val="22"/>
          <w:szCs w:val="22"/>
          <w:lang w:val="sr-Cyrl-RS"/>
        </w:rPr>
        <w:lastRenderedPageBreak/>
        <w:t>О Б Р А З Л О Ж Е Њ Е</w:t>
      </w:r>
    </w:p>
    <w:p w14:paraId="07BAA8BE" w14:textId="00D9E23C" w:rsidR="00723C3F" w:rsidRPr="00B966C7" w:rsidRDefault="00B70A59" w:rsidP="00644F37">
      <w:pPr>
        <w:pStyle w:val="Default"/>
        <w:spacing w:before="120" w:after="120" w:line="20" w:lineRule="atLeast"/>
        <w:jc w:val="center"/>
        <w:rPr>
          <w:b/>
          <w:sz w:val="22"/>
          <w:szCs w:val="22"/>
          <w:lang w:val="sr-Cyrl-RS"/>
        </w:rPr>
      </w:pPr>
      <w:r w:rsidRPr="00B966C7">
        <w:rPr>
          <w:b/>
          <w:sz w:val="22"/>
          <w:szCs w:val="22"/>
          <w:lang w:val="sr-Cyrl-RS"/>
        </w:rPr>
        <w:t>Прави основ</w:t>
      </w:r>
      <w:r w:rsidR="00723C3F" w:rsidRPr="00B966C7">
        <w:rPr>
          <w:b/>
          <w:sz w:val="22"/>
          <w:szCs w:val="22"/>
          <w:lang w:val="sr-Cyrl-RS"/>
        </w:rPr>
        <w:t xml:space="preserve"> и разлози за доношење ове одлуке</w:t>
      </w:r>
    </w:p>
    <w:p w14:paraId="6600FEA7" w14:textId="7B462DAC" w:rsidR="00F50526" w:rsidRDefault="00FB2E4D" w:rsidP="00F50526">
      <w:pPr>
        <w:pStyle w:val="Default"/>
        <w:spacing w:before="120" w:after="120" w:line="20" w:lineRule="atLeast"/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Правни основ </w:t>
      </w:r>
      <w:r w:rsidR="00B70A59" w:rsidRPr="00B966C7">
        <w:rPr>
          <w:sz w:val="22"/>
          <w:szCs w:val="22"/>
          <w:lang w:val="sr-Cyrl-RS"/>
        </w:rPr>
        <w:t>за доношење ове Одлуке садржан је у члановима 20. и 32.  Закона о локалној самоуправи (</w:t>
      </w:r>
      <w:r w:rsidR="00C172CF" w:rsidRPr="00B966C7">
        <w:rPr>
          <w:sz w:val="22"/>
          <w:szCs w:val="22"/>
          <w:lang w:val="sr-Cyrl-RS"/>
        </w:rPr>
        <w:t>„</w:t>
      </w:r>
      <w:r w:rsidR="00B70A59" w:rsidRPr="00B966C7">
        <w:rPr>
          <w:sz w:val="22"/>
          <w:szCs w:val="22"/>
          <w:lang w:val="sr-Cyrl-RS"/>
        </w:rPr>
        <w:t>Сл. гласник РС</w:t>
      </w:r>
      <w:r w:rsidR="00C172CF" w:rsidRPr="00B966C7">
        <w:rPr>
          <w:sz w:val="22"/>
          <w:szCs w:val="22"/>
          <w:lang w:val="sr-Cyrl-RS"/>
        </w:rPr>
        <w:t>“</w:t>
      </w:r>
      <w:r w:rsidR="00B70A59" w:rsidRPr="00B966C7">
        <w:rPr>
          <w:sz w:val="22"/>
          <w:szCs w:val="22"/>
          <w:lang w:val="sr-Cyrl-RS"/>
        </w:rPr>
        <w:t>, бр. 129/2007, 83/2014 – др. закон и 101/16 – др. закон ) и члановима 14. и 36. Статута општине Врњачка Бања („Сл. лист општине Врњачка Бања“, бр. 23/16 – пречишћен текст), којима је регулисана надлежност јединица локалне самоуправе за доношење аката из њихове надлежности, као и члановима 14. и 15. Закона о јавном здрављу („Сл.</w:t>
      </w:r>
      <w:r w:rsidR="00C172CF" w:rsidRPr="00B966C7">
        <w:rPr>
          <w:sz w:val="22"/>
          <w:szCs w:val="22"/>
          <w:lang w:val="sr-Cyrl-RS"/>
        </w:rPr>
        <w:t xml:space="preserve"> </w:t>
      </w:r>
      <w:r w:rsidR="00B70A59" w:rsidRPr="00B966C7">
        <w:rPr>
          <w:sz w:val="22"/>
          <w:szCs w:val="22"/>
          <w:lang w:val="sr-Cyrl-RS"/>
        </w:rPr>
        <w:t xml:space="preserve">гласник РС“, бр. 15/16), којима је предвиђена надлежност јединица локалне самоуправе за доношење мера о друштвеној бризи за јавно здравље на локалном нивоу, као и орган који </w:t>
      </w:r>
      <w:r w:rsidR="001909DD" w:rsidRPr="00B966C7">
        <w:rPr>
          <w:sz w:val="22"/>
          <w:szCs w:val="22"/>
          <w:lang w:val="sr-Cyrl-RS"/>
        </w:rPr>
        <w:t>предлаже План јавног здравља на локалном нивоу и прати његову реализацију.</w:t>
      </w:r>
      <w:r w:rsidR="00C96C78" w:rsidRPr="00B966C7">
        <w:rPr>
          <w:sz w:val="22"/>
          <w:szCs w:val="22"/>
          <w:lang w:val="sr-Cyrl-RS"/>
        </w:rPr>
        <w:tab/>
      </w:r>
    </w:p>
    <w:p w14:paraId="1166262C" w14:textId="4E532CA6" w:rsidR="00C96C78" w:rsidRDefault="00F50526" w:rsidP="00F50526">
      <w:pPr>
        <w:pStyle w:val="Default"/>
        <w:spacing w:before="120" w:after="120" w:line="20" w:lineRule="atLeast"/>
        <w:ind w:firstLine="720"/>
        <w:jc w:val="both"/>
        <w:rPr>
          <w:sz w:val="22"/>
          <w:szCs w:val="22"/>
          <w:lang w:val="sr-Cyrl-RS"/>
        </w:rPr>
      </w:pPr>
      <w:r w:rsidRPr="00F50526">
        <w:rPr>
          <w:sz w:val="22"/>
          <w:szCs w:val="22"/>
          <w:lang w:val="sr-Cyrl-RS"/>
        </w:rPr>
        <w:t>Његова главна функција је да се развојем и применом систем знања, вештина и активности унапреди здравље, спрече и сузбију болести, продужи и побољша квалитет живота, а путем организованих мера друштва</w:t>
      </w:r>
      <w:r w:rsidR="003B782C" w:rsidRPr="003B782C">
        <w:rPr>
          <w:sz w:val="22"/>
          <w:szCs w:val="22"/>
          <w:lang w:val="sr-Cyrl-RS"/>
        </w:rPr>
        <w:t xml:space="preserve">. Израдом овог локалног плана акције створени су услови да се сви проблеми решавају плански у складу са идентификованим потребама корисника на различитим нивоима, на основу доброг познавања и дефинисања приоритетних потреба и постојећих ресурса. </w:t>
      </w:r>
    </w:p>
    <w:p w14:paraId="77078C52" w14:textId="6186610E" w:rsidR="002749E5" w:rsidRDefault="002749E5" w:rsidP="00F50526">
      <w:pPr>
        <w:pStyle w:val="Default"/>
        <w:spacing w:before="120" w:after="120" w:line="20" w:lineRule="atLeast"/>
        <w:ind w:firstLine="720"/>
        <w:jc w:val="both"/>
        <w:rPr>
          <w:sz w:val="22"/>
          <w:szCs w:val="22"/>
          <w:lang w:val="sr-Cyrl-RS"/>
        </w:rPr>
      </w:pPr>
      <w:r w:rsidRPr="002749E5">
        <w:rPr>
          <w:sz w:val="22"/>
          <w:szCs w:val="22"/>
          <w:lang w:val="sr-Cyrl-RS"/>
        </w:rPr>
        <w:t>Израда Плана јавног здравља урађена је уз стручну помоћ и подршку Сталне конференције градова и општина (СКГО) кроз пројекат „Институционална подршка СКГО – друга фаза”, који финансира Швајцарска агенција за развој и сарадњу (SDC), а спроводи СКГО. Министарство здравља, Институт за јавно здравље Србије „Др Милан Јовановић Батут" и СКГО, у циљу подршке градовима и општинама за израду планова јавног здравља, организовали су циклусе радионица у периоду од септембра до децембра 2017. године. У ту сврху припремљен је и Приручник за стратешко планирање јавног здравља на локалном нивоу - Мапа пута, који су уручени учесницима</w:t>
      </w:r>
    </w:p>
    <w:p w14:paraId="24297D61" w14:textId="53B2C31B" w:rsidR="00723C3F" w:rsidRPr="00B966C7" w:rsidRDefault="00C96C78" w:rsidP="00644F37">
      <w:pPr>
        <w:pStyle w:val="Default"/>
        <w:spacing w:before="120" w:after="120" w:line="20" w:lineRule="atLeast"/>
        <w:jc w:val="center"/>
        <w:rPr>
          <w:b/>
          <w:sz w:val="22"/>
          <w:szCs w:val="22"/>
          <w:lang w:val="sr-Cyrl-RS"/>
        </w:rPr>
      </w:pPr>
      <w:r w:rsidRPr="00B966C7">
        <w:rPr>
          <w:b/>
          <w:sz w:val="22"/>
          <w:szCs w:val="22"/>
          <w:lang w:val="sr-Cyrl-RS"/>
        </w:rPr>
        <w:t>Објашњење основних правних института и појединачних решења</w:t>
      </w:r>
    </w:p>
    <w:p w14:paraId="16D323CE" w14:textId="19C63BA8" w:rsidR="00C96C78" w:rsidRPr="00B966C7" w:rsidRDefault="00C96C78" w:rsidP="00813999">
      <w:pPr>
        <w:pStyle w:val="Default"/>
        <w:spacing w:before="120" w:after="120" w:line="20" w:lineRule="atLeast"/>
        <w:ind w:firstLine="720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 xml:space="preserve">Чланом 1. је установљена обавеза </w:t>
      </w:r>
      <w:r w:rsidR="00EF12A2">
        <w:rPr>
          <w:sz w:val="22"/>
          <w:szCs w:val="22"/>
          <w:lang w:val="sr-Cyrl-RS"/>
        </w:rPr>
        <w:t>усвајања</w:t>
      </w:r>
      <w:r w:rsidRPr="00B966C7">
        <w:rPr>
          <w:sz w:val="22"/>
          <w:szCs w:val="22"/>
          <w:lang w:val="sr-Cyrl-RS"/>
        </w:rPr>
        <w:t xml:space="preserve"> Плана</w:t>
      </w:r>
      <w:r w:rsidR="00FB2E4D">
        <w:rPr>
          <w:sz w:val="22"/>
          <w:szCs w:val="22"/>
          <w:lang w:val="sr-Cyrl-RS"/>
        </w:rPr>
        <w:t>;</w:t>
      </w:r>
      <w:r w:rsidR="00644F37">
        <w:rPr>
          <w:sz w:val="22"/>
          <w:szCs w:val="22"/>
          <w:lang w:val="sr-Cyrl-RS"/>
        </w:rPr>
        <w:t xml:space="preserve"> </w:t>
      </w:r>
      <w:r w:rsidRPr="00B966C7">
        <w:rPr>
          <w:sz w:val="22"/>
          <w:szCs w:val="22"/>
          <w:lang w:val="sr-Cyrl-RS"/>
        </w:rPr>
        <w:t xml:space="preserve">Чланом 2. </w:t>
      </w:r>
      <w:r w:rsidR="00644F37">
        <w:rPr>
          <w:sz w:val="22"/>
          <w:szCs w:val="22"/>
          <w:lang w:val="sr-Cyrl-RS"/>
        </w:rPr>
        <w:t xml:space="preserve">је </w:t>
      </w:r>
      <w:r w:rsidR="00FB2E4D">
        <w:rPr>
          <w:sz w:val="22"/>
          <w:szCs w:val="22"/>
          <w:lang w:val="sr-Cyrl-RS"/>
        </w:rPr>
        <w:t>одређен главни задатак који се има остварити</w:t>
      </w:r>
      <w:r w:rsidRPr="00B966C7">
        <w:rPr>
          <w:sz w:val="22"/>
          <w:szCs w:val="22"/>
          <w:lang w:val="sr-Cyrl-RS"/>
        </w:rPr>
        <w:t xml:space="preserve"> </w:t>
      </w:r>
      <w:r w:rsidR="00FB2E4D" w:rsidRPr="00B966C7">
        <w:rPr>
          <w:sz w:val="22"/>
          <w:szCs w:val="22"/>
          <w:lang w:val="sr-Cyrl-RS"/>
        </w:rPr>
        <w:t>Планом</w:t>
      </w:r>
      <w:r w:rsidR="00FB2E4D">
        <w:rPr>
          <w:sz w:val="22"/>
          <w:szCs w:val="22"/>
          <w:lang w:val="sr-Cyrl-RS"/>
        </w:rPr>
        <w:t>;</w:t>
      </w:r>
      <w:r w:rsidR="00FB2E4D" w:rsidRPr="00B966C7">
        <w:rPr>
          <w:sz w:val="22"/>
          <w:szCs w:val="22"/>
          <w:lang w:val="sr-Cyrl-RS"/>
        </w:rPr>
        <w:t xml:space="preserve"> </w:t>
      </w:r>
      <w:r w:rsidR="00FB2E4D">
        <w:rPr>
          <w:sz w:val="22"/>
          <w:szCs w:val="22"/>
          <w:lang w:val="sr-Cyrl-RS"/>
        </w:rPr>
        <w:t xml:space="preserve">Чланом 3. </w:t>
      </w:r>
      <w:r w:rsidR="00FB2E4D" w:rsidRPr="00B966C7">
        <w:rPr>
          <w:sz w:val="22"/>
          <w:szCs w:val="22"/>
          <w:lang w:val="sr-Cyrl-RS"/>
        </w:rPr>
        <w:t xml:space="preserve">дефинисани </w:t>
      </w:r>
      <w:r w:rsidR="00FB2E4D">
        <w:rPr>
          <w:sz w:val="22"/>
          <w:szCs w:val="22"/>
          <w:lang w:val="sr-Cyrl-RS"/>
        </w:rPr>
        <w:t xml:space="preserve">су </w:t>
      </w:r>
      <w:r w:rsidR="00FB2E4D" w:rsidRPr="00B966C7">
        <w:rPr>
          <w:sz w:val="22"/>
          <w:szCs w:val="22"/>
          <w:lang w:val="sr-Cyrl-RS"/>
        </w:rPr>
        <w:t xml:space="preserve">приоритети, општи и посебни циљеви који садрже мере и активности чија ће реализација допринети унапређењу </w:t>
      </w:r>
      <w:r w:rsidR="00FB2E4D">
        <w:rPr>
          <w:sz w:val="22"/>
          <w:szCs w:val="22"/>
          <w:lang w:val="sr-Cyrl-RS"/>
        </w:rPr>
        <w:t>јавног здравља;</w:t>
      </w:r>
      <w:r w:rsidR="00723C3F" w:rsidRPr="00B966C7">
        <w:rPr>
          <w:sz w:val="22"/>
          <w:szCs w:val="22"/>
          <w:lang w:val="sr-Cyrl-RS"/>
        </w:rPr>
        <w:t xml:space="preserve"> </w:t>
      </w:r>
      <w:r w:rsidRPr="00B966C7">
        <w:rPr>
          <w:sz w:val="22"/>
          <w:szCs w:val="22"/>
          <w:lang w:val="sr-Cyrl-RS"/>
        </w:rPr>
        <w:t xml:space="preserve">Чланом 4. </w:t>
      </w:r>
      <w:r w:rsidR="00FB2E4D">
        <w:rPr>
          <w:sz w:val="22"/>
          <w:szCs w:val="22"/>
          <w:lang w:val="sr-Cyrl-RS"/>
        </w:rPr>
        <w:t xml:space="preserve">дефинисана је </w:t>
      </w:r>
      <w:r w:rsidR="00FB2E4D">
        <w:rPr>
          <w:rFonts w:cstheme="minorHAnsi"/>
          <w:sz w:val="22"/>
          <w:szCs w:val="22"/>
          <w:lang w:val="sr-Cyrl-RS"/>
        </w:rPr>
        <w:t>с</w:t>
      </w:r>
      <w:r w:rsidR="00FB2E4D" w:rsidRPr="00B966C7">
        <w:rPr>
          <w:rFonts w:cstheme="minorHAnsi"/>
          <w:sz w:val="22"/>
          <w:szCs w:val="22"/>
          <w:lang w:val="sr-Cyrl-RS"/>
        </w:rPr>
        <w:t>труктур</w:t>
      </w:r>
      <w:r w:rsidR="00FB2E4D">
        <w:rPr>
          <w:rFonts w:cstheme="minorHAnsi"/>
          <w:sz w:val="22"/>
          <w:szCs w:val="22"/>
          <w:lang w:val="sr-Cyrl-RS"/>
        </w:rPr>
        <w:t>а</w:t>
      </w:r>
      <w:r w:rsidR="00FB2E4D" w:rsidRPr="00B966C7">
        <w:rPr>
          <w:rFonts w:cstheme="minorHAnsi"/>
          <w:sz w:val="22"/>
          <w:szCs w:val="22"/>
          <w:lang w:val="sr-Cyrl-RS"/>
        </w:rPr>
        <w:t xml:space="preserve"> за управљање процесом примене Плана</w:t>
      </w:r>
      <w:r w:rsidR="00FB2E4D">
        <w:rPr>
          <w:sz w:val="22"/>
          <w:szCs w:val="22"/>
          <w:lang w:val="sr-Cyrl-RS"/>
        </w:rPr>
        <w:t>;</w:t>
      </w:r>
      <w:r w:rsidRPr="00B966C7">
        <w:rPr>
          <w:sz w:val="22"/>
          <w:szCs w:val="22"/>
          <w:lang w:val="sr-Cyrl-RS"/>
        </w:rPr>
        <w:t xml:space="preserve"> </w:t>
      </w:r>
      <w:r w:rsidR="00FB2E4D">
        <w:rPr>
          <w:sz w:val="22"/>
          <w:szCs w:val="22"/>
          <w:lang w:val="sr-Cyrl-RS"/>
        </w:rPr>
        <w:t>Ч</w:t>
      </w:r>
      <w:r w:rsidRPr="00B966C7">
        <w:rPr>
          <w:sz w:val="22"/>
          <w:szCs w:val="22"/>
          <w:lang w:val="sr-Cyrl-RS"/>
        </w:rPr>
        <w:t xml:space="preserve">ланом 5. </w:t>
      </w:r>
      <w:r w:rsidR="00FB2E4D">
        <w:rPr>
          <w:sz w:val="22"/>
          <w:szCs w:val="22"/>
          <w:lang w:val="sr-Cyrl-RS"/>
        </w:rPr>
        <w:t>дефинисана је о</w:t>
      </w:r>
      <w:r w:rsidR="00FB2E4D" w:rsidRPr="00B966C7">
        <w:rPr>
          <w:sz w:val="22"/>
          <w:szCs w:val="22"/>
          <w:lang w:val="sr-Cyrl-RS"/>
        </w:rPr>
        <w:t>перативн</w:t>
      </w:r>
      <w:r w:rsidR="00FB2E4D">
        <w:rPr>
          <w:sz w:val="22"/>
          <w:szCs w:val="22"/>
          <w:lang w:val="sr-Cyrl-RS"/>
        </w:rPr>
        <w:t>а</w:t>
      </w:r>
      <w:r w:rsidR="00FB2E4D" w:rsidRPr="00B966C7">
        <w:rPr>
          <w:sz w:val="22"/>
          <w:szCs w:val="22"/>
          <w:lang w:val="sr-Cyrl-RS"/>
        </w:rPr>
        <w:t xml:space="preserve"> структур</w:t>
      </w:r>
      <w:r w:rsidR="00FB2E4D">
        <w:rPr>
          <w:sz w:val="22"/>
          <w:szCs w:val="22"/>
          <w:lang w:val="sr-Cyrl-RS"/>
        </w:rPr>
        <w:t>а</w:t>
      </w:r>
      <w:r w:rsidR="00FB2E4D" w:rsidRPr="00B966C7">
        <w:rPr>
          <w:sz w:val="22"/>
          <w:szCs w:val="22"/>
          <w:lang w:val="sr-Cyrl-RS"/>
        </w:rPr>
        <w:t xml:space="preserve"> за примену овог Плана</w:t>
      </w:r>
      <w:r w:rsidR="00FB2E4D">
        <w:rPr>
          <w:sz w:val="22"/>
          <w:szCs w:val="22"/>
          <w:lang w:val="sr-Cyrl-RS"/>
        </w:rPr>
        <w:t xml:space="preserve">; Чланом 6. дефинисани су </w:t>
      </w:r>
      <w:r w:rsidR="00FB2E4D" w:rsidRPr="00087ED8">
        <w:rPr>
          <w:sz w:val="22"/>
          <w:szCs w:val="22"/>
          <w:lang w:val="sr-Cyrl-RS"/>
        </w:rPr>
        <w:t>механизм</w:t>
      </w:r>
      <w:r w:rsidR="00FB2E4D">
        <w:rPr>
          <w:sz w:val="22"/>
          <w:szCs w:val="22"/>
          <w:lang w:val="sr-Cyrl-RS"/>
        </w:rPr>
        <w:t>и</w:t>
      </w:r>
      <w:r w:rsidR="00FB2E4D" w:rsidRPr="00087ED8">
        <w:rPr>
          <w:sz w:val="22"/>
          <w:szCs w:val="22"/>
          <w:lang w:val="sr-Cyrl-RS"/>
        </w:rPr>
        <w:t xml:space="preserve"> међусобне комуникације </w:t>
      </w:r>
      <w:r w:rsidR="00FB2E4D">
        <w:rPr>
          <w:sz w:val="22"/>
          <w:szCs w:val="22"/>
          <w:lang w:val="sr-Cyrl-RS"/>
        </w:rPr>
        <w:t>у</w:t>
      </w:r>
      <w:r w:rsidR="00FB2E4D" w:rsidRPr="00087ED8">
        <w:rPr>
          <w:sz w:val="22"/>
          <w:szCs w:val="22"/>
          <w:lang w:val="sr-Cyrl-RS"/>
        </w:rPr>
        <w:t>прављачк</w:t>
      </w:r>
      <w:r w:rsidR="00FB2E4D">
        <w:rPr>
          <w:sz w:val="22"/>
          <w:szCs w:val="22"/>
          <w:lang w:val="sr-Cyrl-RS"/>
        </w:rPr>
        <w:t>е</w:t>
      </w:r>
      <w:r w:rsidR="00FB2E4D" w:rsidRPr="00087ED8">
        <w:rPr>
          <w:sz w:val="22"/>
          <w:szCs w:val="22"/>
          <w:lang w:val="sr-Cyrl-RS"/>
        </w:rPr>
        <w:t xml:space="preserve"> и оперативн</w:t>
      </w:r>
      <w:r w:rsidR="00FB2E4D">
        <w:rPr>
          <w:sz w:val="22"/>
          <w:szCs w:val="22"/>
          <w:lang w:val="sr-Cyrl-RS"/>
        </w:rPr>
        <w:t>е</w:t>
      </w:r>
      <w:r w:rsidR="00FB2E4D" w:rsidRPr="00087ED8">
        <w:rPr>
          <w:sz w:val="22"/>
          <w:szCs w:val="22"/>
          <w:lang w:val="sr-Cyrl-RS"/>
        </w:rPr>
        <w:t xml:space="preserve"> структур</w:t>
      </w:r>
      <w:r w:rsidR="00FB2E4D">
        <w:rPr>
          <w:sz w:val="22"/>
          <w:szCs w:val="22"/>
          <w:lang w:val="sr-Cyrl-RS"/>
        </w:rPr>
        <w:t>е; Члан 7. уређује начин спровођења</w:t>
      </w:r>
      <w:r w:rsidR="00644F37">
        <w:rPr>
          <w:sz w:val="22"/>
          <w:szCs w:val="22"/>
          <w:lang w:val="sr-Cyrl-RS"/>
        </w:rPr>
        <w:t>,</w:t>
      </w:r>
      <w:r w:rsidR="00FB2E4D">
        <w:rPr>
          <w:sz w:val="22"/>
          <w:szCs w:val="22"/>
          <w:lang w:val="sr-Cyrl-RS"/>
        </w:rPr>
        <w:t xml:space="preserve"> </w:t>
      </w:r>
      <w:r w:rsidR="00FB2E4D" w:rsidRPr="00FB2E4D">
        <w:rPr>
          <w:sz w:val="22"/>
          <w:szCs w:val="22"/>
          <w:lang w:val="sr-Cyrl-RS"/>
        </w:rPr>
        <w:t xml:space="preserve">праћења и оцењивања успешности </w:t>
      </w:r>
      <w:r w:rsidR="00FB2E4D">
        <w:rPr>
          <w:sz w:val="22"/>
          <w:szCs w:val="22"/>
          <w:lang w:val="sr-Cyrl-RS"/>
        </w:rPr>
        <w:t>реализације Плана; Чланом 8. дефинисана је локација на којој ће моћи да се преузме План</w:t>
      </w:r>
      <w:r w:rsidR="00644F37">
        <w:rPr>
          <w:sz w:val="22"/>
          <w:szCs w:val="22"/>
          <w:lang w:val="sr-Cyrl-RS"/>
        </w:rPr>
        <w:t xml:space="preserve"> у дигиталном облику – </w:t>
      </w:r>
      <w:r w:rsidR="00644F37">
        <w:rPr>
          <w:sz w:val="22"/>
          <w:szCs w:val="22"/>
        </w:rPr>
        <w:t xml:space="preserve">pdf </w:t>
      </w:r>
      <w:r w:rsidR="00644F37">
        <w:rPr>
          <w:sz w:val="22"/>
          <w:szCs w:val="22"/>
          <w:lang w:val="sr-Cyrl-RS"/>
        </w:rPr>
        <w:t>формату</w:t>
      </w:r>
      <w:r w:rsidR="00FB2E4D">
        <w:rPr>
          <w:sz w:val="22"/>
          <w:szCs w:val="22"/>
          <w:lang w:val="sr-Cyrl-RS"/>
        </w:rPr>
        <w:t>; Чланом 9.</w:t>
      </w:r>
      <w:r w:rsidR="00FB2E4D" w:rsidRPr="00B966C7">
        <w:rPr>
          <w:sz w:val="22"/>
          <w:szCs w:val="22"/>
          <w:lang w:val="sr-Cyrl-RS"/>
        </w:rPr>
        <w:t xml:space="preserve"> </w:t>
      </w:r>
      <w:r w:rsidRPr="00B966C7">
        <w:rPr>
          <w:sz w:val="22"/>
          <w:szCs w:val="22"/>
          <w:lang w:val="sr-Cyrl-RS"/>
        </w:rPr>
        <w:t>је уређено ступање на правну снагу ове Одлуке.</w:t>
      </w:r>
    </w:p>
    <w:p w14:paraId="1B301052" w14:textId="1DEED330" w:rsidR="002503EB" w:rsidRDefault="00C96C78" w:rsidP="00644F37">
      <w:pPr>
        <w:pStyle w:val="Default"/>
        <w:spacing w:before="120" w:after="120" w:line="20" w:lineRule="atLeast"/>
        <w:jc w:val="center"/>
        <w:rPr>
          <w:b/>
          <w:sz w:val="22"/>
          <w:szCs w:val="22"/>
          <w:lang w:val="sr-Cyrl-RS"/>
        </w:rPr>
      </w:pPr>
      <w:r w:rsidRPr="00B966C7">
        <w:rPr>
          <w:b/>
          <w:sz w:val="22"/>
          <w:szCs w:val="22"/>
          <w:lang w:val="sr-Cyrl-RS"/>
        </w:rPr>
        <w:t>Процена финансијских средстава потребних за спровођење ове Одлуке</w:t>
      </w:r>
    </w:p>
    <w:p w14:paraId="7F9626E2" w14:textId="64EB684E" w:rsidR="00C96C78" w:rsidRPr="00B966C7" w:rsidRDefault="00C96C78" w:rsidP="00644F37">
      <w:pPr>
        <w:pStyle w:val="Default"/>
        <w:spacing w:before="120" w:after="120" w:line="20" w:lineRule="atLeast"/>
        <w:ind w:firstLine="720"/>
        <w:jc w:val="both"/>
        <w:rPr>
          <w:sz w:val="22"/>
          <w:szCs w:val="22"/>
          <w:lang w:val="sr-Cyrl-RS"/>
        </w:rPr>
      </w:pPr>
      <w:r w:rsidRPr="00B966C7">
        <w:rPr>
          <w:sz w:val="22"/>
          <w:szCs w:val="22"/>
          <w:lang w:val="sr-Cyrl-RS"/>
        </w:rPr>
        <w:t>За спровођење ове Одлуке нису потребна додатна финансијска средства.</w:t>
      </w:r>
    </w:p>
    <w:p w14:paraId="5355688E" w14:textId="40E78A47" w:rsidR="00A03DB5" w:rsidRPr="007B7BE2" w:rsidRDefault="00A03DB5" w:rsidP="00644F37">
      <w:pPr>
        <w:spacing w:before="120" w:after="120" w:line="20" w:lineRule="atLeast"/>
        <w:contextualSpacing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ОПШТИНСКА УПРАВА</w:t>
      </w:r>
    </w:p>
    <w:p w14:paraId="4209FC3A" w14:textId="0ED88E1D" w:rsidR="00723C3F" w:rsidRPr="00B966C7" w:rsidRDefault="002503EB" w:rsidP="00644F37">
      <w:pPr>
        <w:spacing w:before="120" w:after="120" w:line="20" w:lineRule="atLeast"/>
        <w:rPr>
          <w:rFonts w:ascii="Times New Roman" w:hAnsi="Times New Roman"/>
          <w:lang w:val="sr-Cyrl-RS"/>
        </w:rPr>
      </w:pPr>
      <w:r w:rsidRPr="00B966C7">
        <w:rPr>
          <w:rFonts w:ascii="Times New Roman" w:hAnsi="Times New Roman"/>
          <w:noProof/>
          <w:lang w:val="sr-Cyrl-RS"/>
        </w:rPr>
        <mc:AlternateContent>
          <mc:Choice Requires="wps">
            <w:drawing>
              <wp:inline distT="0" distB="0" distL="0" distR="0" wp14:anchorId="07848659" wp14:editId="6E78C60D">
                <wp:extent cx="2743200" cy="762000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E872E" w14:textId="77777777" w:rsidR="00723C3F" w:rsidRPr="005D2A86" w:rsidRDefault="00723C3F" w:rsidP="00813999">
                            <w:pPr>
                              <w:tabs>
                                <w:tab w:val="right" w:pos="9356"/>
                              </w:tabs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  <w:t>ОБРАЂИВАЧИ</w:t>
                            </w:r>
                            <w:r w:rsidRPr="005D2A86"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  <w:t>:</w:t>
                            </w:r>
                          </w:p>
                          <w:p w14:paraId="5A04F2C2" w14:textId="77777777" w:rsidR="00723C3F" w:rsidRPr="005D2A86" w:rsidRDefault="00723C3F" w:rsidP="00723C3F">
                            <w:pPr>
                              <w:tabs>
                                <w:tab w:val="right" w:pos="93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</w:pPr>
                            <w:r w:rsidRPr="005D2A86"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  <w:t>Небојша Алимпић</w:t>
                            </w:r>
                          </w:p>
                          <w:p w14:paraId="0AE1F0D8" w14:textId="77777777" w:rsidR="00723C3F" w:rsidRPr="00FB0B1C" w:rsidRDefault="00723C3F" w:rsidP="00723C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  <w:t>координатор локалног економског развоја</w:t>
                            </w:r>
                          </w:p>
                          <w:p w14:paraId="18E14552" w14:textId="77777777" w:rsidR="00723C3F" w:rsidRPr="005D2A86" w:rsidRDefault="00723C3F" w:rsidP="00723C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848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3in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+ekuQIAAMA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+BYjQVug6IkNBq3kgCLbnb7TCTg9duBmBjgGll2lunuQxVeNhFzXVOzYUinZ14yWkF1ob/pXV0cc&#10;bUG2/QdZQhi6N9IBDZVqbeugGQjQgaXnMzM2lQIOoxm5BboxKsA2m8LSUefT5HS7U9q8Y7JFdpFi&#10;Bcw7dHp40MZmQ5OTiw0mZM6bxrHfiBcH4DieQGy4am02C0fmjziIN/PNnHgkmm48EmSZt8zXxJvm&#10;4WyS3WbrdRb+tHFDktS8LJmwYU7CCsmfEXeU+CiJs7S0bHhp4WxKWu2260ahAwVh5+5zPQfLxc1/&#10;mYZrAtTyqqQwIsEqir18Op95JCcTL54Fcy8I41U8DUhMsvxlSQ9csH8vCfUpjifRZBTTJelXtQHT&#10;F7KvaqNJyw2Mjoa3KZ6fnWhiJbgRpaPWUN6M66tW2PQvrQC6T0Q7wVqNjmo1w3ZwL8Op2Yp5K8tn&#10;ULCSIDDQIow9WNRSfceohxGSYv1tTxXDqHkv4BXEISF25rgNmcwi2Khry/baQkUBUCk2GI3LtRnn&#10;1L5TfFdDpPHdCbmEl1NxJ+pLVsf3BmPC1XYcaXYOXe+d12XwLn4BAAD//wMAUEsDBBQABgAIAAAA&#10;IQAat/7G2AAAAAUBAAAPAAAAZHJzL2Rvd25yZXYueG1sTI9BS8NAEIXvgv9hGcGbnbVWqWk2RVq8&#10;KlYteNtmp0lodjZkt038945e6mXg8R7vfZMvR9+qE/WxCWzgdqJBEZfBNVwZ+Hh/vpmDismys21g&#10;MvBNEZbF5UVuMxcGfqPTJlVKSjhm1kCdUpchxrImb+MkdMTi7UPvbRLZV+h6O0i5b3Gq9QN627As&#10;1LajVU3lYXP0Bj5f9l/bmX6t1v6+G8Kokf0jGnN9NT4tQCUa0zkMv/iCDoUw7cKRXVStAXkk/V3x&#10;ZndTkTsJySZgkeN/+uIHAAD//wMAUEsBAi0AFAAGAAgAAAAhALaDOJL+AAAA4QEAABMAAAAAAAAA&#10;AAAAAAAAAAAAAFtDb250ZW50X1R5cGVzXS54bWxQSwECLQAUAAYACAAAACEAOP0h/9YAAACUAQAA&#10;CwAAAAAAAAAAAAAAAAAvAQAAX3JlbHMvLnJlbHNQSwECLQAUAAYACAAAACEAOcPnpLkCAADABQAA&#10;DgAAAAAAAAAAAAAAAAAuAgAAZHJzL2Uyb0RvYy54bWxQSwECLQAUAAYACAAAACEAGrf+xtgAAAAF&#10;AQAADwAAAAAAAAAAAAAAAAATBQAAZHJzL2Rvd25yZXYueG1sUEsFBgAAAAAEAAQA8wAAABgGAAAA&#10;AA==&#10;" filled="f" stroked="f">
                <v:textbox>
                  <w:txbxContent>
                    <w:p w14:paraId="7E2E872E" w14:textId="77777777" w:rsidR="00723C3F" w:rsidRPr="005D2A86" w:rsidRDefault="00723C3F" w:rsidP="00813999">
                      <w:pPr>
                        <w:tabs>
                          <w:tab w:val="right" w:pos="9356"/>
                        </w:tabs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  <w:t>ОБРАЂИВАЧИ</w:t>
                      </w:r>
                      <w:r w:rsidRPr="005D2A86"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  <w:t>:</w:t>
                      </w:r>
                    </w:p>
                    <w:p w14:paraId="5A04F2C2" w14:textId="77777777" w:rsidR="00723C3F" w:rsidRPr="005D2A86" w:rsidRDefault="00723C3F" w:rsidP="00723C3F">
                      <w:pPr>
                        <w:tabs>
                          <w:tab w:val="right" w:pos="93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</w:pPr>
                      <w:r w:rsidRPr="005D2A86"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  <w:t>Небојша Алимпић</w:t>
                      </w:r>
                    </w:p>
                    <w:p w14:paraId="0AE1F0D8" w14:textId="77777777" w:rsidR="00723C3F" w:rsidRPr="00FB0B1C" w:rsidRDefault="00723C3F" w:rsidP="00723C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  <w:t>координатор локалног економског развоја</w:t>
                      </w:r>
                    </w:p>
                    <w:p w14:paraId="18E14552" w14:textId="77777777" w:rsidR="00723C3F" w:rsidRPr="005D2A86" w:rsidRDefault="00723C3F" w:rsidP="00723C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sr-Latn-M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141E0F0B" w14:textId="6549CEF8" w:rsidR="00723C3F" w:rsidRPr="00B966C7" w:rsidRDefault="00813999" w:rsidP="00644F37">
      <w:pPr>
        <w:spacing w:before="120" w:after="120" w:line="20" w:lineRule="atLeast"/>
        <w:rPr>
          <w:rFonts w:ascii="Times New Roman" w:hAnsi="Times New Roman"/>
          <w:lang w:val="sr-Cyrl-RS"/>
        </w:rPr>
      </w:pPr>
      <w:r w:rsidRPr="00B966C7">
        <w:rPr>
          <w:rFonts w:ascii="Times New Roman" w:hAnsi="Times New Roman"/>
          <w:noProof/>
          <w:lang w:val="sr-Cyrl-RS"/>
        </w:rPr>
        <mc:AlternateContent>
          <mc:Choice Requires="wps">
            <w:drawing>
              <wp:inline distT="0" distB="0" distL="0" distR="0" wp14:anchorId="463E52D6" wp14:editId="5A5BD391">
                <wp:extent cx="2743200" cy="723900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F0CE3" w14:textId="77777777" w:rsidR="00813999" w:rsidRDefault="00813999" w:rsidP="00813999">
                            <w:pPr>
                              <w:tabs>
                                <w:tab w:val="right" w:pos="93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</w:pPr>
                            <w:r w:rsidRPr="005D2A86"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  <w:t>Јелена Богојевић</w:t>
                            </w:r>
                          </w:p>
                          <w:p w14:paraId="43CE3C8D" w14:textId="77777777" w:rsidR="00813999" w:rsidRPr="00813999" w:rsidRDefault="00813999" w:rsidP="008139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>Руководилац Одсека за локални економски развој и инвестиције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3E52D6" id="Text Box 3" o:spid="_x0000_s1028" type="#_x0000_t202" style="width:3in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8vtgIAAMA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EnqHkaAttOiRDQbdyQFNbHX6Tifg9NCBmxnAbD0tU93dy+KrRkKuaiq27FYp2deMlpBdaG/6Z1dH&#10;HG1BNv0HWUIYujPSAQ2Vai0gFAMBOnTp6dQZm0oBxmhOJtBujAo4m0eTGNY2BE2OtzulzTsmW2QX&#10;KVbQeYdO9/fajK5HFxtMyJw3Ddhp0ogLA2COFogNV+2ZzcI180ccxOvFekE8Es3WHgmyzLvNV8Sb&#10;5eF8mk2y1SoLf9q4IUlqXpZM2DBHYYXkzxp3kPgoiZO0tGx4aeFsSlptN6tGoT0FYefuOxTkzM2/&#10;TMPVC7i8oBRGJLiLYi+fLeYeycnUi+fBwgvC+C6eBSQmWX5J6Z4L9u+UUJ/ieBpNRzH9llvgvtfc&#10;aNJyA6Oj4W2KFycnmlgJrkXpWmsob8b1WSls+s+lgHYfG+0EazU6qtUMm8G9jMhGt2LeyPIJFKwk&#10;CAy0CGMPFrVU3zHqYYSkWH/bUcUwat4LeAVxSIidOW5DpvMINur8ZHN+QkUBUCk2GI3LlRnn1K5T&#10;fFtDpPHdCXkLL6fiTtTPWR3eG4wJx+0w0uwcOt87r+fBu/wFAAD//wMAUEsDBBQABgAIAAAAIQCg&#10;3g3z2QAAAAUBAAAPAAAAZHJzL2Rvd25yZXYueG1sTI9BS8NAEIXvQv/DMoI3O9sai8ZsSlG8KtYq&#10;eNtmp0kwOxuy2yb+e0cvehl4vMeb7xXryXfqRENsAxtYzDUo4iq4lmsDu9fHyxtQMVl2tgtMBr4o&#10;wrqcnRU2d2HkFzptU62khGNuDTQp9TlirBryNs5DTyzeIQzeJpFDjW6wo5T7Dpdar9DbluVDY3u6&#10;b6j63B69gbenw8d7pp/rB3/dj2HSyP4Wjbk4nzZ3oBJN6S8MP/iCDqUw7cORXVSdARmSfq942dVS&#10;5F5Ci0wDlgX+py+/AQAA//8DAFBLAQItABQABgAIAAAAIQC2gziS/gAAAOEBAAATAAAAAAAAAAAA&#10;AAAAAAAAAABbQ29udGVudF9UeXBlc10ueG1sUEsBAi0AFAAGAAgAAAAhADj9If/WAAAAlAEAAAsA&#10;AAAAAAAAAAAAAAAALwEAAF9yZWxzLy5yZWxzUEsBAi0AFAAGAAgAAAAhAAlf7y+2AgAAwAUAAA4A&#10;AAAAAAAAAAAAAAAALgIAAGRycy9lMm9Eb2MueG1sUEsBAi0AFAAGAAgAAAAhAKDeDfPZAAAABQEA&#10;AA8AAAAAAAAAAAAAAAAAEAUAAGRycy9kb3ducmV2LnhtbFBLBQYAAAAABAAEAPMAAAAWBgAAAAA=&#10;" filled="f" stroked="f">
                <v:textbox>
                  <w:txbxContent>
                    <w:p w14:paraId="4EEF0CE3" w14:textId="77777777" w:rsidR="00813999" w:rsidRDefault="00813999" w:rsidP="00813999">
                      <w:pPr>
                        <w:tabs>
                          <w:tab w:val="right" w:pos="93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</w:pPr>
                      <w:r w:rsidRPr="005D2A86"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  <w:t>Јелена Богојевић</w:t>
                      </w:r>
                    </w:p>
                    <w:p w14:paraId="43CE3C8D" w14:textId="77777777" w:rsidR="00813999" w:rsidRPr="00813999" w:rsidRDefault="00813999" w:rsidP="008139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>Руководилац Одсека за локални економски развој и инвестиције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D14069" w14:textId="5B95E2EC" w:rsidR="00303E47" w:rsidRPr="00644F37" w:rsidRDefault="00813999" w:rsidP="00644F37">
      <w:pPr>
        <w:spacing w:before="120" w:after="120" w:line="20" w:lineRule="atLeast"/>
        <w:rPr>
          <w:rFonts w:ascii="Times New Roman" w:hAnsi="Times New Roman"/>
          <w:lang w:val="sr-Cyrl-RS"/>
        </w:rPr>
      </w:pPr>
      <w:r w:rsidRPr="00B966C7">
        <w:rPr>
          <w:rFonts w:ascii="Times New Roman" w:hAnsi="Times New Roman"/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EB96F" wp14:editId="42D8850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743200" cy="6477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B0564" w14:textId="7F565123" w:rsidR="00813999" w:rsidRDefault="00813999" w:rsidP="00813999">
                            <w:pPr>
                              <w:tabs>
                                <w:tab w:val="right" w:pos="93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  <w:t>Живорад Јаћимовић</w:t>
                            </w:r>
                          </w:p>
                          <w:p w14:paraId="3A9A9C14" w14:textId="4E9EABA1" w:rsidR="00813999" w:rsidRPr="00813999" w:rsidRDefault="00813999" w:rsidP="008139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Руководилац Одсека </w:t>
                            </w: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>привредне и друштвене делатности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B96F" id="_x0000_s1029" type="#_x0000_t202" style="position:absolute;margin-left:0;margin-top:1.05pt;width:3in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ratgIAAMAFAAAOAAAAZHJzL2Uyb0RvYy54bWysVG1vmzAQ/j5p/8Hyd8pLnRBQSdWGME3q&#10;XqR2P8ABE6yBzWwn0E377zubJE1bTZq28QHZd+fn3p67q+uxa9GeKc2lyHB4EWDERCkrLrYZ/vJQ&#10;eAuMtKGioq0ULMOPTOPr5ds3V0Ofskg2sq2YQgAidDr0GW6M6VPf12XDOqovZM8EKGupOmrgqrZ+&#10;pegA6F3rR0Ew9wepql7JkmkN0nxS4qXDr2tWmk91rZlBbYYhNuP+yv039u8vr2i6VbRveHkIg/5F&#10;FB3lApyeoHJqKNop/gqq46WSWtbmopSdL+ual8zlANmEwYts7hvaM5cLFEf3pzLp/wdbftx/VohX&#10;GZ5hJGgHLXpgo0G3ckSXtjpDr1Mwuu/BzIwghi67THV/J8uvGgm5aqjYshul5NAwWkF0oX3pnz2d&#10;cLQF2QwfZAVu6M5IBzTWqrOlg2IgQIcuPZ46Y0MpQRjF5BLajVEJujmJYzhbFzQ9vu6VNu+Y7JA9&#10;ZFhB5x063d9pM5keTawzIQvetiCnaSueCQBzkoBveGp1NgrXzB9JkKwX6wXxSDRfeyTIc++mWBFv&#10;XoTxLL/MV6s8/Gn9hiRteFUxYd0ciRWSP2vcgeITJU7U0rLllYWzIWm13axahfYUiF2471CQMzP/&#10;eRiuXpDLi5TCiAS3UeIV80XskYLMvCQOFl4QJrfJPCAJyYvnKd1xwf49JTRkOJlFs4lMv80tcN/r&#10;3GjacQOro+VdhhcnI5paCq5F5VprKG+n81kpbPhPpYB2HxvtCGs5OrHVjJvRTcZpDjayegQGKwkE&#10;Ay7C2oNDI9V3jAZYIRnW33ZUMYza9wKmIAkJsTvHXcgsjuCizjWbcw0VJUBl2GA0HVdm2lO7XvFt&#10;A56muRPyBian5o7UdsSmqA7zBmvC5XZYaXYPnd+d1dPiXf4CAAD//wMAUEsDBBQABgAIAAAAIQAP&#10;zTN42QAAAAYBAAAPAAAAZHJzL2Rvd25yZXYueG1sTI/NTsMwEITvSLyDtUjc6DohIAhxKgTiCqL8&#10;SNzceJtExOsodpvw9iwnehzNaOabar34QR1oin1gA9lKgyJuguu5NfD+9nRxAyomy84OgcnAD0VY&#10;16cnlS1dmPmVDpvUKinhWFoDXUpjiRibjryNqzASi7cLk7dJ5NSim+ws5X7AXOtr9LZnWejsSA8d&#10;Nd+bvTfw8bz7+iz0S/vor8Y5LBrZ36Ix52fL/R2oREv6D8MfvqBDLUzbsGcX1WBAjiQDeQZKzOIy&#10;F72VlC4ywLrCY/z6FwAA//8DAFBLAQItABQABgAIAAAAIQC2gziS/gAAAOEBAAATAAAAAAAAAAAA&#10;AAAAAAAAAABbQ29udGVudF9UeXBlc10ueG1sUEsBAi0AFAAGAAgAAAAhADj9If/WAAAAlAEAAAsA&#10;AAAAAAAAAAAAAAAALwEAAF9yZWxzLy5yZWxzUEsBAi0AFAAGAAgAAAAhAKdx2tq2AgAAwAUAAA4A&#10;AAAAAAAAAAAAAAAALgIAAGRycy9lMm9Eb2MueG1sUEsBAi0AFAAGAAgAAAAhAA/NM3jZAAAABgEA&#10;AA8AAAAAAAAAAAAAAAAAEAUAAGRycy9kb3ducmV2LnhtbFBLBQYAAAAABAAEAPMAAAAWBgAAAAA=&#10;" filled="f" stroked="f">
                <v:textbox>
                  <w:txbxContent>
                    <w:p w14:paraId="4FCB0564" w14:textId="7F565123" w:rsidR="00813999" w:rsidRDefault="00813999" w:rsidP="00813999">
                      <w:pPr>
                        <w:tabs>
                          <w:tab w:val="right" w:pos="93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  <w:t>Живорад Јаћимовић</w:t>
                      </w:r>
                    </w:p>
                    <w:p w14:paraId="3A9A9C14" w14:textId="4E9EABA1" w:rsidR="00813999" w:rsidRPr="00813999" w:rsidRDefault="00813999" w:rsidP="008139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Руководилац Одсека </w:t>
                      </w:r>
                      <w:r>
                        <w:rPr>
                          <w:rFonts w:ascii="Times New Roman" w:hAnsi="Times New Roman"/>
                          <w:lang w:val="sr-Cyrl-RS"/>
                        </w:rPr>
                        <w:t>привредне и друштвене делатности</w:t>
                      </w:r>
                    </w:p>
                  </w:txbxContent>
                </v:textbox>
              </v:shape>
            </w:pict>
          </mc:Fallback>
        </mc:AlternateContent>
      </w:r>
      <w:r w:rsidR="002503EB" w:rsidRPr="00B966C7">
        <w:rPr>
          <w:rFonts w:ascii="Times New Roman" w:hAnsi="Times New Roman"/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2BA49" wp14:editId="60EFC1E7">
                <wp:simplePos x="0" y="0"/>
                <wp:positionH relativeFrom="column">
                  <wp:posOffset>3390900</wp:posOffset>
                </wp:positionH>
                <wp:positionV relativeFrom="paragraph">
                  <wp:posOffset>277495</wp:posOffset>
                </wp:positionV>
                <wp:extent cx="2691130" cy="6159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8AE74" w14:textId="7E3E16E9" w:rsidR="00723C3F" w:rsidRPr="004369DE" w:rsidRDefault="00723C3F" w:rsidP="00813999">
                            <w:pPr>
                              <w:tabs>
                                <w:tab w:val="right" w:pos="93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</w:pPr>
                            <w:r w:rsidRPr="004369DE"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  <w:t>НАЧЕЛНИК ОПШТИНСКЕ УПРАВЕ</w:t>
                            </w:r>
                          </w:p>
                          <w:p w14:paraId="23495EF3" w14:textId="77777777" w:rsidR="00723C3F" w:rsidRPr="004369DE" w:rsidRDefault="00723C3F" w:rsidP="00723C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 w:rsidRPr="004369DE">
                              <w:rPr>
                                <w:rFonts w:ascii="Times New Roman" w:hAnsi="Times New Roman"/>
                                <w:szCs w:val="20"/>
                                <w:lang w:val="sr-Cyrl-RS"/>
                              </w:rPr>
                              <w:t>Славиша Пауновић</w:t>
                            </w:r>
                          </w:p>
                          <w:p w14:paraId="50CC5CB4" w14:textId="77777777" w:rsidR="00723C3F" w:rsidRPr="004369DE" w:rsidRDefault="00723C3F" w:rsidP="00723C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  <w:lang w:val="sr-Latn-ME"/>
                              </w:rPr>
                            </w:pPr>
                          </w:p>
                          <w:p w14:paraId="4B0D49B8" w14:textId="77777777" w:rsidR="00723C3F" w:rsidRPr="004369DE" w:rsidRDefault="00723C3F" w:rsidP="00723C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BA49" id="_x0000_s1030" type="#_x0000_t202" style="position:absolute;margin-left:267pt;margin-top:21.85pt;width:211.9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AK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EUaC9lCiR7Y36E7uEbHZGQedgdLDAGpmD89QZRepHu5l9U0jIZctFRt2q5QcW0Zr8C60P/2LrxOO&#10;tiDr8aOswQzdGumA9o3qbeogGQjQoUpPp8pYVyp4jJI0DN+BqAJZEsZp7Ern0+z4e1DavGeyR/aQ&#10;YwWVd+h0d6+N9YZmRxVrTMiSd52rfieePYDi9AK24auVWS9cMX+mQbqar+bEI1Gy8khQFN5tuSRe&#10;UoazuHhXLJdF+MvaDUnW8rpmwpo5Eiskf1a4A8UnSpyopWXHawtnXdJqs152Cu0oELt0y+UcJGc1&#10;/7kbLgkQy4uQwogEd1Hqlcl85pGSxF46C+ZeEKZ3aRKQlBTl85DuuWD/HhIac5zGUTyR6ez0i9gC&#10;t17HRrOeGxgdHe9zPD8p0cxScCVqV1pDeTedL1Jh3T+nAsp9LLQjrOXoxFazX+9dZ5z6YC3rJ2Cw&#10;kkAw4CKMPTi0Uv3AaIQRkmP9fUsVw6j7IKAL0pAQO3PchcSzCC7qUrK+lFBRAVSODUbTcWmmObUd&#10;FN+0YGnqOyFvoXMa7khtW2zy6tBvMCZcbIeRZufQ5d1pnQfv4jcAAAD//wMAUEsDBBQABgAIAAAA&#10;IQCnChjC3gAAAAoBAAAPAAAAZHJzL2Rvd25yZXYueG1sTI/BTsMwEETvSPyDtUjcqA1NSJvGqRCI&#10;K4gClXpz420SEa+j2G3C33d7guNqRzPvFevJdeKEQ2g9abifKRBIlbct1Rq+Pl/vFiBCNGRN5wk1&#10;/GKAdXl9VZjc+pE+8LSJteASCrnR0MTY51KGqkFnwsz3SPw7+MGZyOdQSzuYkctdJx+UepTOtMQL&#10;jenxucHqZ3N0Gr7fDrttot7rF5f2o5+UJLeUWt/eTE8rEBGn+BeGCz6jQ8lMe38kG0SnIZ0n7BI1&#10;JPMMBAeWacYue04mKgNZFvK/QnkGAAD//wMAUEsBAi0AFAAGAAgAAAAhALaDOJL+AAAA4QEAABMA&#10;AAAAAAAAAAAAAAAAAAAAAFtDb250ZW50X1R5cGVzXS54bWxQSwECLQAUAAYACAAAACEAOP0h/9YA&#10;AACUAQAACwAAAAAAAAAAAAAAAAAvAQAAX3JlbHMvLnJlbHNQSwECLQAUAAYACAAAACEAKzywCrkC&#10;AADABQAADgAAAAAAAAAAAAAAAAAuAgAAZHJzL2Uyb0RvYy54bWxQSwECLQAUAAYACAAAACEApwoY&#10;wt4AAAAKAQAADwAAAAAAAAAAAAAAAAATBQAAZHJzL2Rvd25yZXYueG1sUEsFBgAAAAAEAAQA8wAA&#10;AB4GAAAAAA==&#10;" filled="f" stroked="f">
                <v:textbox>
                  <w:txbxContent>
                    <w:p w14:paraId="14F8AE74" w14:textId="7E3E16E9" w:rsidR="00723C3F" w:rsidRPr="004369DE" w:rsidRDefault="00723C3F" w:rsidP="00813999">
                      <w:pPr>
                        <w:tabs>
                          <w:tab w:val="right" w:pos="93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</w:pPr>
                      <w:r w:rsidRPr="004369DE"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  <w:t>НАЧЕЛНИК ОПШТИНСКЕ УПРАВЕ</w:t>
                      </w:r>
                    </w:p>
                    <w:p w14:paraId="23495EF3" w14:textId="77777777" w:rsidR="00723C3F" w:rsidRPr="004369DE" w:rsidRDefault="00723C3F" w:rsidP="00723C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 w:rsidRPr="004369DE">
                        <w:rPr>
                          <w:rFonts w:ascii="Times New Roman" w:hAnsi="Times New Roman"/>
                          <w:szCs w:val="20"/>
                          <w:lang w:val="sr-Cyrl-RS"/>
                        </w:rPr>
                        <w:t>Славиша Пауновић</w:t>
                      </w:r>
                    </w:p>
                    <w:p w14:paraId="50CC5CB4" w14:textId="77777777" w:rsidR="00723C3F" w:rsidRPr="004369DE" w:rsidRDefault="00723C3F" w:rsidP="00723C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  <w:lang w:val="sr-Latn-ME"/>
                        </w:rPr>
                      </w:pPr>
                    </w:p>
                    <w:p w14:paraId="4B0D49B8" w14:textId="77777777" w:rsidR="00723C3F" w:rsidRPr="004369DE" w:rsidRDefault="00723C3F" w:rsidP="00723C3F">
                      <w:pPr>
                        <w:spacing w:after="0" w:line="240" w:lineRule="auto"/>
                        <w:rPr>
                          <w:rFonts w:ascii="Times New Roman" w:hAnsi="Times New Roman"/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C3F" w:rsidRPr="00B966C7">
        <w:rPr>
          <w:rFonts w:ascii="Times New Roman" w:hAnsi="Times New Roman"/>
          <w:lang w:val="sr-Cyrl-RS"/>
        </w:rPr>
        <w:t xml:space="preserve">  </w:t>
      </w:r>
    </w:p>
    <w:sectPr w:rsidR="00303E47" w:rsidRPr="00644F37" w:rsidSect="00A03DB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59C"/>
    <w:multiLevelType w:val="hybridMultilevel"/>
    <w:tmpl w:val="691A857E"/>
    <w:lvl w:ilvl="0" w:tplc="5866DAF8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4EF"/>
    <w:multiLevelType w:val="hybridMultilevel"/>
    <w:tmpl w:val="6FF6CDF6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9230C"/>
    <w:multiLevelType w:val="hybridMultilevel"/>
    <w:tmpl w:val="17047796"/>
    <w:lvl w:ilvl="0" w:tplc="1D0A60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C573E"/>
    <w:multiLevelType w:val="hybridMultilevel"/>
    <w:tmpl w:val="43243932"/>
    <w:lvl w:ilvl="0" w:tplc="5866DAF8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14C3"/>
    <w:multiLevelType w:val="multilevel"/>
    <w:tmpl w:val="693EF32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color w:val="1F497D" w:themeColor="text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color w:val="1F497D" w:themeColor="text2"/>
        <w:sz w:val="28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059335A"/>
    <w:multiLevelType w:val="hybridMultilevel"/>
    <w:tmpl w:val="ADF63602"/>
    <w:lvl w:ilvl="0" w:tplc="73621342">
      <w:start w:val="1"/>
      <w:numFmt w:val="decimal"/>
      <w:lvlText w:val="Члан 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54313"/>
    <w:multiLevelType w:val="hybridMultilevel"/>
    <w:tmpl w:val="030A1876"/>
    <w:lvl w:ilvl="0" w:tplc="F76A66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786FB4"/>
    <w:multiLevelType w:val="multilevel"/>
    <w:tmpl w:val="E978657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color w:val="1F497D" w:themeColor="text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color w:val="1F497D" w:themeColor="text2"/>
        <w:sz w:val="28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19861DC"/>
    <w:multiLevelType w:val="hybridMultilevel"/>
    <w:tmpl w:val="E83617C0"/>
    <w:lvl w:ilvl="0" w:tplc="5866DAF8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04018"/>
    <w:multiLevelType w:val="hybridMultilevel"/>
    <w:tmpl w:val="4970D8FA"/>
    <w:lvl w:ilvl="0" w:tplc="5866DAF8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01DAC"/>
    <w:multiLevelType w:val="hybridMultilevel"/>
    <w:tmpl w:val="EFEA8DFA"/>
    <w:lvl w:ilvl="0" w:tplc="F76A66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9A27E5C"/>
    <w:multiLevelType w:val="hybridMultilevel"/>
    <w:tmpl w:val="E0223120"/>
    <w:lvl w:ilvl="0" w:tplc="5866DAF8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12730"/>
    <w:multiLevelType w:val="hybridMultilevel"/>
    <w:tmpl w:val="2C5E855A"/>
    <w:lvl w:ilvl="0" w:tplc="5866DAF8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DD"/>
    <w:rsid w:val="000837CF"/>
    <w:rsid w:val="00087ED8"/>
    <w:rsid w:val="00111924"/>
    <w:rsid w:val="00145467"/>
    <w:rsid w:val="001909DD"/>
    <w:rsid w:val="002503EB"/>
    <w:rsid w:val="002749E5"/>
    <w:rsid w:val="00283543"/>
    <w:rsid w:val="00303E47"/>
    <w:rsid w:val="003810CB"/>
    <w:rsid w:val="003B782C"/>
    <w:rsid w:val="004379D9"/>
    <w:rsid w:val="00472286"/>
    <w:rsid w:val="005C71DF"/>
    <w:rsid w:val="00644F37"/>
    <w:rsid w:val="00723C3F"/>
    <w:rsid w:val="007B7BE2"/>
    <w:rsid w:val="00813999"/>
    <w:rsid w:val="00823D6C"/>
    <w:rsid w:val="00982048"/>
    <w:rsid w:val="00A03DB5"/>
    <w:rsid w:val="00A903B2"/>
    <w:rsid w:val="00B70A59"/>
    <w:rsid w:val="00B966C7"/>
    <w:rsid w:val="00C172CF"/>
    <w:rsid w:val="00C255CB"/>
    <w:rsid w:val="00C96C78"/>
    <w:rsid w:val="00D3599D"/>
    <w:rsid w:val="00EB6101"/>
    <w:rsid w:val="00EF12A2"/>
    <w:rsid w:val="00F50526"/>
    <w:rsid w:val="00F6371D"/>
    <w:rsid w:val="00F92CDD"/>
    <w:rsid w:val="00FB2E4D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4F5D"/>
  <w15:docId w15:val="{B8400D77-1D5A-46C3-AC2B-27472D59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2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966C7"/>
    <w:pPr>
      <w:spacing w:after="0" w:line="240" w:lineRule="auto"/>
      <w:ind w:left="720" w:firstLine="360"/>
      <w:contextualSpacing/>
    </w:pPr>
    <w:rPr>
      <w:rFonts w:eastAsiaTheme="minorEastAsia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3E540-1AEC-4A04-BD72-65C174A6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s.radisavljevic</dc:creator>
  <cp:lastModifiedBy>Nebojsa Alimpic</cp:lastModifiedBy>
  <cp:revision>2</cp:revision>
  <cp:lastPrinted>2018-12-14T07:42:00Z</cp:lastPrinted>
  <dcterms:created xsi:type="dcterms:W3CDTF">2018-12-14T07:54:00Z</dcterms:created>
  <dcterms:modified xsi:type="dcterms:W3CDTF">2018-12-14T07:54:00Z</dcterms:modified>
</cp:coreProperties>
</file>