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9C3" w:rsidRPr="00C60D73" w:rsidRDefault="00BD39C3" w:rsidP="00BD39C3">
      <w:pPr>
        <w:spacing w:after="240"/>
        <w:jc w:val="center"/>
        <w:rPr>
          <w:b/>
          <w:bCs/>
          <w:sz w:val="32"/>
          <w:szCs w:val="32"/>
        </w:rPr>
      </w:pPr>
      <w:bookmarkStart w:id="0" w:name="_GoBack"/>
      <w:bookmarkEnd w:id="0"/>
      <w:r w:rsidRPr="00C60D73">
        <w:rPr>
          <w:b/>
          <w:sz w:val="32"/>
          <w:szCs w:val="32"/>
        </w:rPr>
        <w:t>Opšti uslovi ugovora</w:t>
      </w:r>
    </w:p>
    <w:tbl>
      <w:tblPr>
        <w:tblW w:w="0" w:type="auto"/>
        <w:tblLayout w:type="fixed"/>
        <w:tblLook w:val="0000" w:firstRow="0" w:lastRow="0" w:firstColumn="0" w:lastColumn="0" w:noHBand="0" w:noVBand="0"/>
      </w:tblPr>
      <w:tblGrid>
        <w:gridCol w:w="18"/>
        <w:gridCol w:w="2250"/>
        <w:gridCol w:w="6930"/>
        <w:gridCol w:w="18"/>
      </w:tblGrid>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1" w:name="_Toc333312149"/>
            <w:r w:rsidRPr="00C60D73">
              <w:t>Termini i definicije</w:t>
            </w:r>
            <w:bookmarkEnd w:id="1"/>
          </w:p>
        </w:tc>
        <w:tc>
          <w:tcPr>
            <w:tcW w:w="6948" w:type="dxa"/>
            <w:gridSpan w:val="2"/>
          </w:tcPr>
          <w:p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rsidR="00BD39C3" w:rsidRPr="00C60D73" w:rsidRDefault="00BD39C3" w:rsidP="00BD39C3">
            <w:pPr>
              <w:pStyle w:val="Heading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rsidR="00BD39C3" w:rsidRPr="00C60D73" w:rsidRDefault="00BD39C3" w:rsidP="00BD39C3">
            <w:pPr>
              <w:pStyle w:val="Heading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rsidR="00BD39C3" w:rsidRPr="00C60D73" w:rsidRDefault="00BD39C3" w:rsidP="00BD39C3">
            <w:pPr>
              <w:pStyle w:val="Heading3"/>
              <w:numPr>
                <w:ilvl w:val="2"/>
                <w:numId w:val="9"/>
              </w:numPr>
            </w:pPr>
            <w:r w:rsidRPr="00C60D73">
              <w:t>„Ugovorna dokumenta“ označavaju dokumenta koja su navedena u ugovornom sporazumu, uključujući i njegove dopune.</w:t>
            </w:r>
          </w:p>
          <w:p w:rsidR="00BD39C3" w:rsidRPr="00C60D73" w:rsidRDefault="00BD39C3" w:rsidP="00BD39C3">
            <w:pPr>
              <w:pStyle w:val="Heading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rsidR="00BD39C3" w:rsidRPr="00C60D73" w:rsidRDefault="00BD39C3" w:rsidP="00BD39C3">
            <w:pPr>
              <w:pStyle w:val="Heading3"/>
              <w:numPr>
                <w:ilvl w:val="2"/>
                <w:numId w:val="9"/>
              </w:numPr>
            </w:pPr>
            <w:r w:rsidRPr="00C60D73">
              <w:t>„Dan“ znači kalendarski dan.</w:t>
            </w:r>
          </w:p>
          <w:p w:rsidR="00BD39C3" w:rsidRPr="00C60D73" w:rsidRDefault="00BD39C3" w:rsidP="00BD39C3">
            <w:pPr>
              <w:pStyle w:val="Heading3"/>
              <w:numPr>
                <w:ilvl w:val="2"/>
                <w:numId w:val="9"/>
              </w:numPr>
            </w:pPr>
            <w:r w:rsidRPr="00C60D73">
              <w:t xml:space="preserve"> „Završetak“ znači ispunjenje dobavljačevih pratećih usluga u skladu sa uslovima i pretpostavkama navedenim u ugovoru. </w:t>
            </w:r>
          </w:p>
          <w:p w:rsidR="00BD39C3" w:rsidRPr="00C60D73" w:rsidRDefault="00BD39C3" w:rsidP="00BD39C3">
            <w:pPr>
              <w:pStyle w:val="Heading3"/>
              <w:numPr>
                <w:ilvl w:val="2"/>
                <w:numId w:val="9"/>
              </w:numPr>
            </w:pPr>
            <w:r w:rsidRPr="00C60D73">
              <w:t>„OUU“ znači opšti uslovi ugovora.</w:t>
            </w:r>
          </w:p>
          <w:p w:rsidR="00BD39C3" w:rsidRPr="00C60D73" w:rsidRDefault="00BD39C3" w:rsidP="00BD39C3">
            <w:pPr>
              <w:pStyle w:val="Heading3"/>
              <w:numPr>
                <w:ilvl w:val="2"/>
                <w:numId w:val="9"/>
              </w:numPr>
            </w:pPr>
            <w:r w:rsidRPr="00C60D73">
              <w:t>„Dobra“ znači sve artikle, sirovine, mašineriju i opremu, i/ili druge materijale tražene da bi njima dobavljač snabdeo naručioca prema ugovoru.</w:t>
            </w:r>
          </w:p>
          <w:p w:rsidR="00BD39C3" w:rsidRPr="00C60D73" w:rsidRDefault="00BD39C3" w:rsidP="00BD39C3">
            <w:pPr>
              <w:pStyle w:val="Heading3"/>
              <w:numPr>
                <w:ilvl w:val="2"/>
                <w:numId w:val="9"/>
              </w:numPr>
            </w:pPr>
            <w:r w:rsidRPr="00C60D73">
              <w:t>„Zemlja naručioca“ je zemlja naznačena u posebnim uslovima ugovora (PUU).</w:t>
            </w:r>
          </w:p>
          <w:p w:rsidR="00BD39C3" w:rsidRPr="00C60D73" w:rsidRDefault="00BD39C3" w:rsidP="00BD39C3">
            <w:pPr>
              <w:pStyle w:val="Heading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rsidR="00BD39C3" w:rsidRPr="00C60D73" w:rsidRDefault="00BD39C3" w:rsidP="00BD39C3">
            <w:pPr>
              <w:pStyle w:val="Heading3"/>
              <w:numPr>
                <w:ilvl w:val="2"/>
                <w:numId w:val="9"/>
              </w:numPr>
              <w:spacing w:after="180"/>
            </w:pPr>
            <w:r w:rsidRPr="00C60D73">
              <w:t>„Prateće usluge“ znače usluge koje prate nabavku dobara, kao što su osiguranje, ugradnja, obuka i početno održavanje ili druge takve obaveze dobavljača prema ugovoru.</w:t>
            </w:r>
          </w:p>
          <w:p w:rsidR="00BD39C3" w:rsidRPr="00C60D73" w:rsidRDefault="00BD39C3" w:rsidP="00BD39C3">
            <w:pPr>
              <w:pStyle w:val="Heading3"/>
              <w:numPr>
                <w:ilvl w:val="2"/>
                <w:numId w:val="9"/>
              </w:numPr>
              <w:spacing w:after="220"/>
            </w:pPr>
            <w:r w:rsidRPr="00C60D73">
              <w:t>„PUU“ znači posebni uslovi ugovora.</w:t>
            </w:r>
          </w:p>
          <w:p w:rsidR="00BD39C3" w:rsidRPr="00C60D73" w:rsidRDefault="00BD39C3" w:rsidP="00BD39C3">
            <w:pPr>
              <w:pStyle w:val="Heading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rsidR="00BD39C3" w:rsidRPr="00C60D73" w:rsidRDefault="00BD39C3" w:rsidP="00BD39C3">
            <w:pPr>
              <w:pStyle w:val="Heading3"/>
              <w:numPr>
                <w:ilvl w:val="2"/>
                <w:numId w:val="9"/>
              </w:numPr>
              <w:spacing w:after="220"/>
              <w:rPr>
                <w:spacing w:val="-4"/>
              </w:rPr>
            </w:pPr>
            <w:r w:rsidRPr="00C60D73">
              <w:rPr>
                <w:spacing w:val="-4"/>
              </w:rPr>
              <w:t xml:space="preserve">"Dobavljač" znači znači fizičko lice, privatno ili državno </w:t>
            </w:r>
            <w:r w:rsidRPr="00C60D73">
              <w:rPr>
                <w:spacing w:val="-4"/>
              </w:rPr>
              <w:lastRenderedPageBreak/>
              <w:t>pravno lice, ili njihovu kombinaciju, čiju je ponudu za izvršenje ugovora prihvatio naručilac i kao takvo je navedeno u ugovornom sporazumu.</w:t>
            </w:r>
          </w:p>
          <w:p w:rsidR="00BD39C3" w:rsidRPr="00C60D73" w:rsidRDefault="00BD39C3" w:rsidP="00BD39C3">
            <w:pPr>
              <w:pStyle w:val="Heading3"/>
              <w:numPr>
                <w:ilvl w:val="2"/>
                <w:numId w:val="9"/>
              </w:numPr>
              <w:spacing w:after="220"/>
            </w:pPr>
            <w:r w:rsidRPr="00C60D73">
              <w:t xml:space="preserve">„Mesto projekta“, onda kada je to primenjivo, znači mesto imenovano u uslovima </w:t>
            </w:r>
            <w:r w:rsidRPr="00C60D73">
              <w:rPr>
                <w:b/>
              </w:rPr>
              <w:t>PUU.</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rsidR="00BD39C3" w:rsidRPr="00C60D73" w:rsidRDefault="00BD39C3" w:rsidP="00BD39C3">
            <w:pPr>
              <w:pStyle w:val="Heading3"/>
              <w:numPr>
                <w:ilvl w:val="2"/>
                <w:numId w:val="48"/>
              </w:numPr>
              <w:spacing w:after="220"/>
            </w:pPr>
            <w:r w:rsidRPr="00C60D73">
              <w:t>definiše, zarad ove odredbe, izraze koji su određeni kao što sledi:</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rsidR="00BD39C3" w:rsidRPr="00C60D73" w:rsidRDefault="00BD39C3" w:rsidP="00BD39C3">
            <w:pPr>
              <w:pStyle w:val="Heading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rsidR="00BD39C3" w:rsidRPr="00C60D73" w:rsidRDefault="00BD39C3" w:rsidP="00BD39C3">
            <w:pPr>
              <w:pStyle w:val="Heading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rsidR="00BD39C3" w:rsidRPr="00C60D73" w:rsidRDefault="00BD39C3" w:rsidP="00BD39C3">
            <w:pPr>
              <w:pStyle w:val="Heading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rsidR="00BD39C3" w:rsidRPr="00C60D73" w:rsidRDefault="00BD39C3" w:rsidP="00BD39C3">
            <w:pPr>
              <w:pStyle w:val="Heading3"/>
              <w:numPr>
                <w:ilvl w:val="2"/>
                <w:numId w:val="49"/>
              </w:numPr>
              <w:spacing w:after="180"/>
            </w:pPr>
            <w:r w:rsidRPr="00C60D73">
              <w:lastRenderedPageBreak/>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rsidR="00BD39C3" w:rsidRPr="00C60D73" w:rsidRDefault="00BD39C3" w:rsidP="00BD39C3">
            <w:pPr>
              <w:pStyle w:val="Heading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rsidR="00BD39C3" w:rsidRPr="00C60D73" w:rsidRDefault="00BD39C3" w:rsidP="00BD39C3">
            <w:pPr>
              <w:pStyle w:val="Heading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rsidR="00BD39C3" w:rsidRPr="00C60D73" w:rsidRDefault="00BD39C3" w:rsidP="00BD39C3">
            <w:pPr>
              <w:pStyle w:val="Heading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w:t>
            </w:r>
            <w:r w:rsidRPr="00C60D73">
              <w:rPr>
                <w:b/>
              </w:rPr>
              <w:t xml:space="preserve"> </w:t>
            </w:r>
            <w:r w:rsidRPr="00C60D73">
              <w:t>uslovima</w:t>
            </w:r>
            <w:r w:rsidRPr="00C60D73">
              <w:rPr>
                <w:b/>
              </w:rPr>
              <w:t xml:space="preserve"> PUU </w:t>
            </w:r>
            <w:r w:rsidRPr="00C60D73">
              <w:t>i koje je izdala Međunarodna trgovinska komora u Parizu, u Francuskoj.</w:t>
            </w:r>
          </w:p>
          <w:p w:rsidR="00BD39C3" w:rsidRPr="00C60D73" w:rsidRDefault="00BD39C3" w:rsidP="00BD39C3">
            <w:pPr>
              <w:pStyle w:val="Sub-ClauseText"/>
              <w:numPr>
                <w:ilvl w:val="1"/>
                <w:numId w:val="11"/>
              </w:numPr>
              <w:spacing w:before="0" w:after="220"/>
              <w:rPr>
                <w:spacing w:val="0"/>
              </w:rPr>
            </w:pPr>
            <w:r w:rsidRPr="00C60D73">
              <w:rPr>
                <w:spacing w:val="0"/>
              </w:rPr>
              <w:t>Celokupni sporazum</w:t>
            </w:r>
          </w:p>
          <w:p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rsidR="00BD39C3" w:rsidRPr="00C60D73" w:rsidRDefault="00BD39C3" w:rsidP="00BD39C3">
            <w:pPr>
              <w:pStyle w:val="Sub-ClauseText"/>
              <w:numPr>
                <w:ilvl w:val="1"/>
                <w:numId w:val="11"/>
              </w:numPr>
              <w:spacing w:before="0" w:after="220"/>
              <w:ind w:left="605"/>
              <w:rPr>
                <w:spacing w:val="0"/>
              </w:rPr>
            </w:pPr>
            <w:r w:rsidRPr="00C60D73">
              <w:rPr>
                <w:spacing w:val="0"/>
              </w:rPr>
              <w:t>Dopuna</w:t>
            </w:r>
          </w:p>
          <w:p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rsidR="00BD39C3" w:rsidRPr="00C60D73" w:rsidRDefault="00BD39C3" w:rsidP="00BD39C3">
            <w:pPr>
              <w:pStyle w:val="Sub-ClauseText"/>
              <w:numPr>
                <w:ilvl w:val="1"/>
                <w:numId w:val="11"/>
              </w:numPr>
              <w:spacing w:before="0" w:after="180"/>
              <w:rPr>
                <w:spacing w:val="0"/>
              </w:rPr>
            </w:pPr>
            <w:r w:rsidRPr="00C60D73">
              <w:rPr>
                <w:spacing w:val="0"/>
              </w:rPr>
              <w:t>Neodricanje od prava</w:t>
            </w:r>
          </w:p>
          <w:p w:rsidR="00BD39C3" w:rsidRPr="00C60D73" w:rsidRDefault="00BD39C3" w:rsidP="00BD39C3">
            <w:pPr>
              <w:pStyle w:val="Heading3"/>
              <w:numPr>
                <w:ilvl w:val="2"/>
                <w:numId w:val="39"/>
              </w:numPr>
              <w:spacing w:after="180"/>
            </w:pPr>
            <w:r w:rsidRPr="00C60D73">
              <w:t xml:space="preserve">Podložno uslovima OUU, potklauzula 4.5(b) u daljem </w:t>
            </w:r>
            <w:r w:rsidRPr="00C60D73">
              <w:lastRenderedPageBreak/>
              <w:t>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rsidR="00BD39C3" w:rsidRPr="00C60D73" w:rsidRDefault="00BD39C3" w:rsidP="00BD39C3">
            <w:pPr>
              <w:pStyle w:val="Heading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w:t>
            </w:r>
            <w:r w:rsidRPr="00C60D73">
              <w:rPr>
                <w:spacing w:val="0"/>
              </w:rPr>
              <w:lastRenderedPageBreak/>
              <w:t xml:space="preserve">su dobra bila uzgajana, iskopana, kultivisana, proizvedena, izrađena ili obrađivana; ili se njenom izradom, obradom, ili montažom dobija drugi komercijalno priznati proizvod koji se suštinski razlikuje po svojim karakteristikama od svojih komponenti.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rsidTr="00B31C85">
        <w:trPr>
          <w:gridBefore w:val="1"/>
          <w:gridAfter w:val="1"/>
          <w:wBefore w:w="18" w:type="dxa"/>
          <w:wAfter w:w="18" w:type="dxa"/>
        </w:trPr>
        <w:tc>
          <w:tcPr>
            <w:tcW w:w="2250" w:type="dxa"/>
          </w:tcPr>
          <w:p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rsidR="00BD39C3" w:rsidRPr="00C60D73" w:rsidRDefault="00BD39C3" w:rsidP="0021174C">
            <w:pPr>
              <w:pStyle w:val="ListParagraph"/>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 xml:space="preserve">e to </w:t>
            </w:r>
            <w:r w:rsidR="0021174C" w:rsidRPr="00C60D73">
              <w:lastRenderedPageBreak/>
              <w:t>naznačeno u Termin planu</w:t>
            </w:r>
            <w:r w:rsidRPr="00C60D73">
              <w:t>. Detalji otpreme i ostala dokumenta koje dobavljač treba da pribavi su naznačeni u uslovima PUU</w:t>
            </w:r>
            <w:r w:rsidR="0021174C" w:rsidRPr="00C60D73">
              <w:t xml:space="preserve"> i u Projektnom zadatku</w:t>
            </w:r>
            <w:r w:rsidRPr="00C60D73">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rsidR="002702C7" w:rsidRPr="002702C7" w:rsidRDefault="002702C7" w:rsidP="002702C7">
            <w:pPr>
              <w:pStyle w:val="Sub-ClauseText"/>
              <w:spacing w:before="0" w:after="200"/>
              <w:ind w:left="600"/>
              <w:rPr>
                <w:spacing w:val="0"/>
              </w:rPr>
            </w:pPr>
          </w:p>
        </w:tc>
      </w:tr>
      <w:tr w:rsidR="00BD39C3" w:rsidRPr="00C60D73" w:rsidTr="007E4119">
        <w:trPr>
          <w:gridBefore w:val="1"/>
          <w:gridAfter w:val="1"/>
          <w:wBefore w:w="18" w:type="dxa"/>
          <w:wAfter w:w="18" w:type="dxa"/>
          <w:trHeight w:val="3645"/>
        </w:trPr>
        <w:tc>
          <w:tcPr>
            <w:tcW w:w="2250" w:type="dxa"/>
          </w:tcPr>
          <w:p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w:t>
            </w:r>
            <w:r w:rsidRPr="00C60D73">
              <w:rPr>
                <w:spacing w:val="0"/>
              </w:rPr>
              <w:lastRenderedPageBreak/>
              <w:t>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rsidR="00BD39C3" w:rsidRPr="00C60D73" w:rsidRDefault="00BD39C3" w:rsidP="00BD39C3">
            <w:pPr>
              <w:pStyle w:val="Heading3"/>
              <w:numPr>
                <w:ilvl w:val="2"/>
                <w:numId w:val="40"/>
              </w:numPr>
              <w:spacing w:after="180"/>
            </w:pPr>
            <w:r w:rsidRPr="00C60D73">
              <w:t xml:space="preserve">naručilac i dobavljač treba da podele sa bankom ili drugim ustanovama koje učestvuju u finansiranju projekta; </w:t>
            </w:r>
          </w:p>
          <w:p w:rsidR="00BD39C3" w:rsidRPr="00C60D73" w:rsidRDefault="00BD39C3" w:rsidP="00BD39C3">
            <w:pPr>
              <w:pStyle w:val="Heading3"/>
              <w:numPr>
                <w:ilvl w:val="2"/>
                <w:numId w:val="40"/>
              </w:numPr>
              <w:spacing w:after="180"/>
            </w:pPr>
            <w:r w:rsidRPr="00C60D73">
              <w:t>sada i ubuduće dospeju u javnost bez krivice te strane;</w:t>
            </w:r>
          </w:p>
          <w:p w:rsidR="00BD39C3" w:rsidRPr="00C60D73" w:rsidRDefault="00BD39C3" w:rsidP="00BD39C3">
            <w:pPr>
              <w:pStyle w:val="Heading3"/>
              <w:numPr>
                <w:ilvl w:val="2"/>
                <w:numId w:val="40"/>
              </w:numPr>
              <w:spacing w:after="180"/>
            </w:pPr>
            <w:r w:rsidRPr="00C60D73">
              <w:t>bile su u posedu te strane, što se može dokazati, u vreme otkrivanja i koje nisu bile dobijene, posredno ili neposredno, od te druge strane; ili</w:t>
            </w:r>
          </w:p>
          <w:p w:rsidR="00BD39C3" w:rsidRPr="00C60D73" w:rsidRDefault="00BD39C3" w:rsidP="00BD39C3">
            <w:pPr>
              <w:pStyle w:val="Heading3"/>
              <w:numPr>
                <w:ilvl w:val="2"/>
                <w:numId w:val="40"/>
              </w:numPr>
              <w:spacing w:after="180"/>
            </w:pPr>
            <w:r w:rsidRPr="00C60D73">
              <w:t>na drugi zakonit način postanu dostupne toj strani od treće strane koja nema obavezu čuvanja poverljivih informacija.</w:t>
            </w:r>
          </w:p>
          <w:p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r w:rsidRPr="00C60D73">
              <w:lastRenderedPageBreak/>
              <w:t xml:space="preserve"> </w:t>
            </w:r>
            <w:bookmarkStart w:id="20" w:name="_Toc333312168"/>
            <w:r w:rsidRPr="00C60D73">
              <w:t>Podizvođenje</w:t>
            </w:r>
            <w:bookmarkEnd w:id="20"/>
          </w:p>
        </w:tc>
        <w:tc>
          <w:tcPr>
            <w:tcW w:w="6930" w:type="dxa"/>
          </w:tcPr>
          <w:p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rsidR="00BD39C3" w:rsidRPr="00C60D73" w:rsidRDefault="00BD39C3" w:rsidP="00BD39C3">
            <w:pPr>
              <w:pStyle w:val="Heading3"/>
              <w:numPr>
                <w:ilvl w:val="2"/>
                <w:numId w:val="41"/>
              </w:numPr>
              <w:spacing w:after="240"/>
            </w:pPr>
            <w:r w:rsidRPr="00C60D73">
              <w:t xml:space="preserve">Dobra i prateće usluge koje se nabavljaju prema ovom ugovoru su u skladu sa tehničkim specifikacijama i </w:t>
            </w:r>
            <w:r w:rsidRPr="00C60D73">
              <w:lastRenderedPageBreak/>
              <w:t xml:space="preserve">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nadređen zvaničnim standardima čija primena odgovara zemlji porekla dobara.</w:t>
            </w:r>
          </w:p>
          <w:p w:rsidR="00BD39C3" w:rsidRPr="00C60D73" w:rsidRDefault="00BD39C3" w:rsidP="00BD39C3">
            <w:pPr>
              <w:pStyle w:val="Heading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rsidR="00BD39C3" w:rsidRPr="00C60D73" w:rsidRDefault="00BD39C3" w:rsidP="00BD39C3">
            <w:pPr>
              <w:pStyle w:val="Heading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5" w:name="_Toc333312173"/>
            <w:r w:rsidRPr="00C60D73">
              <w:t xml:space="preserve">Kontrole i </w:t>
            </w:r>
            <w:r w:rsidRPr="00C60D73">
              <w:lastRenderedPageBreak/>
              <w:t>ispitivanja</w:t>
            </w:r>
            <w:bookmarkEnd w:id="25"/>
          </w:p>
        </w:tc>
        <w:tc>
          <w:tcPr>
            <w:tcW w:w="6930" w:type="dxa"/>
          </w:tcPr>
          <w:p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Dobavljač o svom trošku i bez troškova na račun naručioca </w:t>
            </w:r>
            <w:r w:rsidRPr="00C60D73">
              <w:rPr>
                <w:spacing w:val="0"/>
              </w:rPr>
              <w:lastRenderedPageBreak/>
              <w:t xml:space="preserve">izvodi sva ispitivanja i/ili kontrole dobara i pratećih usluga, onako kako je naznačeno u uslovima </w:t>
            </w:r>
            <w:r w:rsidRPr="00C60D73">
              <w:rPr>
                <w:b/>
                <w:spacing w:val="0"/>
              </w:rPr>
              <w:t>PUU.</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w:t>
            </w:r>
            <w:r w:rsidRPr="00C60D73">
              <w:rPr>
                <w:spacing w:val="0"/>
              </w:rPr>
              <w:lastRenderedPageBreak/>
              <w:t>dobara ili njihovog dela, ni prisustvo naručioca ili njegovog predstavnika, ni izdavanje izveštaja shodno uslovima OUU, potklauzula 25.6, ne oslobađa dobavljača jemstva ili drugih obaveza prema ugovoru.</w:t>
            </w:r>
          </w:p>
        </w:tc>
      </w:tr>
      <w:tr w:rsidR="00BD39C3" w:rsidRPr="00C60D73" w:rsidTr="00B31C85">
        <w:trPr>
          <w:gridBefore w:val="1"/>
          <w:gridAfter w:val="1"/>
          <w:wBefore w:w="18" w:type="dxa"/>
          <w:wAfter w:w="18" w:type="dxa"/>
        </w:trPr>
        <w:tc>
          <w:tcPr>
            <w:tcW w:w="2250" w:type="dxa"/>
          </w:tcPr>
          <w:p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w:t>
            </w:r>
            <w:r w:rsidRPr="00C60D73">
              <w:rPr>
                <w:spacing w:val="0"/>
              </w:rPr>
              <w:lastRenderedPageBreak/>
              <w:t>račun i ne dovodeći u pitanje bilo koja druga prava koja naručilac može da ima u odnosu na dobavljača prema ugovoru.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rsidR="00BD39C3" w:rsidRPr="00C60D73" w:rsidRDefault="00BD39C3" w:rsidP="00BD39C3">
            <w:pPr>
              <w:pStyle w:val="Heading3"/>
              <w:numPr>
                <w:ilvl w:val="2"/>
                <w:numId w:val="42"/>
              </w:numPr>
            </w:pPr>
            <w:r w:rsidRPr="00C60D73">
              <w:t xml:space="preserve">ugrađivanja dobara od strane dobavljača ili korišćenja dobara u zemlji u kojoj se nalazi mesto projekta; i </w:t>
            </w:r>
          </w:p>
          <w:p w:rsidR="00BD39C3" w:rsidRPr="00C60D73" w:rsidRDefault="00BD39C3" w:rsidP="00BD39C3">
            <w:pPr>
              <w:pStyle w:val="Heading3"/>
              <w:numPr>
                <w:ilvl w:val="2"/>
                <w:numId w:val="42"/>
              </w:numPr>
            </w:pPr>
            <w:r w:rsidRPr="00C60D73">
              <w:t xml:space="preserve">prodaje proizvoda u bilo kojoj zemlji koji je proizveden pomoću tih dobara. </w:t>
            </w:r>
          </w:p>
          <w:p w:rsidR="00BD39C3" w:rsidRPr="00C60D73" w:rsidRDefault="00BD39C3" w:rsidP="00B31C85">
            <w:pPr>
              <w:pStyle w:val="Heading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w:t>
            </w:r>
            <w:r w:rsidRPr="00C60D73">
              <w:rPr>
                <w:spacing w:val="0"/>
              </w:rPr>
              <w:lastRenderedPageBreak/>
              <w:t>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r w:rsidRPr="00C60D73">
              <w:t xml:space="preserve"> </w:t>
            </w:r>
          </w:p>
        </w:tc>
        <w:tc>
          <w:tcPr>
            <w:tcW w:w="6930" w:type="dxa"/>
          </w:tcPr>
          <w:p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lastRenderedPageBreak/>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rsidR="00BD39C3" w:rsidRPr="00C60D73" w:rsidRDefault="00BD39C3" w:rsidP="00BD39C3">
            <w:pPr>
              <w:pStyle w:val="Heading3"/>
              <w:numPr>
                <w:ilvl w:val="2"/>
                <w:numId w:val="43"/>
              </w:numPr>
            </w:pPr>
            <w:r w:rsidRPr="00C60D73">
              <w:t>crteža, dizajna, ili specifikacija, gde se dobra koja se nabavljaju prema ugovoru posebno proizvode za naručioca;</w:t>
            </w:r>
          </w:p>
          <w:p w:rsidR="00BD39C3" w:rsidRPr="00C60D73" w:rsidRDefault="00BD39C3" w:rsidP="00BD39C3">
            <w:pPr>
              <w:pStyle w:val="Heading3"/>
              <w:numPr>
                <w:ilvl w:val="2"/>
                <w:numId w:val="43"/>
              </w:numPr>
              <w:spacing w:after="220"/>
            </w:pPr>
            <w:r w:rsidRPr="00C60D73">
              <w:t>količine poručene robe u skladu sa klauzulom 40.1 OUP i OPP;</w:t>
            </w:r>
          </w:p>
          <w:p w:rsidR="00BD39C3" w:rsidRPr="00C60D73" w:rsidRDefault="00BD39C3" w:rsidP="00BD39C3">
            <w:pPr>
              <w:pStyle w:val="Heading3"/>
              <w:numPr>
                <w:ilvl w:val="2"/>
                <w:numId w:val="43"/>
              </w:numPr>
              <w:spacing w:after="220"/>
            </w:pPr>
            <w:r w:rsidRPr="00C60D73">
              <w:t xml:space="preserve">način otpreme i pakovanja; </w:t>
            </w:r>
          </w:p>
          <w:p w:rsidR="00BD39C3" w:rsidRPr="00C60D73" w:rsidRDefault="00BD39C3" w:rsidP="00BD39C3">
            <w:pPr>
              <w:pStyle w:val="Heading3"/>
              <w:numPr>
                <w:ilvl w:val="2"/>
                <w:numId w:val="43"/>
              </w:numPr>
              <w:spacing w:after="220"/>
            </w:pPr>
            <w:r w:rsidRPr="00C60D73">
              <w:t>mesto isporuke; i</w:t>
            </w:r>
          </w:p>
          <w:p w:rsidR="00BD39C3" w:rsidRPr="00C60D73" w:rsidRDefault="00BD39C3" w:rsidP="00BD39C3">
            <w:pPr>
              <w:pStyle w:val="Heading3"/>
              <w:numPr>
                <w:ilvl w:val="2"/>
                <w:numId w:val="43"/>
              </w:numPr>
              <w:spacing w:after="220"/>
            </w:pPr>
            <w:r w:rsidRPr="00C60D73">
              <w:t>prateće usluge koje treba da obezbedi Dobavljač.</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2" w:name="_Toc333312181"/>
            <w:r w:rsidRPr="00C60D73">
              <w:lastRenderedPageBreak/>
              <w:t>Produženje roka</w:t>
            </w:r>
            <w:bookmarkEnd w:id="32"/>
          </w:p>
        </w:tc>
        <w:tc>
          <w:tcPr>
            <w:tcW w:w="6930" w:type="dxa"/>
          </w:tcPr>
          <w:p w:rsidR="00BD39C3" w:rsidRPr="00C60D73" w:rsidRDefault="00BD39C3"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rsidTr="00B31C85">
        <w:trPr>
          <w:gridBefore w:val="1"/>
          <w:gridAfter w:val="1"/>
          <w:wBefore w:w="18" w:type="dxa"/>
          <w:wAfter w:w="18" w:type="dxa"/>
        </w:trPr>
        <w:tc>
          <w:tcPr>
            <w:tcW w:w="2250" w:type="dxa"/>
          </w:tcPr>
          <w:p w:rsidR="00BD39C3" w:rsidRPr="00C60D73" w:rsidRDefault="00814522" w:rsidP="00BD39C3">
            <w:pPr>
              <w:pStyle w:val="sec7-clauses"/>
              <w:numPr>
                <w:ilvl w:val="0"/>
                <w:numId w:val="12"/>
              </w:numPr>
              <w:spacing w:before="0" w:after="200"/>
            </w:pPr>
            <w:bookmarkStart w:id="33" w:name="_Toc333312182"/>
            <w:r w:rsidRPr="00C60D73">
              <w:t>Raskid</w:t>
            </w:r>
            <w:r w:rsidR="00BD39C3" w:rsidRPr="00C60D73">
              <w:t xml:space="preserve"> ugovora</w:t>
            </w:r>
            <w:bookmarkEnd w:id="33"/>
          </w:p>
        </w:tc>
        <w:tc>
          <w:tcPr>
            <w:tcW w:w="6930" w:type="dxa"/>
          </w:tcPr>
          <w:p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rsidR="00BD39C3" w:rsidRPr="00C60D73" w:rsidRDefault="00BD39C3" w:rsidP="00BD39C3">
            <w:pPr>
              <w:pStyle w:val="Heading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rsidR="00BD39C3" w:rsidRPr="00C60D73" w:rsidRDefault="00BD39C3" w:rsidP="00BD39C3">
            <w:pPr>
              <w:pStyle w:val="Heading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rsidR="00BD39C3" w:rsidRPr="00C60D73" w:rsidRDefault="00814522" w:rsidP="00BD39C3">
            <w:pPr>
              <w:pStyle w:val="Heading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rsidR="00BD39C3" w:rsidRPr="00C60D73" w:rsidRDefault="00BD39C3" w:rsidP="00BD39C3">
            <w:pPr>
              <w:pStyle w:val="Heading3"/>
              <w:numPr>
                <w:ilvl w:val="2"/>
                <w:numId w:val="46"/>
              </w:numPr>
            </w:pPr>
            <w:r w:rsidRPr="00C60D73">
              <w:t>Naručilac m</w:t>
            </w:r>
            <w:r w:rsidR="00814522" w:rsidRPr="00C60D73">
              <w:t>ože u svakom trenutku da raskine</w:t>
            </w:r>
            <w:r w:rsidRPr="00C60D73">
              <w:t xml:space="preserve"> ugovor obaveštavanjem dobavljača ukoliko dobavljač bankrotira </w:t>
            </w:r>
            <w:r w:rsidRPr="00C60D73">
              <w:lastRenderedPageBreak/>
              <w:t>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rsidR="00BD39C3" w:rsidRPr="00C60D73" w:rsidRDefault="00814522" w:rsidP="001021FA">
            <w:pPr>
              <w:pStyle w:val="Sub-ClauseText"/>
              <w:numPr>
                <w:ilvl w:val="1"/>
                <w:numId w:val="36"/>
              </w:numPr>
              <w:spacing w:before="0" w:after="200"/>
              <w:rPr>
                <w:spacing w:val="0"/>
              </w:rPr>
            </w:pPr>
            <w:r w:rsidRPr="00C60D73">
              <w:rPr>
                <w:spacing w:val="0"/>
              </w:rPr>
              <w:t>Raskid zbog promenjenih okolnosti</w:t>
            </w:r>
          </w:p>
          <w:p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rsidR="000420B0" w:rsidRDefault="000420B0" w:rsidP="000420B0">
            <w:pPr>
              <w:autoSpaceDE w:val="0"/>
              <w:autoSpaceDN w:val="0"/>
              <w:adjustRightInd w:val="0"/>
              <w:ind w:left="465" w:hanging="315"/>
              <w:jc w:val="both"/>
              <w:rPr>
                <w:color w:val="000000"/>
              </w:rPr>
            </w:pPr>
          </w:p>
          <w:p w:rsidR="00891B7B" w:rsidRPr="000420B0" w:rsidRDefault="00891B7B" w:rsidP="000420B0">
            <w:pPr>
              <w:autoSpaceDE w:val="0"/>
              <w:autoSpaceDN w:val="0"/>
              <w:adjustRightInd w:val="0"/>
              <w:ind w:left="465" w:hanging="315"/>
              <w:jc w:val="both"/>
              <w:rPr>
                <w:color w:val="000000"/>
              </w:rPr>
            </w:pP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w:t>
            </w:r>
            <w:r w:rsidRPr="00C60D73">
              <w:lastRenderedPageBreak/>
              <w:t>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9C3"/>
    <w:rsid w:val="000420B0"/>
    <w:rsid w:val="000F6DEA"/>
    <w:rsid w:val="001021FA"/>
    <w:rsid w:val="001268B7"/>
    <w:rsid w:val="001D12F2"/>
    <w:rsid w:val="0021174C"/>
    <w:rsid w:val="002702C7"/>
    <w:rsid w:val="003E58B9"/>
    <w:rsid w:val="00404EEB"/>
    <w:rsid w:val="005031BA"/>
    <w:rsid w:val="0050683A"/>
    <w:rsid w:val="0051693A"/>
    <w:rsid w:val="00584129"/>
    <w:rsid w:val="00652E53"/>
    <w:rsid w:val="00667F9F"/>
    <w:rsid w:val="00683C6E"/>
    <w:rsid w:val="00696997"/>
    <w:rsid w:val="006A0B8B"/>
    <w:rsid w:val="006B6D30"/>
    <w:rsid w:val="00747C1F"/>
    <w:rsid w:val="007501E2"/>
    <w:rsid w:val="007E4119"/>
    <w:rsid w:val="00814522"/>
    <w:rsid w:val="00832D8F"/>
    <w:rsid w:val="00891B7B"/>
    <w:rsid w:val="00912B21"/>
    <w:rsid w:val="00AD3D6C"/>
    <w:rsid w:val="00AD775C"/>
    <w:rsid w:val="00B27A6E"/>
    <w:rsid w:val="00B31C85"/>
    <w:rsid w:val="00B5760E"/>
    <w:rsid w:val="00B8176D"/>
    <w:rsid w:val="00BB2544"/>
    <w:rsid w:val="00BD39C3"/>
    <w:rsid w:val="00C60D73"/>
    <w:rsid w:val="00DD1CAB"/>
    <w:rsid w:val="00DD53E4"/>
    <w:rsid w:val="00EC0C64"/>
    <w:rsid w:val="00F651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6DF0AB0-95B3-49E1-9521-4212F1C70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5268</Words>
  <Characters>30034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USER</cp:lastModifiedBy>
  <cp:revision>2</cp:revision>
  <dcterms:created xsi:type="dcterms:W3CDTF">2016-09-09T09:08:00Z</dcterms:created>
  <dcterms:modified xsi:type="dcterms:W3CDTF">2016-09-09T09:08:00Z</dcterms:modified>
</cp:coreProperties>
</file>